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D58" w:rsidRDefault="00C67D58">
      <w:pPr>
        <w:pBdr>
          <w:top w:val="nil"/>
          <w:left w:val="nil"/>
          <w:bottom w:val="nil"/>
          <w:right w:val="nil"/>
          <w:between w:val="nil"/>
        </w:pBdr>
        <w:spacing w:before="73"/>
        <w:rPr>
          <w:rFonts w:ascii="Times New Roman" w:eastAsia="Times New Roman" w:hAnsi="Times New Roman" w:cs="Times New Roman"/>
          <w:color w:val="000000"/>
          <w:sz w:val="24"/>
          <w:szCs w:val="24"/>
        </w:rPr>
      </w:pPr>
    </w:p>
    <w:p w:rsidR="00C67D58" w:rsidRDefault="00EF4503">
      <w:pPr>
        <w:pStyle w:val="Titolo1"/>
        <w:ind w:firstLine="641"/>
      </w:pPr>
      <w:r>
        <w:t>IL REGOLAMENTO D'ISTITUTO</w:t>
      </w:r>
    </w:p>
    <w:p w:rsidR="00C67D58" w:rsidRDefault="00EF4503">
      <w:pPr>
        <w:pBdr>
          <w:top w:val="nil"/>
          <w:left w:val="nil"/>
          <w:bottom w:val="nil"/>
          <w:right w:val="nil"/>
          <w:between w:val="nil"/>
        </w:pBdr>
        <w:spacing w:before="242"/>
        <w:ind w:left="641" w:right="529"/>
        <w:jc w:val="both"/>
        <w:rPr>
          <w:rFonts w:ascii="Arial" w:eastAsia="Arial" w:hAnsi="Arial" w:cs="Arial"/>
          <w:color w:val="000000"/>
          <w:sz w:val="24"/>
          <w:szCs w:val="24"/>
        </w:rPr>
      </w:pPr>
      <w:r>
        <w:rPr>
          <w:rFonts w:ascii="Arial" w:eastAsia="Arial" w:hAnsi="Arial" w:cs="Arial"/>
          <w:color w:val="000000"/>
          <w:sz w:val="24"/>
          <w:szCs w:val="24"/>
        </w:rPr>
        <w:t>Il presente Regolamento è conforme ai principi espressi nella Costituzione al sistema legislativo italiano e alle norme dello "Statuto delle Studentesse e degli ", Studenti emanato con il D.P.R. 24 giugno 1998 n. 249, nonché alla L 150/2024.</w:t>
      </w:r>
    </w:p>
    <w:p w:rsidR="00C67D58" w:rsidRDefault="00C67D58">
      <w:pPr>
        <w:pBdr>
          <w:top w:val="nil"/>
          <w:left w:val="nil"/>
          <w:bottom w:val="nil"/>
          <w:right w:val="nil"/>
          <w:between w:val="nil"/>
        </w:pBdr>
        <w:spacing w:before="1"/>
        <w:rPr>
          <w:rFonts w:ascii="Arial" w:eastAsia="Arial" w:hAnsi="Arial" w:cs="Arial"/>
          <w:color w:val="000000"/>
          <w:sz w:val="24"/>
          <w:szCs w:val="24"/>
        </w:rPr>
      </w:pPr>
    </w:p>
    <w:p w:rsidR="00C67D58" w:rsidRDefault="00EF4503">
      <w:pPr>
        <w:pBdr>
          <w:top w:val="nil"/>
          <w:left w:val="nil"/>
          <w:bottom w:val="nil"/>
          <w:right w:val="nil"/>
          <w:between w:val="nil"/>
        </w:pBdr>
        <w:ind w:left="641"/>
        <w:jc w:val="both"/>
        <w:rPr>
          <w:rFonts w:ascii="Arial" w:eastAsia="Arial" w:hAnsi="Arial" w:cs="Arial"/>
          <w:color w:val="000000"/>
          <w:sz w:val="24"/>
          <w:szCs w:val="24"/>
        </w:rPr>
      </w:pPr>
      <w:r>
        <w:rPr>
          <w:rFonts w:ascii="Arial" w:eastAsia="Arial" w:hAnsi="Arial" w:cs="Arial"/>
          <w:color w:val="000000"/>
          <w:sz w:val="24"/>
          <w:szCs w:val="24"/>
        </w:rPr>
        <w:t>È coerente e funzionale al Piano dell'Offerta Formativa adottato dall'Istituto.</w:t>
      </w:r>
    </w:p>
    <w:p w:rsidR="00C67D58" w:rsidRDefault="00EF4503">
      <w:pPr>
        <w:pBdr>
          <w:top w:val="nil"/>
          <w:left w:val="nil"/>
          <w:bottom w:val="nil"/>
          <w:right w:val="nil"/>
          <w:between w:val="nil"/>
        </w:pBdr>
        <w:spacing w:before="2"/>
        <w:ind w:left="641" w:right="528"/>
        <w:jc w:val="both"/>
        <w:rPr>
          <w:rFonts w:ascii="Arial" w:eastAsia="Arial" w:hAnsi="Arial" w:cs="Arial"/>
          <w:color w:val="000000"/>
          <w:sz w:val="24"/>
          <w:szCs w:val="24"/>
        </w:rPr>
      </w:pPr>
      <w:r>
        <w:rPr>
          <w:rFonts w:ascii="Arial" w:eastAsia="Arial" w:hAnsi="Arial" w:cs="Arial"/>
          <w:color w:val="000000"/>
          <w:sz w:val="24"/>
          <w:szCs w:val="24"/>
        </w:rPr>
        <w:t>Sono previsti dei documenti aggiuntivi per regolamentare singole discipline di rilevanza interna all'Istituto quali: regolamenti di classe, regolamenti specifici per l'utilizzo degli spazi attrezzati, regolamento del Comitato Studentesco, regolamento dell'Assemblea degli Studenti, procedure attuative del piano di prevenzione al bullismo e il regolamento per il divieto di fumo.</w:t>
      </w:r>
    </w:p>
    <w:p w:rsidR="00C67D58" w:rsidRDefault="00C67D58">
      <w:pPr>
        <w:pBdr>
          <w:top w:val="nil"/>
          <w:left w:val="nil"/>
          <w:bottom w:val="nil"/>
          <w:right w:val="nil"/>
          <w:between w:val="nil"/>
        </w:pBdr>
        <w:rPr>
          <w:rFonts w:ascii="Arial" w:eastAsia="Arial" w:hAnsi="Arial" w:cs="Arial"/>
          <w:color w:val="000000"/>
          <w:sz w:val="24"/>
          <w:szCs w:val="24"/>
        </w:rPr>
      </w:pPr>
    </w:p>
    <w:p w:rsidR="00C67D58" w:rsidRDefault="00EF4503">
      <w:pPr>
        <w:pBdr>
          <w:top w:val="nil"/>
          <w:left w:val="nil"/>
          <w:bottom w:val="nil"/>
          <w:right w:val="nil"/>
          <w:between w:val="nil"/>
        </w:pBdr>
        <w:spacing w:before="1"/>
        <w:ind w:left="641" w:right="537"/>
        <w:jc w:val="both"/>
        <w:rPr>
          <w:rFonts w:ascii="Arial" w:eastAsia="Arial" w:hAnsi="Arial" w:cs="Arial"/>
          <w:color w:val="000000"/>
          <w:sz w:val="24"/>
          <w:szCs w:val="24"/>
        </w:rPr>
      </w:pPr>
      <w:r>
        <w:rPr>
          <w:rFonts w:ascii="Arial" w:eastAsia="Arial" w:hAnsi="Arial" w:cs="Arial"/>
          <w:color w:val="000000"/>
          <w:sz w:val="24"/>
          <w:szCs w:val="24"/>
        </w:rPr>
        <w:t>È inoltre possibile dotarsi di altri regolamenti specifici, compresi quelli per disciplinare l'assemblea di classe. Detti regolamenti sono redatti e adottati, salvo diverse disposizioni previste dalle normative vigenti, tenendo conto della partecipazione attiva e responsabile di tutte le diverse componenti della comunità scolastica.</w:t>
      </w:r>
    </w:p>
    <w:p w:rsidR="00C67D58" w:rsidRDefault="00EF4503">
      <w:pPr>
        <w:pBdr>
          <w:top w:val="nil"/>
          <w:left w:val="nil"/>
          <w:bottom w:val="nil"/>
          <w:right w:val="nil"/>
          <w:between w:val="nil"/>
        </w:pBdr>
        <w:spacing w:before="274"/>
        <w:ind w:left="641" w:right="528"/>
        <w:jc w:val="both"/>
        <w:rPr>
          <w:rFonts w:ascii="Arial" w:eastAsia="Arial" w:hAnsi="Arial" w:cs="Arial"/>
          <w:color w:val="000000"/>
          <w:sz w:val="24"/>
          <w:szCs w:val="24"/>
        </w:rPr>
      </w:pPr>
      <w:r>
        <w:rPr>
          <w:rFonts w:ascii="Arial" w:eastAsia="Arial" w:hAnsi="Arial" w:cs="Arial"/>
          <w:color w:val="000000"/>
          <w:sz w:val="24"/>
          <w:szCs w:val="24"/>
        </w:rPr>
        <w:t>La scuola favorisce e promuove la formazione della persona e assicura il diritto allo studio garantito a tutti dalla Costituzione. L'indirizzo culturale della scuola si fonda sui principi della Costituzione repubblicana, al fine di realizzare una scuola democratica, dinamica, aperta al rinnovamento didattico - metodologico e ad iniziative di sperimentazione che tengano conto delle esigenze degli studenti nel pieno rispetto della libertà di insegnamento e nell'ambito della legislazione vigente.</w:t>
      </w:r>
    </w:p>
    <w:p w:rsidR="00C67D58" w:rsidRDefault="00EF4503" w:rsidP="00EF4503">
      <w:pPr>
        <w:pBdr>
          <w:top w:val="nil"/>
          <w:left w:val="nil"/>
          <w:bottom w:val="nil"/>
          <w:right w:val="nil"/>
          <w:between w:val="nil"/>
        </w:pBdr>
        <w:spacing w:before="273"/>
        <w:ind w:left="566" w:right="527"/>
        <w:jc w:val="both"/>
        <w:rPr>
          <w:rFonts w:ascii="Arial" w:eastAsia="Arial" w:hAnsi="Arial" w:cs="Arial"/>
          <w:color w:val="000000"/>
          <w:sz w:val="24"/>
          <w:szCs w:val="24"/>
        </w:rPr>
      </w:pPr>
      <w:r>
        <w:rPr>
          <w:rFonts w:ascii="Arial" w:eastAsia="Arial" w:hAnsi="Arial" w:cs="Arial"/>
          <w:color w:val="000000"/>
          <w:sz w:val="24"/>
          <w:szCs w:val="24"/>
        </w:rPr>
        <w:t>La scuola è aperta ai contributi creativi responsabilmente espressi dalle sue componenti: gli studenti, i genitori, il personale ATA e i docenti. Gli organi collegiali competenti potranno, inoltre, prendere in considerazione altri apporti che dovessero pervenire dalle forze sociali e culturali organizzate esterne alla scuola. Sono considerati assolutamente incompatibili con i criteri sopra enunciati, e quindi in ogni modo vietati, atti di intimidazione della libera e democratica espressione o partecipazione delle varie componenti alla vita della scuola, manifestazioni di intolleranza, qualsiasi forma di violenza e discriminazione. La scuola si propone come luogo di educazione in senso ampio, dove il processo di apprendimento, l'acquisizione delle conoscenze e lo sviluppo della coscienza critica degli studenti vengono favoriti e garantiti dal "patto formativo", espresso del Patto di corresponsabilità educativa, firmato dal Dirigente Scolastico e dallo Studente/Studentess</w:t>
      </w:r>
      <w:r>
        <w:rPr>
          <w:sz w:val="24"/>
          <w:szCs w:val="24"/>
        </w:rPr>
        <w:t xml:space="preserve">a </w:t>
      </w:r>
      <w:r>
        <w:rPr>
          <w:rFonts w:ascii="Arial" w:eastAsia="Arial" w:hAnsi="Arial" w:cs="Arial"/>
          <w:color w:val="000000"/>
          <w:sz w:val="24"/>
          <w:szCs w:val="24"/>
        </w:rPr>
        <w:t>o dai Genitori, nel caso di minori; attraverso di esso si realizzano gli obiettivi del miglioramento della qualità, della trasparenza, della flessibilità, della collegialità e della partecipazione attiva, secondo le modalità definite dal Piano dell'Offerta Formativa dell'Istituto.</w:t>
      </w:r>
    </w:p>
    <w:p w:rsidR="00C67D58" w:rsidRDefault="00EF4503">
      <w:pPr>
        <w:pBdr>
          <w:top w:val="nil"/>
          <w:left w:val="nil"/>
          <w:bottom w:val="nil"/>
          <w:right w:val="nil"/>
          <w:between w:val="nil"/>
        </w:pBdr>
        <w:ind w:left="641" w:right="530"/>
        <w:jc w:val="both"/>
        <w:rPr>
          <w:rFonts w:ascii="Arial" w:eastAsia="Arial" w:hAnsi="Arial" w:cs="Arial"/>
          <w:color w:val="000000"/>
          <w:sz w:val="24"/>
          <w:szCs w:val="24"/>
        </w:rPr>
      </w:pPr>
      <w:r>
        <w:rPr>
          <w:rFonts w:ascii="Arial" w:eastAsia="Arial" w:hAnsi="Arial" w:cs="Arial"/>
          <w:color w:val="000000"/>
          <w:sz w:val="24"/>
          <w:szCs w:val="24"/>
        </w:rPr>
        <w:t>Nello spirito del "patto formativo", ogni componente si impegna ad osservare e a far osservare il presente regolamento, che, secondo la prassi istituzionale, è adottato dal Consiglio di Istituto ai sensi dell'Art.10.3, comma a, del D.lgs. 297/1994 ed ha pertanto carattere vincolante. È uno strumento a carattere formativo, che definisce le corrette norme relazionali e procedurali alle quali far riferimento, il cui rispetto diviene indice di consapevole e responsabile partecipazione alla vita scolastica.</w:t>
      </w:r>
    </w:p>
    <w:p w:rsidR="00C67D58" w:rsidRDefault="00C67D58">
      <w:pPr>
        <w:pBdr>
          <w:top w:val="nil"/>
          <w:left w:val="nil"/>
          <w:bottom w:val="nil"/>
          <w:right w:val="nil"/>
          <w:between w:val="nil"/>
        </w:pBdr>
        <w:spacing w:before="3"/>
        <w:rPr>
          <w:rFonts w:ascii="Arial" w:eastAsia="Arial" w:hAnsi="Arial" w:cs="Arial"/>
          <w:color w:val="000000"/>
          <w:sz w:val="24"/>
          <w:szCs w:val="24"/>
        </w:rPr>
      </w:pPr>
    </w:p>
    <w:p w:rsidR="00C67D58" w:rsidRDefault="00EF4503">
      <w:pPr>
        <w:pBdr>
          <w:top w:val="nil"/>
          <w:left w:val="nil"/>
          <w:bottom w:val="nil"/>
          <w:right w:val="nil"/>
          <w:between w:val="nil"/>
        </w:pBdr>
        <w:ind w:left="641" w:right="529"/>
        <w:jc w:val="both"/>
        <w:rPr>
          <w:rFonts w:ascii="Arial" w:eastAsia="Arial" w:hAnsi="Arial" w:cs="Arial"/>
          <w:color w:val="000000"/>
          <w:sz w:val="24"/>
          <w:szCs w:val="24"/>
        </w:rPr>
      </w:pPr>
      <w:r>
        <w:rPr>
          <w:rFonts w:ascii="Arial" w:eastAsia="Arial" w:hAnsi="Arial" w:cs="Arial"/>
          <w:color w:val="000000"/>
          <w:sz w:val="24"/>
          <w:szCs w:val="24"/>
        </w:rPr>
        <w:t>Il presente regolamento può essere modificato dal Consiglio di Istituto, secondo le modalità previste dallo Statuto delle Studentesse e degli Studenti, anche su proposta delle singole componenti scolastiche e degli Organi Collegiali, previa informazione e condivisione da parte di tutta la comunità scolastica.</w:t>
      </w:r>
    </w:p>
    <w:p w:rsidR="00C67D58" w:rsidRDefault="00EF4503">
      <w:pPr>
        <w:pStyle w:val="Titolo1"/>
        <w:spacing w:before="269"/>
        <w:ind w:firstLine="641"/>
      </w:pPr>
      <w:r>
        <w:t>PARTE I - ORGANI COLLEGIALI</w:t>
      </w:r>
    </w:p>
    <w:p w:rsidR="00C67D58" w:rsidRDefault="00EF4503">
      <w:pPr>
        <w:pBdr>
          <w:top w:val="nil"/>
          <w:left w:val="nil"/>
          <w:bottom w:val="nil"/>
          <w:right w:val="nil"/>
          <w:between w:val="nil"/>
        </w:pBdr>
        <w:spacing w:before="10"/>
        <w:ind w:left="641" w:right="530"/>
        <w:jc w:val="both"/>
        <w:rPr>
          <w:rFonts w:ascii="Arial" w:eastAsia="Arial" w:hAnsi="Arial" w:cs="Arial"/>
          <w:color w:val="000000"/>
          <w:sz w:val="24"/>
          <w:szCs w:val="24"/>
        </w:rPr>
      </w:pPr>
      <w:r>
        <w:rPr>
          <w:rFonts w:ascii="Arial" w:eastAsia="Arial" w:hAnsi="Arial" w:cs="Arial"/>
          <w:color w:val="000000"/>
          <w:sz w:val="24"/>
          <w:szCs w:val="24"/>
        </w:rPr>
        <w:t>A norma del DPR 31 maggio 1974 n. 416 e successive modifiche e integrazioni (L. 14 gennaio 1975 n. 1 L. 11 ottobre 1977 n. 748, e L. 14 agosto 1982 n. 582 DPR 24 giugno 1998 n. 249) sono organi collegiali dell'Istituto autonomo dal 1-09-2000 il Consiglio di classe, il Collegio dei docenti, il Consiglio di Istituto e Giunta esecutiva, il Comitato per la valutazione del servizio, Organo di Garanzia.</w:t>
      </w:r>
    </w:p>
    <w:p w:rsidR="00C67D58" w:rsidRDefault="00EF4503">
      <w:pPr>
        <w:pBdr>
          <w:top w:val="nil"/>
          <w:left w:val="nil"/>
          <w:bottom w:val="nil"/>
          <w:right w:val="nil"/>
          <w:between w:val="nil"/>
        </w:pBdr>
        <w:spacing w:line="269" w:lineRule="auto"/>
        <w:ind w:left="641"/>
        <w:jc w:val="both"/>
        <w:rPr>
          <w:rFonts w:ascii="Arial" w:eastAsia="Arial" w:hAnsi="Arial" w:cs="Arial"/>
          <w:color w:val="000000"/>
          <w:sz w:val="24"/>
          <w:szCs w:val="24"/>
        </w:rPr>
      </w:pPr>
      <w:r>
        <w:rPr>
          <w:rFonts w:ascii="Arial" w:eastAsia="Arial" w:hAnsi="Arial" w:cs="Arial"/>
          <w:color w:val="000000"/>
          <w:sz w:val="24"/>
          <w:szCs w:val="24"/>
        </w:rPr>
        <w:t>Sono organi di partecipazione alla vita della scuola i comitati degli studenti e dei genitori.</w:t>
      </w:r>
    </w:p>
    <w:p w:rsidR="00C67D58" w:rsidRDefault="00EF4503">
      <w:pPr>
        <w:spacing w:before="273"/>
        <w:ind w:left="641"/>
        <w:jc w:val="both"/>
        <w:rPr>
          <w:sz w:val="24"/>
          <w:szCs w:val="24"/>
        </w:rPr>
      </w:pPr>
      <w:r>
        <w:rPr>
          <w:rFonts w:ascii="Arial" w:eastAsia="Arial" w:hAnsi="Arial" w:cs="Arial"/>
          <w:b/>
          <w:sz w:val="24"/>
          <w:szCs w:val="24"/>
        </w:rPr>
        <w:t xml:space="preserve">ART. 1 </w:t>
      </w:r>
      <w:r>
        <w:rPr>
          <w:sz w:val="24"/>
          <w:szCs w:val="24"/>
        </w:rPr>
        <w:t>– CONVOCAZIONE</w:t>
      </w:r>
    </w:p>
    <w:p w:rsidR="00C67D58" w:rsidRDefault="00EF4503">
      <w:pPr>
        <w:pBdr>
          <w:top w:val="nil"/>
          <w:left w:val="nil"/>
          <w:bottom w:val="nil"/>
          <w:right w:val="nil"/>
          <w:between w:val="nil"/>
        </w:pBdr>
        <w:spacing w:before="5"/>
        <w:ind w:left="641" w:right="530"/>
        <w:jc w:val="both"/>
        <w:rPr>
          <w:rFonts w:ascii="Arial" w:eastAsia="Arial" w:hAnsi="Arial" w:cs="Arial"/>
          <w:color w:val="000000"/>
          <w:sz w:val="24"/>
          <w:szCs w:val="24"/>
        </w:rPr>
      </w:pPr>
      <w:r>
        <w:rPr>
          <w:rFonts w:ascii="Arial" w:eastAsia="Arial" w:hAnsi="Arial" w:cs="Arial"/>
          <w:color w:val="000000"/>
          <w:sz w:val="24"/>
          <w:szCs w:val="24"/>
        </w:rPr>
        <w:t>La convocazione degli organi collegiali deve essere disposta con congruo preavviso, non inferiore ai cinque giorni, eccezion fatta per le convocazioni straordinarie, la convocazione deve essere effettuata o con circolare o lettera e l’avviso deve indicare gli argomenti all’ordine del giorno.</w:t>
      </w:r>
    </w:p>
    <w:p w:rsidR="00C67D58" w:rsidRDefault="00EF4503">
      <w:pPr>
        <w:pBdr>
          <w:top w:val="nil"/>
          <w:left w:val="nil"/>
          <w:bottom w:val="nil"/>
          <w:right w:val="nil"/>
          <w:between w:val="nil"/>
        </w:pBdr>
        <w:spacing w:line="242" w:lineRule="auto"/>
        <w:ind w:left="641" w:right="540" w:firstLine="67"/>
        <w:jc w:val="both"/>
        <w:rPr>
          <w:rFonts w:ascii="Arial" w:eastAsia="Arial" w:hAnsi="Arial" w:cs="Arial"/>
          <w:color w:val="000000"/>
          <w:sz w:val="24"/>
          <w:szCs w:val="24"/>
        </w:rPr>
      </w:pPr>
      <w:r>
        <w:rPr>
          <w:rFonts w:ascii="Arial" w:eastAsia="Arial" w:hAnsi="Arial" w:cs="Arial"/>
          <w:color w:val="000000"/>
          <w:sz w:val="24"/>
          <w:szCs w:val="24"/>
        </w:rPr>
        <w:t>Di ogni seduta viene redatto processo verbale firmato dal Presidente e dal Segretario, steso su apposito registro a pagine numerate.</w:t>
      </w:r>
    </w:p>
    <w:p w:rsidR="00C67D58" w:rsidRDefault="00EF4503">
      <w:pPr>
        <w:pBdr>
          <w:top w:val="nil"/>
          <w:left w:val="nil"/>
          <w:bottom w:val="nil"/>
          <w:right w:val="nil"/>
          <w:between w:val="nil"/>
        </w:pBdr>
        <w:ind w:left="641" w:right="541"/>
        <w:jc w:val="both"/>
        <w:rPr>
          <w:rFonts w:ascii="Arial" w:eastAsia="Arial" w:hAnsi="Arial" w:cs="Arial"/>
          <w:color w:val="000000"/>
          <w:sz w:val="24"/>
          <w:szCs w:val="24"/>
        </w:rPr>
      </w:pPr>
      <w:r>
        <w:rPr>
          <w:rFonts w:ascii="Arial" w:eastAsia="Arial" w:hAnsi="Arial" w:cs="Arial"/>
          <w:color w:val="000000"/>
          <w:sz w:val="24"/>
          <w:szCs w:val="24"/>
        </w:rPr>
        <w:t>È consentita la convocazione del Consiglio di Istituto mediante invio di email all'indirizzo eventualmente comunicato dai vari membri alla segreteria amministrativa (fermi restando i tempi di preavviso).</w:t>
      </w:r>
    </w:p>
    <w:p w:rsidR="00C67D58" w:rsidRDefault="00EF4503">
      <w:pPr>
        <w:spacing w:before="264"/>
        <w:ind w:left="641"/>
        <w:jc w:val="both"/>
        <w:rPr>
          <w:sz w:val="24"/>
          <w:szCs w:val="24"/>
        </w:rPr>
      </w:pPr>
      <w:r>
        <w:rPr>
          <w:rFonts w:ascii="Arial" w:eastAsia="Arial" w:hAnsi="Arial" w:cs="Arial"/>
          <w:b/>
          <w:sz w:val="24"/>
          <w:szCs w:val="24"/>
        </w:rPr>
        <w:t xml:space="preserve">ART. 2 </w:t>
      </w:r>
      <w:r>
        <w:rPr>
          <w:sz w:val="24"/>
          <w:szCs w:val="24"/>
        </w:rPr>
        <w:t>– PROGRAMMAZIONE</w:t>
      </w:r>
    </w:p>
    <w:p w:rsidR="00C67D58" w:rsidRDefault="00EF4503">
      <w:pPr>
        <w:pBdr>
          <w:top w:val="nil"/>
          <w:left w:val="nil"/>
          <w:bottom w:val="nil"/>
          <w:right w:val="nil"/>
          <w:between w:val="nil"/>
        </w:pBdr>
        <w:spacing w:before="7"/>
        <w:ind w:left="641" w:right="527"/>
        <w:jc w:val="both"/>
        <w:rPr>
          <w:rFonts w:ascii="Arial" w:eastAsia="Arial" w:hAnsi="Arial" w:cs="Arial"/>
          <w:color w:val="000000"/>
          <w:sz w:val="24"/>
          <w:szCs w:val="24"/>
        </w:rPr>
      </w:pPr>
      <w:r>
        <w:rPr>
          <w:rFonts w:ascii="Arial" w:eastAsia="Arial" w:hAnsi="Arial" w:cs="Arial"/>
          <w:color w:val="000000"/>
          <w:sz w:val="24"/>
          <w:szCs w:val="24"/>
        </w:rPr>
        <w:t>Ciascun organo collegiale programma la propria attività nel tempo in rapporto alle proprie competenze allo scopo di realizzare un ordinato svolgimento delle attività stesse raggruppando la discussione di argomenti a data prestabilita.</w:t>
      </w:r>
    </w:p>
    <w:p w:rsidR="00C67D58" w:rsidRDefault="00EF4503">
      <w:pPr>
        <w:pBdr>
          <w:top w:val="nil"/>
          <w:left w:val="nil"/>
          <w:bottom w:val="nil"/>
          <w:right w:val="nil"/>
          <w:between w:val="nil"/>
        </w:pBdr>
        <w:ind w:left="641" w:right="537"/>
        <w:jc w:val="both"/>
        <w:rPr>
          <w:rFonts w:ascii="Arial" w:eastAsia="Arial" w:hAnsi="Arial" w:cs="Arial"/>
          <w:color w:val="000000"/>
          <w:sz w:val="24"/>
          <w:szCs w:val="24"/>
        </w:rPr>
      </w:pPr>
      <w:r>
        <w:rPr>
          <w:rFonts w:ascii="Arial" w:eastAsia="Arial" w:hAnsi="Arial" w:cs="Arial"/>
          <w:color w:val="000000"/>
          <w:sz w:val="24"/>
          <w:szCs w:val="24"/>
        </w:rPr>
        <w:t>A tal fine il Dirigente Scolastico nell'esercizio della sua funzione e di coordinamento si fa promotore di una effettiva programmazione dell'attività dei singoli organi collegiali in modo da realizzare un calendario, sia pure di massima, delle rispettive riunioni nel rispetto delle priorità e competenze parallele degli organi collegiali (C.M. 9 marzo 1976 n. 61).</w:t>
      </w:r>
    </w:p>
    <w:p w:rsidR="00C67D58" w:rsidRDefault="00C67D58">
      <w:pPr>
        <w:pBdr>
          <w:top w:val="nil"/>
          <w:left w:val="nil"/>
          <w:bottom w:val="nil"/>
          <w:right w:val="nil"/>
          <w:between w:val="nil"/>
        </w:pBdr>
        <w:rPr>
          <w:rFonts w:ascii="Arial" w:eastAsia="Arial" w:hAnsi="Arial" w:cs="Arial"/>
          <w:color w:val="000000"/>
          <w:sz w:val="24"/>
          <w:szCs w:val="24"/>
        </w:rPr>
      </w:pPr>
    </w:p>
    <w:p w:rsidR="00C67D58" w:rsidRDefault="00EF4503">
      <w:pPr>
        <w:ind w:left="641"/>
        <w:jc w:val="both"/>
        <w:rPr>
          <w:sz w:val="24"/>
          <w:szCs w:val="24"/>
        </w:rPr>
      </w:pPr>
      <w:r>
        <w:rPr>
          <w:rFonts w:ascii="Arial" w:eastAsia="Arial" w:hAnsi="Arial" w:cs="Arial"/>
          <w:b/>
          <w:sz w:val="24"/>
          <w:szCs w:val="24"/>
        </w:rPr>
        <w:t xml:space="preserve">ART. 3 </w:t>
      </w:r>
      <w:r>
        <w:rPr>
          <w:sz w:val="24"/>
          <w:szCs w:val="24"/>
        </w:rPr>
        <w:t>- CONSIGLIO DI CLASSE</w:t>
      </w:r>
    </w:p>
    <w:p w:rsidR="00C67D58" w:rsidRDefault="00EF4503">
      <w:pPr>
        <w:pBdr>
          <w:top w:val="nil"/>
          <w:left w:val="nil"/>
          <w:bottom w:val="nil"/>
          <w:right w:val="nil"/>
          <w:between w:val="nil"/>
        </w:pBdr>
        <w:ind w:left="641" w:right="532"/>
        <w:jc w:val="both"/>
        <w:rPr>
          <w:rFonts w:ascii="Arial" w:eastAsia="Arial" w:hAnsi="Arial" w:cs="Arial"/>
          <w:color w:val="000000"/>
          <w:sz w:val="24"/>
          <w:szCs w:val="24"/>
        </w:rPr>
      </w:pPr>
      <w:r>
        <w:rPr>
          <w:rFonts w:ascii="Arial" w:eastAsia="Arial" w:hAnsi="Arial" w:cs="Arial"/>
          <w:color w:val="000000"/>
          <w:sz w:val="24"/>
          <w:szCs w:val="24"/>
        </w:rPr>
        <w:t>Il Consiglio di classe è convocato dal Dirigente Scolastico di propria iniziativa o su richiesta scritta e motivata della maggioranza dei suoi membri o dal Docente Coordinatore di Classe. Le riunioni del Consiglio di classe devono essere programmate secondo i criteri stabiliti dall'art. 2 presente regolamento e coordinate con quelle degli altri organi collegiali. Il Consiglio di Classe delibera in tema di programmazione e definizione degli obiettivi didattici nell’ambito delle sue competenze.</w:t>
      </w:r>
    </w:p>
    <w:p w:rsidR="00C67D58" w:rsidRDefault="00EF4503">
      <w:pPr>
        <w:pBdr>
          <w:top w:val="nil"/>
          <w:left w:val="nil"/>
          <w:bottom w:val="nil"/>
          <w:right w:val="nil"/>
          <w:between w:val="nil"/>
        </w:pBdr>
        <w:spacing w:before="1" w:line="242" w:lineRule="auto"/>
        <w:ind w:left="641" w:right="539" w:firstLine="67"/>
        <w:jc w:val="both"/>
        <w:rPr>
          <w:rFonts w:ascii="Arial" w:eastAsia="Arial" w:hAnsi="Arial" w:cs="Arial"/>
          <w:color w:val="000000"/>
          <w:sz w:val="24"/>
          <w:szCs w:val="24"/>
        </w:rPr>
      </w:pPr>
      <w:r>
        <w:rPr>
          <w:rFonts w:ascii="Arial" w:eastAsia="Arial" w:hAnsi="Arial" w:cs="Arial"/>
          <w:color w:val="000000"/>
          <w:sz w:val="24"/>
          <w:szCs w:val="24"/>
        </w:rPr>
        <w:t>Delibera altresì nell’ambito disciplinare e può comminare qualunque tipo di sanzione, compresa la sospensione da 1 a 15 giorni.</w:t>
      </w:r>
    </w:p>
    <w:p w:rsidR="00C67D58" w:rsidRDefault="00EF4503">
      <w:pPr>
        <w:spacing w:before="268"/>
        <w:ind w:left="641"/>
        <w:jc w:val="both"/>
        <w:rPr>
          <w:sz w:val="24"/>
          <w:szCs w:val="24"/>
        </w:rPr>
      </w:pPr>
      <w:r>
        <w:rPr>
          <w:rFonts w:ascii="Arial" w:eastAsia="Arial" w:hAnsi="Arial" w:cs="Arial"/>
          <w:b/>
          <w:sz w:val="24"/>
          <w:szCs w:val="24"/>
        </w:rPr>
        <w:t xml:space="preserve">ART. 4 </w:t>
      </w:r>
      <w:r>
        <w:rPr>
          <w:sz w:val="24"/>
          <w:szCs w:val="24"/>
        </w:rPr>
        <w:t>- COLLEGIO DOCENTI</w:t>
      </w:r>
    </w:p>
    <w:p w:rsidR="00C67D58" w:rsidRDefault="00EF4503">
      <w:pPr>
        <w:pBdr>
          <w:top w:val="nil"/>
          <w:left w:val="nil"/>
          <w:bottom w:val="nil"/>
          <w:right w:val="nil"/>
          <w:between w:val="nil"/>
        </w:pBdr>
        <w:spacing w:before="2"/>
        <w:ind w:left="641" w:right="530"/>
        <w:jc w:val="both"/>
        <w:rPr>
          <w:rFonts w:ascii="Arial" w:eastAsia="Arial" w:hAnsi="Arial" w:cs="Arial"/>
          <w:color w:val="000000"/>
          <w:sz w:val="24"/>
          <w:szCs w:val="24"/>
        </w:rPr>
      </w:pPr>
      <w:r>
        <w:rPr>
          <w:rFonts w:ascii="Arial" w:eastAsia="Arial" w:hAnsi="Arial" w:cs="Arial"/>
          <w:color w:val="000000"/>
          <w:sz w:val="24"/>
          <w:szCs w:val="24"/>
        </w:rPr>
        <w:t xml:space="preserve">Il Collegio docenti è convocato dal Dirigente Scolastico di sua iniziativa o su richiesta di </w:t>
      </w:r>
      <w:r>
        <w:rPr>
          <w:rFonts w:ascii="Arial" w:eastAsia="Arial" w:hAnsi="Arial" w:cs="Arial"/>
          <w:color w:val="000000"/>
          <w:sz w:val="24"/>
          <w:szCs w:val="24"/>
        </w:rPr>
        <w:lastRenderedPageBreak/>
        <w:t>1/3 dei docenti. Le riunioni del Collegio Docenti devono essere programmate secondo i criteri dell’Art. 2 presente regolamento. Delibera in materia di funzionamento didattico dell'Istituto secondo quanto stabilito dall'art. 4 primo comma DPR 31 maggio 1974.</w:t>
      </w:r>
    </w:p>
    <w:p w:rsidR="00C67D58" w:rsidRDefault="00EF4503">
      <w:pPr>
        <w:pBdr>
          <w:top w:val="nil"/>
          <w:left w:val="nil"/>
          <w:bottom w:val="nil"/>
          <w:right w:val="nil"/>
          <w:between w:val="nil"/>
        </w:pBdr>
        <w:spacing w:before="1" w:line="242" w:lineRule="auto"/>
        <w:ind w:left="641" w:right="540"/>
        <w:jc w:val="both"/>
        <w:rPr>
          <w:rFonts w:ascii="Arial" w:eastAsia="Arial" w:hAnsi="Arial" w:cs="Arial"/>
          <w:color w:val="000000"/>
          <w:sz w:val="24"/>
          <w:szCs w:val="24"/>
        </w:rPr>
      </w:pPr>
      <w:r>
        <w:rPr>
          <w:rFonts w:ascii="Arial" w:eastAsia="Arial" w:hAnsi="Arial" w:cs="Arial"/>
          <w:color w:val="000000"/>
          <w:sz w:val="24"/>
          <w:szCs w:val="24"/>
        </w:rPr>
        <w:t>Può nominare al suo interno commissioni in sede referente o deliberante sia permanenti che temporanee.</w:t>
      </w:r>
    </w:p>
    <w:p w:rsidR="00C67D58" w:rsidRDefault="00EF4503">
      <w:pPr>
        <w:pBdr>
          <w:top w:val="nil"/>
          <w:left w:val="nil"/>
          <w:bottom w:val="nil"/>
          <w:right w:val="nil"/>
          <w:between w:val="nil"/>
        </w:pBdr>
        <w:spacing w:line="266" w:lineRule="auto"/>
        <w:ind w:left="641"/>
        <w:jc w:val="both"/>
        <w:rPr>
          <w:rFonts w:ascii="Arial" w:eastAsia="Arial" w:hAnsi="Arial" w:cs="Arial"/>
          <w:color w:val="000000"/>
          <w:sz w:val="24"/>
          <w:szCs w:val="24"/>
        </w:rPr>
      </w:pPr>
      <w:r>
        <w:rPr>
          <w:rFonts w:ascii="Arial" w:eastAsia="Arial" w:hAnsi="Arial" w:cs="Arial"/>
          <w:color w:val="000000"/>
          <w:sz w:val="24"/>
          <w:szCs w:val="24"/>
        </w:rPr>
        <w:t>Individua i docenti Referenti per le attività previste dal PTOF.</w:t>
      </w:r>
    </w:p>
    <w:p w:rsidR="00C67D58" w:rsidRDefault="00EF4503">
      <w:pPr>
        <w:pBdr>
          <w:top w:val="nil"/>
          <w:left w:val="nil"/>
          <w:bottom w:val="nil"/>
          <w:right w:val="nil"/>
          <w:between w:val="nil"/>
        </w:pBdr>
        <w:spacing w:before="7" w:line="237" w:lineRule="auto"/>
        <w:ind w:left="641" w:right="540"/>
        <w:jc w:val="both"/>
        <w:rPr>
          <w:rFonts w:ascii="Arial" w:eastAsia="Arial" w:hAnsi="Arial" w:cs="Arial"/>
          <w:color w:val="000000"/>
          <w:sz w:val="24"/>
          <w:szCs w:val="24"/>
        </w:rPr>
      </w:pPr>
      <w:r>
        <w:rPr>
          <w:rFonts w:ascii="Arial" w:eastAsia="Arial" w:hAnsi="Arial" w:cs="Arial"/>
          <w:color w:val="000000"/>
          <w:sz w:val="24"/>
          <w:szCs w:val="24"/>
        </w:rPr>
        <w:t>Identifica le Funzioni Strumentali al PTOF (aree, numero e criteri di attribuzione). Individua i docenti presenti nel Comitato di valutazione.</w:t>
      </w:r>
    </w:p>
    <w:p w:rsidR="00C67D58" w:rsidRDefault="00EF4503">
      <w:pPr>
        <w:pBdr>
          <w:top w:val="nil"/>
          <w:left w:val="nil"/>
          <w:bottom w:val="nil"/>
          <w:right w:val="nil"/>
          <w:between w:val="nil"/>
        </w:pBdr>
        <w:spacing w:before="274"/>
        <w:ind w:left="641"/>
        <w:rPr>
          <w:rFonts w:ascii="Arial" w:eastAsia="Arial" w:hAnsi="Arial" w:cs="Arial"/>
          <w:color w:val="000000"/>
          <w:sz w:val="24"/>
          <w:szCs w:val="24"/>
        </w:rPr>
      </w:pPr>
      <w:r>
        <w:rPr>
          <w:rFonts w:ascii="Arial" w:eastAsia="Arial" w:hAnsi="Arial" w:cs="Arial"/>
          <w:b/>
          <w:color w:val="000000"/>
          <w:sz w:val="24"/>
          <w:szCs w:val="24"/>
        </w:rPr>
        <w:t xml:space="preserve">4.1 </w:t>
      </w:r>
      <w:r>
        <w:rPr>
          <w:rFonts w:ascii="Arial" w:eastAsia="Arial" w:hAnsi="Arial" w:cs="Arial"/>
          <w:color w:val="000000"/>
          <w:sz w:val="24"/>
          <w:szCs w:val="24"/>
        </w:rPr>
        <w:t>VERBALIZZAZIONE ED APPROVAZIONE VERBALE</w:t>
      </w:r>
    </w:p>
    <w:p w:rsidR="00C67D58" w:rsidRDefault="00EF4503">
      <w:pPr>
        <w:pBdr>
          <w:top w:val="nil"/>
          <w:left w:val="nil"/>
          <w:bottom w:val="nil"/>
          <w:right w:val="nil"/>
          <w:between w:val="nil"/>
        </w:pBdr>
        <w:spacing w:before="3"/>
        <w:ind w:left="641" w:right="527"/>
        <w:jc w:val="both"/>
        <w:rPr>
          <w:rFonts w:ascii="Arial" w:eastAsia="Arial" w:hAnsi="Arial" w:cs="Arial"/>
          <w:color w:val="000000"/>
          <w:sz w:val="24"/>
          <w:szCs w:val="24"/>
        </w:rPr>
      </w:pPr>
      <w:r>
        <w:rPr>
          <w:rFonts w:ascii="Arial" w:eastAsia="Arial" w:hAnsi="Arial" w:cs="Arial"/>
          <w:color w:val="000000"/>
          <w:sz w:val="24"/>
          <w:szCs w:val="24"/>
        </w:rPr>
        <w:t>Il verbale delle adunanze costituisce l'unico atto pubblico valido a documentare la volontà espressa, attraverso le deliberazioni adottate, dal Collegio dei Docenti.</w:t>
      </w:r>
    </w:p>
    <w:p w:rsidR="00C67D58" w:rsidRDefault="00EF4503">
      <w:pPr>
        <w:pBdr>
          <w:top w:val="nil"/>
          <w:left w:val="nil"/>
          <w:bottom w:val="nil"/>
          <w:right w:val="nil"/>
          <w:between w:val="nil"/>
        </w:pBdr>
        <w:spacing w:line="269" w:lineRule="auto"/>
        <w:ind w:left="641"/>
        <w:jc w:val="both"/>
        <w:rPr>
          <w:rFonts w:ascii="Arial" w:eastAsia="Arial" w:hAnsi="Arial" w:cs="Arial"/>
          <w:color w:val="000000"/>
          <w:sz w:val="24"/>
          <w:szCs w:val="24"/>
        </w:rPr>
      </w:pPr>
      <w:r>
        <w:rPr>
          <w:rFonts w:ascii="Arial" w:eastAsia="Arial" w:hAnsi="Arial" w:cs="Arial"/>
          <w:color w:val="000000"/>
          <w:sz w:val="24"/>
          <w:szCs w:val="24"/>
        </w:rPr>
        <w:t>Le riunioni sono presiedute dal Dirigente scolastico.</w:t>
      </w:r>
    </w:p>
    <w:p w:rsidR="00C67D58" w:rsidRDefault="00EF4503">
      <w:pPr>
        <w:pBdr>
          <w:top w:val="nil"/>
          <w:left w:val="nil"/>
          <w:bottom w:val="nil"/>
          <w:right w:val="nil"/>
          <w:between w:val="nil"/>
        </w:pBdr>
        <w:spacing w:before="12" w:line="235" w:lineRule="auto"/>
        <w:ind w:left="641" w:right="528"/>
        <w:jc w:val="both"/>
        <w:rPr>
          <w:rFonts w:ascii="Arial" w:eastAsia="Arial" w:hAnsi="Arial" w:cs="Arial"/>
          <w:color w:val="000000"/>
          <w:sz w:val="24"/>
          <w:szCs w:val="24"/>
        </w:rPr>
      </w:pPr>
      <w:r>
        <w:rPr>
          <w:rFonts w:ascii="Arial" w:eastAsia="Arial" w:hAnsi="Arial" w:cs="Arial"/>
          <w:color w:val="000000"/>
          <w:sz w:val="24"/>
          <w:szCs w:val="24"/>
        </w:rPr>
        <w:t>Le funzioni di segretario del Collegio sono attribuite dal Capo d’Istituto a uno dei Collaboratori di Presidenza.</w:t>
      </w:r>
    </w:p>
    <w:p w:rsidR="00C67D58" w:rsidRDefault="00EF4503">
      <w:pPr>
        <w:pBdr>
          <w:top w:val="nil"/>
          <w:left w:val="nil"/>
          <w:bottom w:val="nil"/>
          <w:right w:val="nil"/>
          <w:between w:val="nil"/>
        </w:pBdr>
        <w:spacing w:before="7" w:line="237" w:lineRule="auto"/>
        <w:ind w:left="641" w:right="524"/>
        <w:jc w:val="both"/>
        <w:rPr>
          <w:rFonts w:ascii="Arial" w:eastAsia="Arial" w:hAnsi="Arial" w:cs="Arial"/>
          <w:color w:val="000000"/>
          <w:sz w:val="24"/>
          <w:szCs w:val="24"/>
        </w:rPr>
      </w:pPr>
      <w:r>
        <w:rPr>
          <w:rFonts w:ascii="Arial" w:eastAsia="Arial" w:hAnsi="Arial" w:cs="Arial"/>
          <w:color w:val="000000"/>
          <w:sz w:val="24"/>
          <w:szCs w:val="24"/>
        </w:rPr>
        <w:t>Di ogni seduta viene redatto processo verbale, firmato dal Presidente e dal segretario, steso su apposito registro, le cui pagine saranno numerate e firmate dal Presidente.</w:t>
      </w:r>
    </w:p>
    <w:p w:rsidR="00C67D58" w:rsidRDefault="00EF4503">
      <w:pPr>
        <w:pBdr>
          <w:top w:val="nil"/>
          <w:left w:val="nil"/>
          <w:bottom w:val="nil"/>
          <w:right w:val="nil"/>
          <w:between w:val="nil"/>
        </w:pBdr>
        <w:spacing w:line="275" w:lineRule="auto"/>
        <w:ind w:left="641"/>
        <w:jc w:val="both"/>
        <w:rPr>
          <w:rFonts w:ascii="Arial" w:eastAsia="Arial" w:hAnsi="Arial" w:cs="Arial"/>
          <w:color w:val="000000"/>
          <w:sz w:val="24"/>
          <w:szCs w:val="24"/>
        </w:rPr>
      </w:pPr>
      <w:r>
        <w:rPr>
          <w:rFonts w:ascii="Arial" w:eastAsia="Arial" w:hAnsi="Arial" w:cs="Arial"/>
          <w:color w:val="000000"/>
          <w:sz w:val="24"/>
          <w:szCs w:val="24"/>
        </w:rPr>
        <w:t>Dopo la seduta il testo manoscritto viene elaborato su un file di testo e stampato,</w:t>
      </w:r>
    </w:p>
    <w:p w:rsidR="00C67D58" w:rsidRDefault="00EF4503">
      <w:pPr>
        <w:pBdr>
          <w:top w:val="nil"/>
          <w:left w:val="nil"/>
          <w:bottom w:val="nil"/>
          <w:right w:val="nil"/>
          <w:between w:val="nil"/>
        </w:pBdr>
        <w:spacing w:before="7" w:line="235" w:lineRule="auto"/>
        <w:ind w:left="641" w:right="528"/>
        <w:jc w:val="both"/>
        <w:rPr>
          <w:rFonts w:ascii="Arial" w:eastAsia="Arial" w:hAnsi="Arial" w:cs="Arial"/>
          <w:color w:val="000000"/>
          <w:sz w:val="24"/>
          <w:szCs w:val="24"/>
        </w:rPr>
      </w:pPr>
      <w:r>
        <w:rPr>
          <w:rFonts w:ascii="Arial" w:eastAsia="Arial" w:hAnsi="Arial" w:cs="Arial"/>
          <w:color w:val="000000"/>
          <w:sz w:val="24"/>
          <w:szCs w:val="24"/>
        </w:rPr>
        <w:t>Copia del verbale viene affissa all'Albo generale e WEB dell'istituto almeno 5 giorni prima della successiva convocazione.</w:t>
      </w:r>
    </w:p>
    <w:p w:rsidR="00C67D58" w:rsidRDefault="00EF4503">
      <w:pPr>
        <w:pBdr>
          <w:top w:val="nil"/>
          <w:left w:val="nil"/>
          <w:bottom w:val="nil"/>
          <w:right w:val="nil"/>
          <w:between w:val="nil"/>
        </w:pBdr>
        <w:ind w:left="641" w:right="530"/>
        <w:jc w:val="both"/>
        <w:rPr>
          <w:rFonts w:ascii="Arial" w:eastAsia="Arial" w:hAnsi="Arial" w:cs="Arial"/>
          <w:color w:val="000000"/>
          <w:sz w:val="24"/>
          <w:szCs w:val="24"/>
        </w:rPr>
      </w:pPr>
      <w:r>
        <w:rPr>
          <w:rFonts w:ascii="Arial" w:eastAsia="Arial" w:hAnsi="Arial" w:cs="Arial"/>
          <w:color w:val="000000"/>
          <w:sz w:val="24"/>
          <w:szCs w:val="24"/>
        </w:rPr>
        <w:t>Di norma il verbale viene approvato all'inizio della riunione successiva avendo cura il Presidente di verificare, preliminarmente, che non vi siano da parte dei docenti, osservazioni in merito.</w:t>
      </w:r>
    </w:p>
    <w:p w:rsidR="00C67D58" w:rsidRDefault="00EF4503">
      <w:pPr>
        <w:pBdr>
          <w:top w:val="nil"/>
          <w:left w:val="nil"/>
          <w:bottom w:val="nil"/>
          <w:right w:val="nil"/>
          <w:between w:val="nil"/>
        </w:pBdr>
        <w:spacing w:before="271"/>
        <w:ind w:left="641"/>
        <w:rPr>
          <w:rFonts w:ascii="Arial" w:eastAsia="Arial" w:hAnsi="Arial" w:cs="Arial"/>
          <w:color w:val="000000"/>
          <w:sz w:val="24"/>
          <w:szCs w:val="24"/>
        </w:rPr>
      </w:pPr>
      <w:r>
        <w:rPr>
          <w:rFonts w:ascii="Arial" w:eastAsia="Arial" w:hAnsi="Arial" w:cs="Arial"/>
          <w:b/>
          <w:color w:val="000000"/>
          <w:sz w:val="24"/>
          <w:szCs w:val="24"/>
        </w:rPr>
        <w:t xml:space="preserve">ART. 5 </w:t>
      </w:r>
      <w:r>
        <w:rPr>
          <w:rFonts w:ascii="Arial" w:eastAsia="Arial" w:hAnsi="Arial" w:cs="Arial"/>
          <w:color w:val="000000"/>
          <w:sz w:val="24"/>
          <w:szCs w:val="24"/>
        </w:rPr>
        <w:t>- CONSIGLIO DI ISTITUTO E GIUNTA ESECUTIVA</w:t>
      </w:r>
    </w:p>
    <w:p w:rsidR="00C67D58" w:rsidRDefault="00EF4503">
      <w:pPr>
        <w:pBdr>
          <w:top w:val="nil"/>
          <w:left w:val="nil"/>
          <w:bottom w:val="nil"/>
          <w:right w:val="nil"/>
          <w:between w:val="nil"/>
        </w:pBdr>
        <w:spacing w:before="10" w:line="237" w:lineRule="auto"/>
        <w:ind w:left="641" w:right="538"/>
        <w:jc w:val="both"/>
        <w:rPr>
          <w:rFonts w:ascii="Arial" w:eastAsia="Arial" w:hAnsi="Arial" w:cs="Arial"/>
          <w:color w:val="000000"/>
          <w:sz w:val="24"/>
          <w:szCs w:val="24"/>
        </w:rPr>
      </w:pPr>
      <w:r>
        <w:rPr>
          <w:rFonts w:ascii="Arial" w:eastAsia="Arial" w:hAnsi="Arial" w:cs="Arial"/>
          <w:color w:val="000000"/>
          <w:sz w:val="24"/>
          <w:szCs w:val="24"/>
        </w:rPr>
        <w:t>Il Consiglio di Istituto e la Giunta Esecutiva è disciplinato dalla normativa e quindi dal suo regolamento interno.</w:t>
      </w:r>
    </w:p>
    <w:p w:rsidR="00C67D58" w:rsidRDefault="00EF4503">
      <w:pPr>
        <w:pBdr>
          <w:top w:val="nil"/>
          <w:left w:val="nil"/>
          <w:bottom w:val="nil"/>
          <w:right w:val="nil"/>
          <w:between w:val="nil"/>
        </w:pBdr>
        <w:spacing w:before="3" w:line="237" w:lineRule="auto"/>
        <w:ind w:left="641" w:right="540"/>
        <w:jc w:val="both"/>
        <w:rPr>
          <w:rFonts w:ascii="Arial" w:eastAsia="Arial" w:hAnsi="Arial" w:cs="Arial"/>
          <w:color w:val="000000"/>
          <w:sz w:val="24"/>
          <w:szCs w:val="24"/>
        </w:rPr>
      </w:pPr>
      <w:r>
        <w:rPr>
          <w:rFonts w:ascii="Arial" w:eastAsia="Arial" w:hAnsi="Arial" w:cs="Arial"/>
          <w:color w:val="000000"/>
          <w:sz w:val="24"/>
          <w:szCs w:val="24"/>
        </w:rPr>
        <w:t>Il Consiglio di Istituto individua i componenti del Comitato di valutazione, che la normativa assegna alla sua competenza.</w:t>
      </w:r>
    </w:p>
    <w:p w:rsidR="00C67D58" w:rsidRDefault="00EF4503">
      <w:pPr>
        <w:spacing w:before="273"/>
        <w:ind w:left="641"/>
        <w:rPr>
          <w:sz w:val="24"/>
          <w:szCs w:val="24"/>
        </w:rPr>
      </w:pPr>
      <w:r>
        <w:rPr>
          <w:rFonts w:ascii="Arial" w:eastAsia="Arial" w:hAnsi="Arial" w:cs="Arial"/>
          <w:b/>
          <w:sz w:val="24"/>
          <w:szCs w:val="24"/>
        </w:rPr>
        <w:t xml:space="preserve">ART. 6 </w:t>
      </w:r>
      <w:r>
        <w:rPr>
          <w:sz w:val="24"/>
          <w:szCs w:val="24"/>
        </w:rPr>
        <w:t>- COMITATO DI VALUTAZIONE</w:t>
      </w:r>
    </w:p>
    <w:p w:rsidR="00C67D58" w:rsidRDefault="00EF4503">
      <w:pPr>
        <w:pBdr>
          <w:top w:val="nil"/>
          <w:left w:val="nil"/>
          <w:bottom w:val="nil"/>
          <w:right w:val="nil"/>
          <w:between w:val="nil"/>
        </w:pBdr>
        <w:spacing w:before="7"/>
        <w:ind w:left="641" w:right="540"/>
        <w:jc w:val="both"/>
        <w:rPr>
          <w:rFonts w:ascii="Arial" w:eastAsia="Arial" w:hAnsi="Arial" w:cs="Arial"/>
          <w:color w:val="000000"/>
          <w:sz w:val="24"/>
          <w:szCs w:val="24"/>
        </w:rPr>
      </w:pPr>
      <w:r>
        <w:rPr>
          <w:rFonts w:ascii="Arial" w:eastAsia="Arial" w:hAnsi="Arial" w:cs="Arial"/>
          <w:color w:val="000000"/>
          <w:sz w:val="24"/>
          <w:szCs w:val="24"/>
        </w:rPr>
        <w:t>Il Comitato per la valutazione degli insegnanti è convocato dal Dirigente Scolastico in periodi programmati per la valutazione del servizio a richiesta dei singoli interessati, alla conclusione dell'anno prescritto agli effetti della valutazione del periodo di prova ed ogni qualvolta se ne presenti la necessità.</w:t>
      </w:r>
    </w:p>
    <w:p w:rsidR="00C67D58" w:rsidRDefault="00EF4503">
      <w:pPr>
        <w:spacing w:before="269"/>
        <w:ind w:left="641"/>
        <w:rPr>
          <w:sz w:val="24"/>
          <w:szCs w:val="24"/>
        </w:rPr>
      </w:pPr>
      <w:r>
        <w:rPr>
          <w:rFonts w:ascii="Arial" w:eastAsia="Arial" w:hAnsi="Arial" w:cs="Arial"/>
          <w:b/>
          <w:sz w:val="24"/>
          <w:szCs w:val="24"/>
        </w:rPr>
        <w:t xml:space="preserve">ART. 7 </w:t>
      </w:r>
      <w:r>
        <w:rPr>
          <w:sz w:val="24"/>
          <w:szCs w:val="24"/>
        </w:rPr>
        <w:t>- COMITATO STUDENTESCO</w:t>
      </w:r>
    </w:p>
    <w:p w:rsidR="00C67D58" w:rsidRDefault="00EF4503">
      <w:pPr>
        <w:pBdr>
          <w:top w:val="nil"/>
          <w:left w:val="nil"/>
          <w:bottom w:val="nil"/>
          <w:right w:val="nil"/>
          <w:between w:val="nil"/>
        </w:pBdr>
        <w:spacing w:before="7"/>
        <w:ind w:left="641" w:right="529"/>
        <w:jc w:val="both"/>
        <w:rPr>
          <w:rFonts w:ascii="Arial" w:eastAsia="Arial" w:hAnsi="Arial" w:cs="Arial"/>
          <w:color w:val="000000"/>
          <w:sz w:val="24"/>
          <w:szCs w:val="24"/>
        </w:rPr>
      </w:pPr>
      <w:r>
        <w:rPr>
          <w:rFonts w:ascii="Arial" w:eastAsia="Arial" w:hAnsi="Arial" w:cs="Arial"/>
          <w:color w:val="000000"/>
          <w:sz w:val="24"/>
          <w:szCs w:val="24"/>
        </w:rPr>
        <w:t>È formato dai rappresentanti degli studenti di ogni consiglio di classe e di Istituto. È organo promotore della partecipazione degli alunni alla vita della scuola. Ha il compito di convocare l’assemblea d’istituto e di vigilare per l’esercizio del diritto democratico dei partecipanti. Si riunisce di norma al di fuori dell’orario delle lezioni in via ordinaria. In via straordinaria il Dirigente Scolastico può concedere brevi riunioni nell’arco della mattinata. Può svolgere altri compiti delegati dall’assemblea d’istituto o dalle assemblee di classe. Può essere convocato dal Dirigente Scolastico quando sia necessario.</w:t>
      </w:r>
    </w:p>
    <w:p w:rsidR="00C67D58" w:rsidRDefault="00EF4503">
      <w:pPr>
        <w:pBdr>
          <w:top w:val="nil"/>
          <w:left w:val="nil"/>
          <w:bottom w:val="nil"/>
          <w:right w:val="nil"/>
          <w:between w:val="nil"/>
        </w:pBdr>
        <w:ind w:left="641" w:right="529"/>
        <w:jc w:val="both"/>
        <w:rPr>
          <w:rFonts w:ascii="Arial" w:eastAsia="Arial" w:hAnsi="Arial" w:cs="Arial"/>
          <w:color w:val="000000"/>
          <w:sz w:val="24"/>
          <w:szCs w:val="24"/>
        </w:rPr>
      </w:pPr>
      <w:r>
        <w:rPr>
          <w:rFonts w:ascii="Arial" w:eastAsia="Arial" w:hAnsi="Arial" w:cs="Arial"/>
          <w:color w:val="000000"/>
          <w:sz w:val="24"/>
          <w:szCs w:val="24"/>
        </w:rPr>
        <w:t xml:space="preserve">Vista la composizione particolare della rappresentanza degli alunni e delle alunne nel Consiglio di Istituto, che assegna un rappresentante a ciascuna delle 4 scuole da cui è composto l’Istituto, è possibile su richiesta che il Dirigente Scolastico autorizzi incontri di </w:t>
      </w:r>
      <w:r>
        <w:rPr>
          <w:rFonts w:ascii="Arial" w:eastAsia="Arial" w:hAnsi="Arial" w:cs="Arial"/>
          <w:color w:val="000000"/>
          <w:sz w:val="24"/>
          <w:szCs w:val="24"/>
        </w:rPr>
        <w:lastRenderedPageBreak/>
        <w:t>un “comitato studentesco ristretto”, costituito dai rappresentanti di classe delle V</w:t>
      </w:r>
      <w:r>
        <w:rPr>
          <w:rFonts w:ascii="Arial" w:eastAsia="Arial" w:hAnsi="Arial" w:cs="Arial"/>
          <w:color w:val="000000"/>
          <w:sz w:val="26"/>
          <w:szCs w:val="26"/>
          <w:vertAlign w:val="superscript"/>
        </w:rPr>
        <w:t>e</w:t>
      </w:r>
      <w:r>
        <w:rPr>
          <w:rFonts w:ascii="Arial" w:eastAsia="Arial" w:hAnsi="Arial" w:cs="Arial"/>
          <w:color w:val="000000"/>
          <w:sz w:val="24"/>
          <w:szCs w:val="24"/>
        </w:rPr>
        <w:t>, per programmare le Assemblee di Istituto o eventi di rilevanza per l’intera scuola.</w:t>
      </w:r>
    </w:p>
    <w:p w:rsidR="00C67D58" w:rsidRDefault="00EF4503">
      <w:pPr>
        <w:spacing w:before="265"/>
        <w:ind w:left="641"/>
        <w:rPr>
          <w:sz w:val="24"/>
          <w:szCs w:val="24"/>
        </w:rPr>
      </w:pPr>
      <w:r>
        <w:rPr>
          <w:rFonts w:ascii="Arial" w:eastAsia="Arial" w:hAnsi="Arial" w:cs="Arial"/>
          <w:b/>
          <w:sz w:val="24"/>
          <w:szCs w:val="24"/>
        </w:rPr>
        <w:t xml:space="preserve">ART. 8 - </w:t>
      </w:r>
      <w:r>
        <w:rPr>
          <w:sz w:val="24"/>
          <w:szCs w:val="24"/>
        </w:rPr>
        <w:t>COMITATO DEI GENITORI</w:t>
      </w:r>
    </w:p>
    <w:p w:rsidR="00C67D58" w:rsidRDefault="00EF4503">
      <w:pPr>
        <w:pBdr>
          <w:top w:val="nil"/>
          <w:left w:val="nil"/>
          <w:bottom w:val="nil"/>
          <w:right w:val="nil"/>
          <w:between w:val="nil"/>
        </w:pBdr>
        <w:spacing w:before="2"/>
        <w:ind w:left="641" w:right="530"/>
        <w:jc w:val="both"/>
        <w:rPr>
          <w:rFonts w:ascii="Arial" w:eastAsia="Arial" w:hAnsi="Arial" w:cs="Arial"/>
          <w:color w:val="000000"/>
          <w:sz w:val="24"/>
          <w:szCs w:val="24"/>
        </w:rPr>
      </w:pPr>
      <w:r>
        <w:rPr>
          <w:rFonts w:ascii="Arial" w:eastAsia="Arial" w:hAnsi="Arial" w:cs="Arial"/>
          <w:color w:val="000000"/>
          <w:sz w:val="24"/>
          <w:szCs w:val="24"/>
        </w:rPr>
        <w:t>È formato dai genitori rappresentanti di classe e da quei genitori che vi vogliono partecipare, è organo promotore della partecipazione dei genitori alla vita della scuola e può convocare l'assemblea dei genitori in accordo col Dirigente scolastico. Può essere convocato dal Dirigente Scolastico quando necessario.</w:t>
      </w:r>
    </w:p>
    <w:p w:rsidR="00C67D58" w:rsidRDefault="00EF4503">
      <w:pPr>
        <w:spacing w:before="274"/>
        <w:ind w:left="641"/>
        <w:rPr>
          <w:sz w:val="24"/>
          <w:szCs w:val="24"/>
        </w:rPr>
      </w:pPr>
      <w:r>
        <w:rPr>
          <w:rFonts w:ascii="Arial" w:eastAsia="Arial" w:hAnsi="Arial" w:cs="Arial"/>
          <w:b/>
          <w:sz w:val="24"/>
          <w:szCs w:val="24"/>
        </w:rPr>
        <w:t xml:space="preserve">ART. 9 </w:t>
      </w:r>
      <w:r>
        <w:rPr>
          <w:sz w:val="24"/>
          <w:szCs w:val="24"/>
        </w:rPr>
        <w:t>- ORGANO DI GARANZIA</w:t>
      </w:r>
    </w:p>
    <w:p w:rsidR="00C67D58" w:rsidRDefault="00EF4503">
      <w:pPr>
        <w:pBdr>
          <w:top w:val="nil"/>
          <w:left w:val="nil"/>
          <w:bottom w:val="nil"/>
          <w:right w:val="nil"/>
          <w:between w:val="nil"/>
        </w:pBdr>
        <w:spacing w:before="3"/>
        <w:ind w:left="641"/>
        <w:jc w:val="both"/>
        <w:rPr>
          <w:rFonts w:ascii="Arial" w:eastAsia="Arial" w:hAnsi="Arial" w:cs="Arial"/>
          <w:color w:val="000000"/>
          <w:sz w:val="24"/>
          <w:szCs w:val="24"/>
        </w:rPr>
      </w:pPr>
      <w:r>
        <w:rPr>
          <w:rFonts w:ascii="Arial" w:eastAsia="Arial" w:hAnsi="Arial" w:cs="Arial"/>
          <w:color w:val="000000"/>
          <w:sz w:val="24"/>
          <w:szCs w:val="24"/>
        </w:rPr>
        <w:t>Tale organo è formato da n. 3 membri effettivi e n. 6 supplenti:</w:t>
      </w:r>
    </w:p>
    <w:p w:rsidR="00C67D58" w:rsidRDefault="00EF4503" w:rsidP="00EF4503">
      <w:pPr>
        <w:pBdr>
          <w:top w:val="nil"/>
          <w:left w:val="nil"/>
          <w:bottom w:val="nil"/>
          <w:right w:val="nil"/>
          <w:between w:val="nil"/>
        </w:pBdr>
        <w:spacing w:before="2"/>
        <w:ind w:left="641"/>
        <w:rPr>
          <w:rFonts w:ascii="Arial" w:eastAsia="Arial" w:hAnsi="Arial" w:cs="Arial"/>
          <w:color w:val="000000"/>
          <w:sz w:val="24"/>
          <w:szCs w:val="24"/>
        </w:rPr>
      </w:pPr>
      <w:r>
        <w:rPr>
          <w:rFonts w:ascii="Arial" w:eastAsia="Arial" w:hAnsi="Arial" w:cs="Arial"/>
          <w:color w:val="000000"/>
          <w:sz w:val="24"/>
          <w:szCs w:val="24"/>
        </w:rPr>
        <w:t>n. 1 Docente dell’Istituto eletto consigliere nel C.d.I.</w:t>
      </w:r>
    </w:p>
    <w:p w:rsidR="00C67D58" w:rsidRDefault="00EF4503">
      <w:pPr>
        <w:pBdr>
          <w:top w:val="nil"/>
          <w:left w:val="nil"/>
          <w:bottom w:val="nil"/>
          <w:right w:val="nil"/>
          <w:between w:val="nil"/>
        </w:pBdr>
        <w:spacing w:line="275" w:lineRule="auto"/>
        <w:ind w:left="641"/>
        <w:rPr>
          <w:rFonts w:ascii="Arial" w:eastAsia="Arial" w:hAnsi="Arial" w:cs="Arial"/>
          <w:color w:val="000000"/>
          <w:sz w:val="24"/>
          <w:szCs w:val="24"/>
        </w:rPr>
      </w:pPr>
      <w:r>
        <w:rPr>
          <w:rFonts w:ascii="Arial" w:eastAsia="Arial" w:hAnsi="Arial" w:cs="Arial"/>
          <w:color w:val="000000"/>
          <w:sz w:val="24"/>
          <w:szCs w:val="24"/>
        </w:rPr>
        <w:t>n. 1 Alunno eletto consigliere nel C.d.I.</w:t>
      </w:r>
    </w:p>
    <w:p w:rsidR="00C67D58" w:rsidRDefault="00EF4503">
      <w:pPr>
        <w:pBdr>
          <w:top w:val="nil"/>
          <w:left w:val="nil"/>
          <w:bottom w:val="nil"/>
          <w:right w:val="nil"/>
          <w:between w:val="nil"/>
        </w:pBdr>
        <w:spacing w:line="275" w:lineRule="auto"/>
        <w:ind w:left="641"/>
        <w:rPr>
          <w:rFonts w:ascii="Arial" w:eastAsia="Arial" w:hAnsi="Arial" w:cs="Arial"/>
          <w:color w:val="000000"/>
          <w:sz w:val="24"/>
          <w:szCs w:val="24"/>
        </w:rPr>
      </w:pPr>
      <w:r>
        <w:rPr>
          <w:rFonts w:ascii="Arial" w:eastAsia="Arial" w:hAnsi="Arial" w:cs="Arial"/>
          <w:color w:val="000000"/>
          <w:sz w:val="24"/>
          <w:szCs w:val="24"/>
        </w:rPr>
        <w:t>n. 1 Genitore indicati nella lista eletti consiglieri nel C.d.I.</w:t>
      </w:r>
    </w:p>
    <w:p w:rsidR="00C67D58" w:rsidRDefault="00EF4503">
      <w:pPr>
        <w:pBdr>
          <w:top w:val="nil"/>
          <w:left w:val="nil"/>
          <w:bottom w:val="nil"/>
          <w:right w:val="nil"/>
          <w:between w:val="nil"/>
        </w:pBdr>
        <w:spacing w:before="5"/>
        <w:ind w:left="641" w:right="529"/>
        <w:rPr>
          <w:rFonts w:ascii="Arial" w:eastAsia="Arial" w:hAnsi="Arial" w:cs="Arial"/>
          <w:color w:val="000000"/>
          <w:sz w:val="24"/>
          <w:szCs w:val="24"/>
        </w:rPr>
      </w:pPr>
      <w:r>
        <w:rPr>
          <w:rFonts w:ascii="Arial" w:eastAsia="Arial" w:hAnsi="Arial" w:cs="Arial"/>
          <w:color w:val="000000"/>
          <w:sz w:val="24"/>
          <w:szCs w:val="24"/>
        </w:rPr>
        <w:t>Supplenti: docenti della lista del C.d.I., alunni della lista del C.d.I., genitori della lista C.d.I. All’Organo suddetto potranno ricorrere gli alunni, entro 15 giorni dalla comunicazione della loro irrogazione, contro i provvedimenti disciplinari.</w:t>
      </w:r>
    </w:p>
    <w:p w:rsidR="00C67D58" w:rsidRDefault="00EF4503">
      <w:pPr>
        <w:pBdr>
          <w:top w:val="nil"/>
          <w:left w:val="nil"/>
          <w:bottom w:val="nil"/>
          <w:right w:val="nil"/>
          <w:between w:val="nil"/>
        </w:pBdr>
        <w:spacing w:line="242" w:lineRule="auto"/>
        <w:ind w:left="641" w:right="534"/>
        <w:jc w:val="both"/>
        <w:rPr>
          <w:rFonts w:ascii="Arial" w:eastAsia="Arial" w:hAnsi="Arial" w:cs="Arial"/>
          <w:color w:val="000000"/>
          <w:sz w:val="24"/>
          <w:szCs w:val="24"/>
        </w:rPr>
      </w:pPr>
      <w:r>
        <w:rPr>
          <w:rFonts w:ascii="Arial" w:eastAsia="Arial" w:hAnsi="Arial" w:cs="Arial"/>
          <w:color w:val="000000"/>
          <w:sz w:val="24"/>
          <w:szCs w:val="24"/>
        </w:rPr>
        <w:t>L’Organo di garanzia delibera a maggioranza; è legittimamente costituito con la presenza dei 3 componenti effettivi od in loro mancanza dai membri supplenti i quali suppliscono anche nell’ipotesi in cui i membri effettivi siano parte in causa.</w:t>
      </w:r>
    </w:p>
    <w:p w:rsidR="00C67D58" w:rsidRDefault="00EF4503">
      <w:pPr>
        <w:pBdr>
          <w:top w:val="nil"/>
          <w:left w:val="nil"/>
          <w:bottom w:val="nil"/>
          <w:right w:val="nil"/>
          <w:between w:val="nil"/>
        </w:pBdr>
        <w:ind w:left="641" w:right="529"/>
        <w:jc w:val="both"/>
        <w:rPr>
          <w:rFonts w:ascii="Arial" w:eastAsia="Arial" w:hAnsi="Arial" w:cs="Arial"/>
          <w:color w:val="000000"/>
          <w:sz w:val="24"/>
          <w:szCs w:val="24"/>
        </w:rPr>
      </w:pPr>
      <w:r>
        <w:rPr>
          <w:rFonts w:ascii="Arial" w:eastAsia="Arial" w:hAnsi="Arial" w:cs="Arial"/>
          <w:color w:val="000000"/>
          <w:sz w:val="24"/>
          <w:szCs w:val="24"/>
        </w:rPr>
        <w:t>Quand’anche i supplenti fossero parte in causa del giudizio dichiarano il conflitto di interessi e si astengono dal voto. La decisione sul ricorso, dovrà essere emanata entro 10 gg. dal termine della fase di accertamento dei fatti.</w:t>
      </w:r>
    </w:p>
    <w:p w:rsidR="00C67D58" w:rsidRDefault="00EF4503">
      <w:pPr>
        <w:pBdr>
          <w:top w:val="nil"/>
          <w:left w:val="nil"/>
          <w:bottom w:val="nil"/>
          <w:right w:val="nil"/>
          <w:between w:val="nil"/>
        </w:pBdr>
        <w:ind w:left="641" w:right="528"/>
        <w:jc w:val="both"/>
        <w:rPr>
          <w:rFonts w:ascii="Arial" w:eastAsia="Arial" w:hAnsi="Arial" w:cs="Arial"/>
          <w:color w:val="000000"/>
          <w:sz w:val="24"/>
          <w:szCs w:val="24"/>
        </w:rPr>
      </w:pPr>
      <w:r>
        <w:rPr>
          <w:rFonts w:ascii="Arial" w:eastAsia="Arial" w:hAnsi="Arial" w:cs="Arial"/>
          <w:color w:val="000000"/>
          <w:sz w:val="24"/>
          <w:szCs w:val="24"/>
        </w:rPr>
        <w:t>L’Organo di Garanzia decide su richiesta degli studenti o di chiunque vi abbia interesse anche sui conflitti che sorgano all’interno della scuola in merito all’applicazione del presente regolamento.</w:t>
      </w:r>
    </w:p>
    <w:p w:rsidR="00C67D58" w:rsidRDefault="00EF4503">
      <w:pPr>
        <w:pBdr>
          <w:top w:val="nil"/>
          <w:left w:val="nil"/>
          <w:bottom w:val="nil"/>
          <w:right w:val="nil"/>
          <w:between w:val="nil"/>
        </w:pBdr>
        <w:ind w:left="641" w:right="529"/>
        <w:jc w:val="both"/>
        <w:rPr>
          <w:rFonts w:ascii="Arial" w:eastAsia="Arial" w:hAnsi="Arial" w:cs="Arial"/>
          <w:color w:val="000000"/>
          <w:sz w:val="24"/>
          <w:szCs w:val="24"/>
        </w:rPr>
      </w:pPr>
      <w:r>
        <w:rPr>
          <w:rFonts w:ascii="Arial" w:eastAsia="Arial" w:hAnsi="Arial" w:cs="Arial"/>
          <w:color w:val="000000"/>
          <w:sz w:val="24"/>
          <w:szCs w:val="24"/>
        </w:rPr>
        <w:t>Data la complessità dell'istituto (formato dall'unione di più plessi scolastici), i sei supplenti saranno individuati in modo da assicurare che l'organo di garanzia sia di volta in volta costituito con docente, genitore e studente appartenente al plesso scolastico in questione. Il direttore dell'Ufficio scolastico regionale decide in via definitiva sui reclami proposti dagli studenti della scuola secondaria superiore o da chiunque vi abbia interesse.</w:t>
      </w:r>
    </w:p>
    <w:p w:rsidR="00C67D58" w:rsidRDefault="00EF4503">
      <w:pPr>
        <w:spacing w:before="264"/>
        <w:ind w:left="641"/>
        <w:jc w:val="both"/>
        <w:rPr>
          <w:sz w:val="24"/>
          <w:szCs w:val="24"/>
        </w:rPr>
      </w:pPr>
      <w:r>
        <w:rPr>
          <w:rFonts w:ascii="Arial" w:eastAsia="Arial" w:hAnsi="Arial" w:cs="Arial"/>
          <w:b/>
          <w:sz w:val="24"/>
          <w:szCs w:val="24"/>
        </w:rPr>
        <w:t xml:space="preserve">ART. 10 </w:t>
      </w:r>
      <w:r>
        <w:rPr>
          <w:sz w:val="24"/>
          <w:szCs w:val="24"/>
        </w:rPr>
        <w:t>- ASSEMBLEE STUDENTESCHE</w:t>
      </w:r>
    </w:p>
    <w:p w:rsidR="00C67D58" w:rsidRDefault="00EF4503">
      <w:pPr>
        <w:pBdr>
          <w:top w:val="nil"/>
          <w:left w:val="nil"/>
          <w:bottom w:val="nil"/>
          <w:right w:val="nil"/>
          <w:between w:val="nil"/>
        </w:pBdr>
        <w:ind w:left="641"/>
        <w:jc w:val="both"/>
        <w:rPr>
          <w:rFonts w:ascii="Arial" w:eastAsia="Arial" w:hAnsi="Arial" w:cs="Arial"/>
          <w:color w:val="000000"/>
          <w:sz w:val="24"/>
          <w:szCs w:val="24"/>
        </w:rPr>
      </w:pPr>
      <w:r>
        <w:rPr>
          <w:rFonts w:ascii="Arial" w:eastAsia="Arial" w:hAnsi="Arial" w:cs="Arial"/>
          <w:color w:val="000000"/>
          <w:sz w:val="24"/>
          <w:szCs w:val="24"/>
        </w:rPr>
        <w:t>L'art. 42 del DPR 416 del 1974 afferma il diritto degli studenti a riunirsi in assemblea.</w:t>
      </w:r>
    </w:p>
    <w:p w:rsidR="00C67D58" w:rsidRDefault="00EF4503">
      <w:pPr>
        <w:pBdr>
          <w:top w:val="nil"/>
          <w:left w:val="nil"/>
          <w:bottom w:val="nil"/>
          <w:right w:val="nil"/>
          <w:between w:val="nil"/>
        </w:pBdr>
        <w:spacing w:before="5" w:line="242" w:lineRule="auto"/>
        <w:ind w:left="641" w:right="539"/>
        <w:jc w:val="both"/>
        <w:rPr>
          <w:rFonts w:ascii="Arial" w:eastAsia="Arial" w:hAnsi="Arial" w:cs="Arial"/>
          <w:color w:val="000000"/>
          <w:sz w:val="24"/>
          <w:szCs w:val="24"/>
        </w:rPr>
      </w:pPr>
      <w:r>
        <w:rPr>
          <w:rFonts w:ascii="Arial" w:eastAsia="Arial" w:hAnsi="Arial" w:cs="Arial"/>
          <w:color w:val="000000"/>
          <w:sz w:val="24"/>
          <w:szCs w:val="24"/>
        </w:rPr>
        <w:t>La convocazione è richiesta dai rappresentanti degli alunni nel Consiglio di Istituto e dai Rappresentanti di Classe o da 1/3 degli studenti o dal Comitato studentesco.</w:t>
      </w:r>
    </w:p>
    <w:p w:rsidR="00C67D58" w:rsidRDefault="00EF4503">
      <w:pPr>
        <w:pBdr>
          <w:top w:val="nil"/>
          <w:left w:val="nil"/>
          <w:bottom w:val="nil"/>
          <w:right w:val="nil"/>
          <w:between w:val="nil"/>
        </w:pBdr>
        <w:ind w:left="641" w:right="528"/>
        <w:jc w:val="both"/>
        <w:rPr>
          <w:rFonts w:ascii="Arial" w:eastAsia="Arial" w:hAnsi="Arial" w:cs="Arial"/>
          <w:color w:val="000000"/>
          <w:sz w:val="24"/>
          <w:szCs w:val="24"/>
        </w:rPr>
      </w:pPr>
      <w:r>
        <w:rPr>
          <w:rFonts w:ascii="Arial" w:eastAsia="Arial" w:hAnsi="Arial" w:cs="Arial"/>
          <w:color w:val="000000"/>
          <w:sz w:val="24"/>
          <w:szCs w:val="24"/>
        </w:rPr>
        <w:t>Per meglio organizzare le attività didattiche e le stesse assemblee, è previsto che i Rappresentanti di Istituto presentino una calendarizzazione annuale delle Assemblee da sottoporre al Dirigente Scolastico, per la preventiva autorizzazione. La calendarizzazione e le tematiche affrontate potranno subire variazioni, da presentare all’autorizzazione del Dirigente Scolastico almeno 5 giorni prima.</w:t>
      </w:r>
    </w:p>
    <w:p w:rsidR="00C67D58" w:rsidRDefault="00EF4503">
      <w:pPr>
        <w:pBdr>
          <w:top w:val="nil"/>
          <w:left w:val="nil"/>
          <w:bottom w:val="nil"/>
          <w:right w:val="nil"/>
          <w:between w:val="nil"/>
        </w:pBdr>
        <w:spacing w:line="242" w:lineRule="auto"/>
        <w:ind w:left="641" w:right="541"/>
        <w:jc w:val="both"/>
        <w:rPr>
          <w:rFonts w:ascii="Arial" w:eastAsia="Arial" w:hAnsi="Arial" w:cs="Arial"/>
          <w:color w:val="000000"/>
          <w:sz w:val="24"/>
          <w:szCs w:val="24"/>
        </w:rPr>
      </w:pPr>
      <w:r>
        <w:rPr>
          <w:rFonts w:ascii="Arial" w:eastAsia="Arial" w:hAnsi="Arial" w:cs="Arial"/>
          <w:color w:val="000000"/>
          <w:sz w:val="24"/>
          <w:szCs w:val="24"/>
        </w:rPr>
        <w:t>Il Dirigente Scolastico provvede con apposita circolare a rendere noto il calendario delle Assemblee autorizzate e ad avvisare le famiglie degli studenti e delle studentesse.</w:t>
      </w:r>
    </w:p>
    <w:p w:rsidR="00C67D58" w:rsidRDefault="00EF4503">
      <w:pPr>
        <w:pBdr>
          <w:top w:val="nil"/>
          <w:left w:val="nil"/>
          <w:bottom w:val="nil"/>
          <w:right w:val="nil"/>
          <w:between w:val="nil"/>
        </w:pBdr>
        <w:spacing w:before="268" w:line="235" w:lineRule="auto"/>
        <w:ind w:left="641" w:right="542"/>
        <w:jc w:val="both"/>
        <w:rPr>
          <w:rFonts w:ascii="Arial" w:eastAsia="Arial" w:hAnsi="Arial" w:cs="Arial"/>
          <w:color w:val="000000"/>
          <w:sz w:val="24"/>
          <w:szCs w:val="24"/>
        </w:rPr>
      </w:pPr>
      <w:r>
        <w:rPr>
          <w:rFonts w:ascii="Arial" w:eastAsia="Arial" w:hAnsi="Arial" w:cs="Arial"/>
          <w:color w:val="000000"/>
          <w:sz w:val="24"/>
          <w:szCs w:val="24"/>
        </w:rPr>
        <w:t>La partecipazione all'assemblea non è obbligatoria, ma l’uscita da scuola va autorizzata dai genitori e costituisce assenza da conteggiare nel monte ore annuale.</w:t>
      </w:r>
    </w:p>
    <w:p w:rsidR="00C67D58" w:rsidRDefault="00EF4503">
      <w:pPr>
        <w:pBdr>
          <w:top w:val="nil"/>
          <w:left w:val="nil"/>
          <w:bottom w:val="nil"/>
          <w:right w:val="nil"/>
          <w:between w:val="nil"/>
        </w:pBdr>
        <w:spacing w:before="4"/>
        <w:ind w:left="641" w:right="528"/>
        <w:jc w:val="both"/>
        <w:rPr>
          <w:rFonts w:ascii="Arial" w:eastAsia="Arial" w:hAnsi="Arial" w:cs="Arial"/>
          <w:color w:val="000000"/>
          <w:sz w:val="24"/>
          <w:szCs w:val="24"/>
        </w:rPr>
      </w:pPr>
      <w:r>
        <w:rPr>
          <w:rFonts w:ascii="Arial" w:eastAsia="Arial" w:hAnsi="Arial" w:cs="Arial"/>
          <w:color w:val="000000"/>
          <w:sz w:val="24"/>
          <w:szCs w:val="24"/>
        </w:rPr>
        <w:lastRenderedPageBreak/>
        <w:t>È consentita un</w:t>
      </w:r>
      <w:r>
        <w:rPr>
          <w:sz w:val="24"/>
          <w:szCs w:val="24"/>
        </w:rPr>
        <w:t>’</w:t>
      </w:r>
      <w:r>
        <w:rPr>
          <w:rFonts w:ascii="Arial" w:eastAsia="Arial" w:hAnsi="Arial" w:cs="Arial"/>
          <w:color w:val="000000"/>
          <w:sz w:val="24"/>
          <w:szCs w:val="24"/>
        </w:rPr>
        <w:t>assemblea al mese nelle ore di lezione per tutta la durata delle lezioni od in alternativa due assemblee mensili per la durata massima complessiva di 6 ore. Attualmente e fino a revoca del presente punto, per motivi organizzativi e di gestione da parte dei Rappresentanti di Istituto, è prevista la durata di 3 unità orarie didattiche (di 50 min.) in orario mattutino o pomeridiano a seconda della disponibilità dei locali in cui si svolge la stessa. Di regola l’Assemblea degli studenti e delle studentesse, vista l’attuale capienza dei locali e la necessità di contemperare le misure di sicurezza, è suddivisa in Assemblea del biennio e assemblea del triennio.</w:t>
      </w:r>
    </w:p>
    <w:p w:rsidR="00C67D58" w:rsidRDefault="00EF4503">
      <w:pPr>
        <w:pBdr>
          <w:top w:val="nil"/>
          <w:left w:val="nil"/>
          <w:bottom w:val="nil"/>
          <w:right w:val="nil"/>
          <w:between w:val="nil"/>
        </w:pBdr>
        <w:spacing w:before="7" w:line="235" w:lineRule="auto"/>
        <w:ind w:left="641" w:right="541"/>
        <w:jc w:val="both"/>
        <w:rPr>
          <w:rFonts w:ascii="Arial" w:eastAsia="Arial" w:hAnsi="Arial" w:cs="Arial"/>
          <w:color w:val="000000"/>
          <w:sz w:val="24"/>
          <w:szCs w:val="24"/>
        </w:rPr>
      </w:pPr>
      <w:r>
        <w:rPr>
          <w:rFonts w:ascii="Arial" w:eastAsia="Arial" w:hAnsi="Arial" w:cs="Arial"/>
          <w:color w:val="000000"/>
          <w:sz w:val="24"/>
          <w:szCs w:val="24"/>
        </w:rPr>
        <w:t>È consentita un'altra assemblea mensile di Istituto nei locali scolastici, ma fuori dell'orario delle lezioni, compatibilmente con l'apertura dei locali scolastici.</w:t>
      </w:r>
    </w:p>
    <w:p w:rsidR="00EF4503" w:rsidRDefault="00EF4503" w:rsidP="00EF4503">
      <w:pPr>
        <w:pBdr>
          <w:top w:val="nil"/>
          <w:left w:val="nil"/>
          <w:bottom w:val="nil"/>
          <w:right w:val="nil"/>
          <w:between w:val="nil"/>
        </w:pBdr>
        <w:spacing w:before="7"/>
        <w:ind w:left="641"/>
        <w:jc w:val="both"/>
        <w:rPr>
          <w:rFonts w:ascii="Arial" w:eastAsia="Arial" w:hAnsi="Arial" w:cs="Arial"/>
          <w:color w:val="000000"/>
          <w:sz w:val="24"/>
          <w:szCs w:val="24"/>
        </w:rPr>
      </w:pPr>
      <w:r>
        <w:rPr>
          <w:rFonts w:ascii="Arial" w:eastAsia="Arial" w:hAnsi="Arial" w:cs="Arial"/>
          <w:color w:val="000000"/>
          <w:sz w:val="24"/>
          <w:szCs w:val="24"/>
        </w:rPr>
        <w:t>Non può essere tenuta alcuna assemblea negli ultimi 30 giorni dal termine delle lezioni.</w:t>
      </w:r>
    </w:p>
    <w:p w:rsidR="00EF4503" w:rsidRDefault="00EF4503" w:rsidP="00EF4503">
      <w:pPr>
        <w:pBdr>
          <w:top w:val="nil"/>
          <w:left w:val="nil"/>
          <w:bottom w:val="nil"/>
          <w:right w:val="nil"/>
          <w:between w:val="nil"/>
        </w:pBdr>
        <w:spacing w:before="7"/>
        <w:ind w:left="641"/>
        <w:jc w:val="both"/>
        <w:rPr>
          <w:rFonts w:ascii="Arial" w:eastAsia="Arial" w:hAnsi="Arial" w:cs="Arial"/>
          <w:color w:val="000000"/>
          <w:sz w:val="24"/>
          <w:szCs w:val="24"/>
        </w:rPr>
      </w:pPr>
      <w:r>
        <w:rPr>
          <w:rFonts w:ascii="Arial" w:eastAsia="Arial" w:hAnsi="Arial" w:cs="Arial"/>
          <w:color w:val="000000"/>
          <w:sz w:val="24"/>
          <w:szCs w:val="24"/>
        </w:rPr>
        <w:t>Salvo casi eccezionali non saranno autorizzate assemblee degli studenti nei mesi</w:t>
      </w:r>
    </w:p>
    <w:p w:rsidR="00C67D58" w:rsidRDefault="00EF4503" w:rsidP="00EF4503">
      <w:pPr>
        <w:pBdr>
          <w:top w:val="nil"/>
          <w:left w:val="nil"/>
          <w:bottom w:val="nil"/>
          <w:right w:val="nil"/>
          <w:between w:val="nil"/>
        </w:pBdr>
        <w:spacing w:before="7"/>
        <w:ind w:left="641"/>
        <w:jc w:val="both"/>
        <w:rPr>
          <w:rFonts w:ascii="Arial" w:eastAsia="Arial" w:hAnsi="Arial" w:cs="Arial"/>
          <w:color w:val="000000"/>
          <w:sz w:val="24"/>
          <w:szCs w:val="24"/>
        </w:rPr>
      </w:pPr>
      <w:r>
        <w:rPr>
          <w:rFonts w:ascii="Arial" w:eastAsia="Arial" w:hAnsi="Arial" w:cs="Arial"/>
          <w:color w:val="000000"/>
          <w:sz w:val="24"/>
          <w:szCs w:val="24"/>
        </w:rPr>
        <w:t>di Settembre e Maggio.</w:t>
      </w:r>
    </w:p>
    <w:p w:rsidR="00C67D58" w:rsidRDefault="00EF4503">
      <w:pPr>
        <w:pBdr>
          <w:top w:val="nil"/>
          <w:left w:val="nil"/>
          <w:bottom w:val="nil"/>
          <w:right w:val="nil"/>
          <w:between w:val="nil"/>
        </w:pBdr>
        <w:spacing w:line="242" w:lineRule="auto"/>
        <w:ind w:left="641"/>
        <w:rPr>
          <w:rFonts w:ascii="Arial" w:eastAsia="Arial" w:hAnsi="Arial" w:cs="Arial"/>
          <w:color w:val="000000"/>
          <w:sz w:val="24"/>
          <w:szCs w:val="24"/>
        </w:rPr>
      </w:pPr>
      <w:r>
        <w:rPr>
          <w:rFonts w:ascii="Arial" w:eastAsia="Arial" w:hAnsi="Arial" w:cs="Arial"/>
          <w:color w:val="000000"/>
          <w:sz w:val="24"/>
          <w:szCs w:val="24"/>
        </w:rPr>
        <w:t>Possono partecipare all'assemblea esperti di problemi sociali, culturali o scientifici, la cui partecipazione deve essere autorizzata dal Dirigente Scolastico.</w:t>
      </w:r>
    </w:p>
    <w:p w:rsidR="00C67D58" w:rsidRDefault="00EF4503">
      <w:pPr>
        <w:pBdr>
          <w:top w:val="nil"/>
          <w:left w:val="nil"/>
          <w:bottom w:val="nil"/>
          <w:right w:val="nil"/>
          <w:between w:val="nil"/>
        </w:pBdr>
        <w:ind w:left="641" w:right="530"/>
        <w:jc w:val="both"/>
        <w:rPr>
          <w:rFonts w:ascii="Arial" w:eastAsia="Arial" w:hAnsi="Arial" w:cs="Arial"/>
          <w:color w:val="000000"/>
          <w:sz w:val="24"/>
          <w:szCs w:val="24"/>
        </w:rPr>
      </w:pPr>
      <w:r>
        <w:rPr>
          <w:rFonts w:ascii="Arial" w:eastAsia="Arial" w:hAnsi="Arial" w:cs="Arial"/>
          <w:color w:val="000000"/>
          <w:sz w:val="24"/>
          <w:szCs w:val="24"/>
        </w:rPr>
        <w:t>L'assemblea degli studenti deve darsi un regolamento interno approvato nella prima assemblea dell'anno, e successivamente mandato in visione al Consiglio di Istituto, in mancanza vige il presente regolamento.</w:t>
      </w:r>
    </w:p>
    <w:p w:rsidR="00C67D58" w:rsidRDefault="00EF4503">
      <w:pPr>
        <w:pBdr>
          <w:top w:val="nil"/>
          <w:left w:val="nil"/>
          <w:bottom w:val="nil"/>
          <w:right w:val="nil"/>
          <w:between w:val="nil"/>
        </w:pBdr>
        <w:spacing w:line="237" w:lineRule="auto"/>
        <w:ind w:left="641" w:right="540"/>
        <w:jc w:val="both"/>
        <w:rPr>
          <w:rFonts w:ascii="Arial" w:eastAsia="Arial" w:hAnsi="Arial" w:cs="Arial"/>
          <w:color w:val="000000"/>
          <w:sz w:val="24"/>
          <w:szCs w:val="24"/>
        </w:rPr>
      </w:pPr>
      <w:r>
        <w:rPr>
          <w:rFonts w:ascii="Arial" w:eastAsia="Arial" w:hAnsi="Arial" w:cs="Arial"/>
          <w:color w:val="000000"/>
          <w:sz w:val="24"/>
          <w:szCs w:val="24"/>
        </w:rPr>
        <w:t>L'ordinato svolgimento dell'assemblea deve essere assicurato dal comitato degli studenti, in particolare dal comitato studentesco ristretto, di cui all’art. 7.</w:t>
      </w:r>
    </w:p>
    <w:p w:rsidR="00C67D58" w:rsidRDefault="00EF4503">
      <w:pPr>
        <w:pBdr>
          <w:top w:val="nil"/>
          <w:left w:val="nil"/>
          <w:bottom w:val="nil"/>
          <w:right w:val="nil"/>
          <w:between w:val="nil"/>
        </w:pBdr>
        <w:spacing w:line="237" w:lineRule="auto"/>
        <w:ind w:left="641" w:right="529"/>
        <w:jc w:val="both"/>
        <w:rPr>
          <w:rFonts w:ascii="Arial" w:eastAsia="Arial" w:hAnsi="Arial" w:cs="Arial"/>
          <w:color w:val="000000"/>
          <w:sz w:val="24"/>
          <w:szCs w:val="24"/>
        </w:rPr>
      </w:pPr>
      <w:r>
        <w:rPr>
          <w:rFonts w:ascii="Arial" w:eastAsia="Arial" w:hAnsi="Arial" w:cs="Arial"/>
          <w:color w:val="000000"/>
          <w:sz w:val="24"/>
          <w:szCs w:val="24"/>
        </w:rPr>
        <w:t>L’assemblea deve eleggere un Presidente e un Segretario che redige verbale dello svolgimento dei lavori e annota le presenze.</w:t>
      </w:r>
    </w:p>
    <w:p w:rsidR="00C67D58" w:rsidRDefault="00EF4503">
      <w:pPr>
        <w:pBdr>
          <w:top w:val="nil"/>
          <w:left w:val="nil"/>
          <w:bottom w:val="nil"/>
          <w:right w:val="nil"/>
          <w:between w:val="nil"/>
        </w:pBdr>
        <w:spacing w:before="1"/>
        <w:ind w:left="641" w:right="540"/>
        <w:jc w:val="both"/>
        <w:rPr>
          <w:rFonts w:ascii="Arial" w:eastAsia="Arial" w:hAnsi="Arial" w:cs="Arial"/>
          <w:color w:val="000000"/>
          <w:sz w:val="24"/>
          <w:szCs w:val="24"/>
        </w:rPr>
      </w:pPr>
      <w:r>
        <w:rPr>
          <w:rFonts w:ascii="Arial" w:eastAsia="Arial" w:hAnsi="Arial" w:cs="Arial"/>
          <w:color w:val="000000"/>
          <w:sz w:val="24"/>
          <w:szCs w:val="24"/>
        </w:rPr>
        <w:t>L’assemblea prende decisioni a maggioranza assoluta. Il Presidente deve constatare le presenze al momento della votazione. Il Segretario deve annotare il numero dei votanti sul verbale.</w:t>
      </w:r>
    </w:p>
    <w:p w:rsidR="00C67D58" w:rsidRDefault="00EF4503">
      <w:pPr>
        <w:pBdr>
          <w:top w:val="nil"/>
          <w:left w:val="nil"/>
          <w:bottom w:val="nil"/>
          <w:right w:val="nil"/>
          <w:between w:val="nil"/>
        </w:pBdr>
        <w:spacing w:line="242" w:lineRule="auto"/>
        <w:ind w:left="641" w:right="530"/>
        <w:jc w:val="both"/>
        <w:rPr>
          <w:rFonts w:ascii="Arial" w:eastAsia="Arial" w:hAnsi="Arial" w:cs="Arial"/>
          <w:color w:val="000000"/>
          <w:sz w:val="24"/>
          <w:szCs w:val="24"/>
        </w:rPr>
      </w:pPr>
      <w:r>
        <w:rPr>
          <w:rFonts w:ascii="Arial" w:eastAsia="Arial" w:hAnsi="Arial" w:cs="Arial"/>
          <w:color w:val="000000"/>
          <w:sz w:val="24"/>
          <w:szCs w:val="24"/>
        </w:rPr>
        <w:t>Il Dirigente Scolastico e/o alcuni insegnanti da lui delegati possono assistere all’assemblea.</w:t>
      </w:r>
    </w:p>
    <w:p w:rsidR="00C67D58" w:rsidRDefault="00EF4503">
      <w:pPr>
        <w:pBdr>
          <w:top w:val="nil"/>
          <w:left w:val="nil"/>
          <w:bottom w:val="nil"/>
          <w:right w:val="nil"/>
          <w:between w:val="nil"/>
        </w:pBdr>
        <w:ind w:left="641" w:right="528"/>
        <w:jc w:val="both"/>
        <w:rPr>
          <w:rFonts w:ascii="Arial" w:eastAsia="Arial" w:hAnsi="Arial" w:cs="Arial"/>
          <w:color w:val="000000"/>
          <w:sz w:val="24"/>
          <w:szCs w:val="24"/>
        </w:rPr>
      </w:pPr>
      <w:r>
        <w:rPr>
          <w:rFonts w:ascii="Arial" w:eastAsia="Arial" w:hAnsi="Arial" w:cs="Arial"/>
          <w:color w:val="000000"/>
          <w:sz w:val="24"/>
          <w:szCs w:val="24"/>
        </w:rPr>
        <w:t>Il Dirigente Scolastico o suo delegato ha il potere di vigilanza e può interrompere l’assemblea nel caso di impedimento dell’esercizio democratico o di ordinato svolgimento della stessa. Ove dovessero ravvisarsi estremi di reato, è prevista la denuncia dei responsabili alle autorità competenti su iniziativa del Dirigente Scolastico.</w:t>
      </w:r>
    </w:p>
    <w:p w:rsidR="00C67D58" w:rsidRDefault="00EF4503">
      <w:pPr>
        <w:pBdr>
          <w:top w:val="nil"/>
          <w:left w:val="nil"/>
          <w:bottom w:val="nil"/>
          <w:right w:val="nil"/>
          <w:between w:val="nil"/>
        </w:pBdr>
        <w:ind w:left="641" w:right="530"/>
        <w:jc w:val="both"/>
        <w:rPr>
          <w:rFonts w:ascii="Arial" w:eastAsia="Arial" w:hAnsi="Arial" w:cs="Arial"/>
          <w:color w:val="000000"/>
          <w:sz w:val="24"/>
          <w:szCs w:val="24"/>
        </w:rPr>
      </w:pPr>
      <w:r>
        <w:rPr>
          <w:rFonts w:ascii="Arial" w:eastAsia="Arial" w:hAnsi="Arial" w:cs="Arial"/>
          <w:color w:val="000000"/>
          <w:sz w:val="24"/>
          <w:szCs w:val="24"/>
        </w:rPr>
        <w:t>Le ore previste per le assemblee studentesche potranno essere utilizzate per attività diverse (ricerca, seminario, lavori di gruppo), dietro richiesta dei rappresentanti degli alunni ed autorizzazione da parte del Dirigente Scolastico, che verifica la sussistenza della necessaria sorveglianza, con i Responsabili della rispettiva sede o i Collaboratori della Presidenza, per la sede centrale.</w:t>
      </w:r>
    </w:p>
    <w:p w:rsidR="00C67D58" w:rsidRDefault="00EF4503">
      <w:pPr>
        <w:spacing w:before="264"/>
        <w:ind w:left="641"/>
        <w:jc w:val="both"/>
        <w:rPr>
          <w:sz w:val="24"/>
          <w:szCs w:val="24"/>
        </w:rPr>
      </w:pPr>
      <w:r>
        <w:rPr>
          <w:rFonts w:ascii="Arial" w:eastAsia="Arial" w:hAnsi="Arial" w:cs="Arial"/>
          <w:b/>
          <w:sz w:val="24"/>
          <w:szCs w:val="24"/>
        </w:rPr>
        <w:t xml:space="preserve">ART. 11 </w:t>
      </w:r>
      <w:r>
        <w:rPr>
          <w:sz w:val="24"/>
          <w:szCs w:val="24"/>
        </w:rPr>
        <w:t>- ASSEMBLEA DI CLASSE</w:t>
      </w:r>
    </w:p>
    <w:p w:rsidR="00C67D58" w:rsidRDefault="00EF4503">
      <w:pPr>
        <w:pBdr>
          <w:top w:val="nil"/>
          <w:left w:val="nil"/>
          <w:bottom w:val="nil"/>
          <w:right w:val="nil"/>
          <w:between w:val="nil"/>
        </w:pBdr>
        <w:spacing w:before="3"/>
        <w:ind w:left="641" w:right="540"/>
        <w:jc w:val="both"/>
        <w:rPr>
          <w:rFonts w:ascii="Arial" w:eastAsia="Arial" w:hAnsi="Arial" w:cs="Arial"/>
          <w:color w:val="000000"/>
          <w:sz w:val="24"/>
          <w:szCs w:val="24"/>
        </w:rPr>
      </w:pPr>
      <w:r>
        <w:rPr>
          <w:rFonts w:ascii="Arial" w:eastAsia="Arial" w:hAnsi="Arial" w:cs="Arial"/>
          <w:color w:val="000000"/>
          <w:sz w:val="24"/>
          <w:szCs w:val="24"/>
        </w:rPr>
        <w:t>Può aver luogo una volta al mese durante le ore di lezione, esclusi gli ultimi 30 giorni dal termine delle lezioni e non nello stesso giorno della settimana per una durata massima di due ore.</w:t>
      </w:r>
    </w:p>
    <w:p w:rsidR="00C67D58" w:rsidRDefault="00EF4503">
      <w:pPr>
        <w:pBdr>
          <w:top w:val="nil"/>
          <w:left w:val="nil"/>
          <w:bottom w:val="nil"/>
          <w:right w:val="nil"/>
          <w:between w:val="nil"/>
        </w:pBdr>
        <w:spacing w:before="3"/>
        <w:ind w:left="641" w:right="528"/>
        <w:jc w:val="both"/>
        <w:rPr>
          <w:rFonts w:ascii="Arial" w:eastAsia="Arial" w:hAnsi="Arial" w:cs="Arial"/>
          <w:color w:val="000000"/>
          <w:sz w:val="24"/>
          <w:szCs w:val="24"/>
        </w:rPr>
        <w:sectPr w:rsidR="00C67D58">
          <w:headerReference w:type="default" r:id="rId8"/>
          <w:footerReference w:type="default" r:id="rId9"/>
          <w:pgSz w:w="11900" w:h="16850"/>
          <w:pgMar w:top="2000" w:right="600" w:bottom="1700" w:left="600" w:header="697" w:footer="1503" w:gutter="0"/>
          <w:cols w:space="720"/>
        </w:sectPr>
      </w:pPr>
      <w:r>
        <w:rPr>
          <w:rFonts w:ascii="Arial" w:eastAsia="Arial" w:hAnsi="Arial" w:cs="Arial"/>
          <w:color w:val="000000"/>
          <w:sz w:val="24"/>
          <w:szCs w:val="24"/>
        </w:rPr>
        <w:t>La convocazione richiesta dai rappresentanti degli studenti della classe, con la firma di assenso del docente dell’ora, dovrà essere presentata indicando la data e l'ordine del giorno  con  3  giorni  di  anticipo  al  Dirigente  scolastico  o  suo  collaboratore.</w:t>
      </w:r>
    </w:p>
    <w:p w:rsidR="00C67D58" w:rsidRDefault="00C67D58">
      <w:pPr>
        <w:pBdr>
          <w:top w:val="nil"/>
          <w:left w:val="nil"/>
          <w:bottom w:val="nil"/>
          <w:right w:val="nil"/>
          <w:between w:val="nil"/>
        </w:pBdr>
        <w:spacing w:before="73"/>
        <w:rPr>
          <w:rFonts w:ascii="Arial" w:eastAsia="Arial" w:hAnsi="Arial" w:cs="Arial"/>
          <w:color w:val="000000"/>
          <w:sz w:val="24"/>
          <w:szCs w:val="24"/>
        </w:rPr>
      </w:pPr>
    </w:p>
    <w:p w:rsidR="00C67D58" w:rsidRDefault="00EF4503">
      <w:pPr>
        <w:pBdr>
          <w:top w:val="nil"/>
          <w:left w:val="nil"/>
          <w:bottom w:val="nil"/>
          <w:right w:val="nil"/>
          <w:between w:val="nil"/>
        </w:pBdr>
        <w:spacing w:line="242" w:lineRule="auto"/>
        <w:ind w:left="641" w:right="538"/>
        <w:jc w:val="both"/>
        <w:rPr>
          <w:rFonts w:ascii="Arial" w:eastAsia="Arial" w:hAnsi="Arial" w:cs="Arial"/>
          <w:color w:val="000000"/>
          <w:sz w:val="24"/>
          <w:szCs w:val="24"/>
        </w:rPr>
      </w:pPr>
      <w:r>
        <w:rPr>
          <w:rFonts w:ascii="Arial" w:eastAsia="Arial" w:hAnsi="Arial" w:cs="Arial"/>
          <w:color w:val="000000"/>
          <w:sz w:val="24"/>
          <w:szCs w:val="24"/>
        </w:rPr>
        <w:t>Gli insegnanti delle ore in cui avviene l’assemblea devono vigilare sulla classe per garantire il regolare andamento dell'assemblea stessa.</w:t>
      </w:r>
    </w:p>
    <w:p w:rsidR="00C67D58" w:rsidRDefault="00EF4503">
      <w:pPr>
        <w:pBdr>
          <w:top w:val="nil"/>
          <w:left w:val="nil"/>
          <w:bottom w:val="nil"/>
          <w:right w:val="nil"/>
          <w:between w:val="nil"/>
        </w:pBdr>
        <w:spacing w:line="242" w:lineRule="auto"/>
        <w:ind w:left="641" w:right="539"/>
        <w:jc w:val="both"/>
        <w:rPr>
          <w:rFonts w:ascii="Arial" w:eastAsia="Arial" w:hAnsi="Arial" w:cs="Arial"/>
          <w:color w:val="000000"/>
          <w:sz w:val="24"/>
          <w:szCs w:val="24"/>
        </w:rPr>
      </w:pPr>
      <w:r>
        <w:rPr>
          <w:rFonts w:ascii="Arial" w:eastAsia="Arial" w:hAnsi="Arial" w:cs="Arial"/>
          <w:color w:val="000000"/>
          <w:sz w:val="24"/>
          <w:szCs w:val="24"/>
        </w:rPr>
        <w:t>Per particolari situazioni potranno essere concesse assemblee straordinarie per non più di 1 ora mensile.</w:t>
      </w:r>
    </w:p>
    <w:p w:rsidR="00C67D58" w:rsidRDefault="00EF4503">
      <w:pPr>
        <w:pStyle w:val="Titolo1"/>
        <w:spacing w:before="263"/>
        <w:ind w:firstLine="641"/>
      </w:pPr>
      <w:r>
        <w:t>PARTE II - REGOLE DI COMPORTAMENTO</w:t>
      </w:r>
    </w:p>
    <w:p w:rsidR="00C67D58" w:rsidRDefault="00C67D58">
      <w:pPr>
        <w:pBdr>
          <w:top w:val="nil"/>
          <w:left w:val="nil"/>
          <w:bottom w:val="nil"/>
          <w:right w:val="nil"/>
          <w:between w:val="nil"/>
        </w:pBdr>
        <w:rPr>
          <w:rFonts w:ascii="Arial" w:eastAsia="Arial" w:hAnsi="Arial" w:cs="Arial"/>
          <w:b/>
          <w:color w:val="000000"/>
          <w:sz w:val="24"/>
          <w:szCs w:val="24"/>
        </w:rPr>
      </w:pPr>
    </w:p>
    <w:p w:rsidR="00C67D58" w:rsidRDefault="00EF4503">
      <w:pPr>
        <w:pBdr>
          <w:top w:val="nil"/>
          <w:left w:val="nil"/>
          <w:bottom w:val="nil"/>
          <w:right w:val="nil"/>
          <w:between w:val="nil"/>
        </w:pBdr>
        <w:ind w:left="641"/>
        <w:jc w:val="both"/>
        <w:rPr>
          <w:rFonts w:ascii="Arial" w:eastAsia="Arial" w:hAnsi="Arial" w:cs="Arial"/>
          <w:color w:val="000000"/>
          <w:sz w:val="24"/>
          <w:szCs w:val="24"/>
        </w:rPr>
      </w:pPr>
      <w:r>
        <w:rPr>
          <w:rFonts w:ascii="Arial" w:eastAsia="Arial" w:hAnsi="Arial" w:cs="Arial"/>
          <w:b/>
          <w:color w:val="000000"/>
          <w:sz w:val="24"/>
          <w:szCs w:val="24"/>
        </w:rPr>
        <w:t xml:space="preserve">ART. 12 </w:t>
      </w:r>
      <w:r>
        <w:rPr>
          <w:rFonts w:ascii="Arial" w:eastAsia="Arial" w:hAnsi="Arial" w:cs="Arial"/>
          <w:color w:val="000000"/>
          <w:sz w:val="24"/>
          <w:szCs w:val="24"/>
        </w:rPr>
        <w:t>- INGRESSO E VIGILANZA DEGLI ALUNNI</w:t>
      </w:r>
    </w:p>
    <w:p w:rsidR="00C67D58" w:rsidRDefault="00EF4503">
      <w:pPr>
        <w:pBdr>
          <w:top w:val="nil"/>
          <w:left w:val="nil"/>
          <w:bottom w:val="nil"/>
          <w:right w:val="nil"/>
          <w:between w:val="nil"/>
        </w:pBdr>
        <w:spacing w:before="3"/>
        <w:ind w:left="641"/>
        <w:jc w:val="both"/>
        <w:rPr>
          <w:rFonts w:ascii="Arial" w:eastAsia="Arial" w:hAnsi="Arial" w:cs="Arial"/>
          <w:color w:val="000000"/>
          <w:sz w:val="24"/>
          <w:szCs w:val="24"/>
        </w:rPr>
      </w:pPr>
      <w:r>
        <w:rPr>
          <w:rFonts w:ascii="Arial" w:eastAsia="Arial" w:hAnsi="Arial" w:cs="Arial"/>
          <w:color w:val="000000"/>
          <w:sz w:val="24"/>
          <w:szCs w:val="24"/>
        </w:rPr>
        <w:t>L’orario delle lezioni è regolato dal suono della campana.</w:t>
      </w:r>
    </w:p>
    <w:p w:rsidR="00C67D58" w:rsidRDefault="00EF4503">
      <w:pPr>
        <w:pBdr>
          <w:top w:val="nil"/>
          <w:left w:val="nil"/>
          <w:bottom w:val="nil"/>
          <w:right w:val="nil"/>
          <w:between w:val="nil"/>
        </w:pBdr>
        <w:spacing w:before="2" w:line="237" w:lineRule="auto"/>
        <w:ind w:left="641" w:right="540"/>
        <w:jc w:val="both"/>
        <w:rPr>
          <w:rFonts w:ascii="Arial" w:eastAsia="Arial" w:hAnsi="Arial" w:cs="Arial"/>
          <w:color w:val="000000"/>
          <w:sz w:val="24"/>
          <w:szCs w:val="24"/>
        </w:rPr>
      </w:pPr>
      <w:r>
        <w:rPr>
          <w:rFonts w:ascii="Arial" w:eastAsia="Arial" w:hAnsi="Arial" w:cs="Arial"/>
          <w:color w:val="000000"/>
          <w:sz w:val="24"/>
          <w:szCs w:val="24"/>
        </w:rPr>
        <w:t>L’ingresso degli alunni e degli insegnanti nelle aule deve avvenire nei cinque minuti che precedono l’inizio delle lezioni al suono della campana.</w:t>
      </w:r>
    </w:p>
    <w:p w:rsidR="00C67D58" w:rsidRDefault="00EF4503">
      <w:pPr>
        <w:pBdr>
          <w:top w:val="nil"/>
          <w:left w:val="nil"/>
          <w:bottom w:val="nil"/>
          <w:right w:val="nil"/>
          <w:between w:val="nil"/>
        </w:pBdr>
        <w:spacing w:line="274" w:lineRule="auto"/>
        <w:ind w:left="641"/>
        <w:jc w:val="both"/>
        <w:rPr>
          <w:rFonts w:ascii="Arial" w:eastAsia="Arial" w:hAnsi="Arial" w:cs="Arial"/>
          <w:color w:val="000000"/>
          <w:sz w:val="24"/>
          <w:szCs w:val="24"/>
        </w:rPr>
      </w:pPr>
      <w:r>
        <w:rPr>
          <w:rFonts w:ascii="Arial" w:eastAsia="Arial" w:hAnsi="Arial" w:cs="Arial"/>
          <w:color w:val="000000"/>
          <w:sz w:val="24"/>
          <w:szCs w:val="24"/>
        </w:rPr>
        <w:t>Le lezioni iniziano al suono della seconda campana (ore 8.00).</w:t>
      </w:r>
    </w:p>
    <w:p w:rsidR="00C67D58" w:rsidRDefault="00EF4503">
      <w:pPr>
        <w:pBdr>
          <w:top w:val="nil"/>
          <w:left w:val="nil"/>
          <w:bottom w:val="nil"/>
          <w:right w:val="nil"/>
          <w:between w:val="nil"/>
        </w:pBdr>
        <w:spacing w:before="5" w:line="242" w:lineRule="auto"/>
        <w:ind w:left="641" w:right="534"/>
        <w:jc w:val="both"/>
        <w:rPr>
          <w:rFonts w:ascii="Arial" w:eastAsia="Arial" w:hAnsi="Arial" w:cs="Arial"/>
          <w:color w:val="000000"/>
          <w:sz w:val="24"/>
          <w:szCs w:val="24"/>
        </w:rPr>
      </w:pPr>
      <w:r>
        <w:rPr>
          <w:rFonts w:ascii="Arial" w:eastAsia="Arial" w:hAnsi="Arial" w:cs="Arial"/>
          <w:color w:val="000000"/>
          <w:sz w:val="24"/>
          <w:szCs w:val="24"/>
        </w:rPr>
        <w:t>Gli insegnanti ottemperano al loro obbligo di sorveglianza con la presenza nelle aule cinque minuti prima dell’inizio delle lezioni.</w:t>
      </w:r>
    </w:p>
    <w:p w:rsidR="00C67D58" w:rsidRPr="00EF4503" w:rsidRDefault="00EF4503">
      <w:pPr>
        <w:pBdr>
          <w:top w:val="nil"/>
          <w:left w:val="nil"/>
          <w:bottom w:val="nil"/>
          <w:right w:val="nil"/>
          <w:between w:val="nil"/>
        </w:pBdr>
        <w:ind w:left="641" w:right="536"/>
        <w:jc w:val="both"/>
        <w:rPr>
          <w:rFonts w:ascii="Arial" w:eastAsia="Arial" w:hAnsi="Arial" w:cs="Arial"/>
          <w:color w:val="000000"/>
          <w:sz w:val="24"/>
          <w:szCs w:val="24"/>
        </w:rPr>
      </w:pPr>
      <w:r w:rsidRPr="00EF4503">
        <w:rPr>
          <w:rFonts w:ascii="Arial" w:eastAsia="Arial" w:hAnsi="Arial" w:cs="Arial"/>
          <w:color w:val="000000"/>
          <w:sz w:val="24"/>
          <w:szCs w:val="24"/>
        </w:rPr>
        <w:t>La vigilanza degli alunni nell’intervallo programmato tra la 3^ e la 4^ unità didattica, deve essere svolta dai docenti nelle classi alla 3^ ora di lezione, che vigileranno sia sull’aula che nel corridoio antistante la stessa.</w:t>
      </w:r>
    </w:p>
    <w:p w:rsidR="00EF4503" w:rsidRPr="00EF4503" w:rsidRDefault="00EF4503">
      <w:pPr>
        <w:pBdr>
          <w:top w:val="nil"/>
          <w:left w:val="nil"/>
          <w:bottom w:val="nil"/>
          <w:right w:val="nil"/>
          <w:between w:val="nil"/>
        </w:pBdr>
        <w:ind w:left="641" w:right="536"/>
        <w:jc w:val="both"/>
        <w:rPr>
          <w:rFonts w:ascii="Arial" w:eastAsia="Arial" w:hAnsi="Arial" w:cs="Arial"/>
          <w:color w:val="000000"/>
          <w:sz w:val="24"/>
          <w:szCs w:val="24"/>
        </w:rPr>
      </w:pPr>
      <w:r w:rsidRPr="00EF4503">
        <w:rPr>
          <w:rFonts w:ascii="Arial" w:eastAsia="Arial" w:hAnsi="Arial" w:cs="Arial"/>
          <w:color w:val="000000"/>
          <w:sz w:val="24"/>
          <w:szCs w:val="24"/>
        </w:rPr>
        <w:t>Per la sede Salvetti l’intervallo è previsto dalle ore 11.20 alle ore 11:30. Il Martedì è previsto un intervallo dalle 10:25 alle 10:35 e un altro dalle 13:00 alle 13:10.</w:t>
      </w:r>
    </w:p>
    <w:p w:rsidR="00EF4503" w:rsidRDefault="00EF4503">
      <w:pPr>
        <w:pBdr>
          <w:top w:val="nil"/>
          <w:left w:val="nil"/>
          <w:bottom w:val="nil"/>
          <w:right w:val="nil"/>
          <w:between w:val="nil"/>
        </w:pBdr>
        <w:ind w:left="641" w:right="527"/>
        <w:jc w:val="both"/>
        <w:rPr>
          <w:rFonts w:ascii="Arial" w:eastAsia="Arial" w:hAnsi="Arial" w:cs="Arial"/>
          <w:color w:val="000000"/>
          <w:sz w:val="24"/>
          <w:szCs w:val="24"/>
        </w:rPr>
      </w:pPr>
      <w:r>
        <w:rPr>
          <w:rFonts w:ascii="Arial" w:eastAsia="Arial" w:hAnsi="Arial" w:cs="Arial"/>
          <w:color w:val="000000"/>
          <w:sz w:val="24"/>
          <w:szCs w:val="24"/>
        </w:rPr>
        <w:t>Con ulteriore disposizione del Dirigente scolastico, è previsto un gruppo di docenti che si occupano della sorveglianza degli spazi comuni, anche esterni di pertinenza delle sedi, durante l’intervallo. Tali spazi saranno individuati e resi noti con apposita circolare. Il tempo dedicato alla sorveglianza durante l’intervallo, in classe o negli spazi comuni, è compreso nel proprio orario di servizio.</w:t>
      </w:r>
    </w:p>
    <w:p w:rsidR="00C67D58" w:rsidRDefault="00EF4503">
      <w:pPr>
        <w:pBdr>
          <w:top w:val="nil"/>
          <w:left w:val="nil"/>
          <w:bottom w:val="nil"/>
          <w:right w:val="nil"/>
          <w:between w:val="nil"/>
        </w:pBdr>
        <w:spacing w:line="242" w:lineRule="auto"/>
        <w:ind w:left="641" w:right="529"/>
        <w:jc w:val="both"/>
        <w:rPr>
          <w:rFonts w:ascii="Arial" w:eastAsia="Arial" w:hAnsi="Arial" w:cs="Arial"/>
          <w:color w:val="000000"/>
          <w:sz w:val="24"/>
          <w:szCs w:val="24"/>
        </w:rPr>
      </w:pPr>
      <w:r>
        <w:rPr>
          <w:rFonts w:ascii="Arial" w:eastAsia="Arial" w:hAnsi="Arial" w:cs="Arial"/>
          <w:color w:val="000000"/>
          <w:sz w:val="24"/>
          <w:szCs w:val="24"/>
        </w:rPr>
        <w:t>I collaboratori scolastici sono tenuti alla sorveglianza degli alunni nei locali loro assegnati e nelle aule in assenza dei docenti.</w:t>
      </w:r>
    </w:p>
    <w:p w:rsidR="00C67D58" w:rsidRDefault="00EF4503">
      <w:pPr>
        <w:pBdr>
          <w:top w:val="nil"/>
          <w:left w:val="nil"/>
          <w:bottom w:val="nil"/>
          <w:right w:val="nil"/>
          <w:between w:val="nil"/>
        </w:pBdr>
        <w:ind w:left="641" w:right="530"/>
        <w:jc w:val="both"/>
        <w:rPr>
          <w:rFonts w:ascii="Arial" w:eastAsia="Arial" w:hAnsi="Arial" w:cs="Arial"/>
          <w:color w:val="000000"/>
          <w:sz w:val="24"/>
          <w:szCs w:val="24"/>
        </w:rPr>
      </w:pPr>
      <w:r>
        <w:rPr>
          <w:rFonts w:ascii="Arial" w:eastAsia="Arial" w:hAnsi="Arial" w:cs="Arial"/>
          <w:color w:val="000000"/>
          <w:sz w:val="24"/>
          <w:szCs w:val="24"/>
        </w:rPr>
        <w:t>A tal fine il DSGA garantirà, mediante opportuna organizzazione delle turnazioni, la presenza costante di almeno un collaboratore scolastico per ogni piano dell'edificio scolastico.</w:t>
      </w:r>
    </w:p>
    <w:p w:rsidR="00C67D58" w:rsidRDefault="00EF4503">
      <w:pPr>
        <w:pBdr>
          <w:top w:val="nil"/>
          <w:left w:val="nil"/>
          <w:bottom w:val="nil"/>
          <w:right w:val="nil"/>
          <w:between w:val="nil"/>
        </w:pBdr>
        <w:spacing w:line="242" w:lineRule="auto"/>
        <w:ind w:left="641" w:right="527"/>
        <w:jc w:val="both"/>
        <w:rPr>
          <w:rFonts w:ascii="Arial" w:eastAsia="Arial" w:hAnsi="Arial" w:cs="Arial"/>
          <w:color w:val="000000"/>
          <w:sz w:val="24"/>
          <w:szCs w:val="24"/>
        </w:rPr>
      </w:pPr>
      <w:r>
        <w:rPr>
          <w:rFonts w:ascii="Arial" w:eastAsia="Arial" w:hAnsi="Arial" w:cs="Arial"/>
          <w:color w:val="000000"/>
          <w:sz w:val="24"/>
          <w:szCs w:val="24"/>
        </w:rPr>
        <w:t>Un collaboratore scolastico dovrà essere costantemente impegnato nell'attività di portineria.</w:t>
      </w:r>
    </w:p>
    <w:p w:rsidR="00C67D58" w:rsidRDefault="00C67D58">
      <w:pPr>
        <w:pBdr>
          <w:top w:val="nil"/>
          <w:left w:val="nil"/>
          <w:bottom w:val="nil"/>
          <w:right w:val="nil"/>
          <w:between w:val="nil"/>
        </w:pBdr>
        <w:spacing w:line="242" w:lineRule="auto"/>
        <w:ind w:left="641" w:right="527"/>
        <w:jc w:val="both"/>
        <w:rPr>
          <w:rFonts w:ascii="Arial" w:eastAsia="Arial" w:hAnsi="Arial" w:cs="Arial"/>
          <w:color w:val="000000"/>
          <w:sz w:val="24"/>
          <w:szCs w:val="24"/>
        </w:rPr>
      </w:pPr>
    </w:p>
    <w:p w:rsidR="00C67D58" w:rsidRDefault="00C67D58">
      <w:pPr>
        <w:pBdr>
          <w:top w:val="nil"/>
          <w:left w:val="nil"/>
          <w:bottom w:val="nil"/>
          <w:right w:val="nil"/>
          <w:between w:val="nil"/>
        </w:pBdr>
        <w:spacing w:line="242" w:lineRule="auto"/>
        <w:ind w:left="641" w:right="527"/>
        <w:jc w:val="both"/>
        <w:rPr>
          <w:rFonts w:ascii="Arial" w:eastAsia="Arial" w:hAnsi="Arial" w:cs="Arial"/>
          <w:color w:val="FF0000"/>
          <w:sz w:val="24"/>
          <w:szCs w:val="24"/>
        </w:rPr>
      </w:pPr>
    </w:p>
    <w:p w:rsidR="00C67D58" w:rsidRDefault="00EF4503">
      <w:pPr>
        <w:spacing w:before="246"/>
        <w:ind w:left="641"/>
        <w:jc w:val="both"/>
        <w:rPr>
          <w:sz w:val="24"/>
          <w:szCs w:val="24"/>
        </w:rPr>
      </w:pPr>
      <w:r>
        <w:rPr>
          <w:rFonts w:ascii="Arial" w:eastAsia="Arial" w:hAnsi="Arial" w:cs="Arial"/>
          <w:b/>
          <w:sz w:val="24"/>
          <w:szCs w:val="24"/>
        </w:rPr>
        <w:t xml:space="preserve">ART. 13 – </w:t>
      </w:r>
      <w:r>
        <w:rPr>
          <w:sz w:val="24"/>
          <w:szCs w:val="24"/>
        </w:rPr>
        <w:t>TENUTA DEI REGISTRI</w:t>
      </w:r>
    </w:p>
    <w:p w:rsidR="00C67D58" w:rsidRDefault="00EF4503">
      <w:pPr>
        <w:pStyle w:val="Titolo1"/>
        <w:ind w:firstLine="641"/>
      </w:pPr>
      <w:r>
        <w:t>REGISTRO ELETTRONICO</w:t>
      </w:r>
    </w:p>
    <w:p w:rsidR="00CB4303" w:rsidRDefault="00CB4303" w:rsidP="00CB4303">
      <w:pPr>
        <w:pStyle w:val="Titolo1"/>
        <w:rPr>
          <w:b w:val="0"/>
        </w:rPr>
      </w:pPr>
      <w:r w:rsidRPr="00CB4303">
        <w:rPr>
          <w:b w:val="0"/>
        </w:rPr>
        <w:t xml:space="preserve">Il Registro elettronico consta di due sezioni, la prima aperta in visione a tutti i docenti e gli iscritti alla classe, che contiene l’indicazione delle materie e delle attività svolte, compresi i compiti assegnati e le verifiche di classe. </w:t>
      </w:r>
      <w:r>
        <w:rPr>
          <w:b w:val="0"/>
        </w:rPr>
        <w:t>La seconda parte è di visione del singolo docente e del singolo alunno iscritto, in tale sezione vanno indicati i voti delle valutazioni scritte ed orali, la programmazione delle verifiche e/o di compiti individualizzati ed eventuali note disciplinari o generiche.</w:t>
      </w:r>
    </w:p>
    <w:p w:rsidR="007811B3" w:rsidRDefault="00CB4303" w:rsidP="00CB4303">
      <w:pPr>
        <w:pBdr>
          <w:top w:val="nil"/>
          <w:left w:val="nil"/>
          <w:bottom w:val="nil"/>
          <w:right w:val="nil"/>
          <w:between w:val="nil"/>
        </w:pBdr>
        <w:spacing w:before="3"/>
        <w:ind w:left="641" w:right="529"/>
        <w:jc w:val="both"/>
        <w:rPr>
          <w:rFonts w:ascii="Arial" w:eastAsia="Arial" w:hAnsi="Arial" w:cs="Arial"/>
          <w:color w:val="000000"/>
          <w:sz w:val="24"/>
          <w:szCs w:val="24"/>
        </w:rPr>
      </w:pPr>
      <w:r>
        <w:rPr>
          <w:rFonts w:ascii="Arial" w:eastAsia="Arial" w:hAnsi="Arial" w:cs="Arial"/>
          <w:color w:val="000000"/>
          <w:sz w:val="24"/>
          <w:szCs w:val="24"/>
        </w:rPr>
        <w:t xml:space="preserve">Nel caso di registrazione di nota disciplinare, </w:t>
      </w:r>
      <w:r w:rsidR="007811B3">
        <w:rPr>
          <w:rFonts w:ascii="Arial" w:eastAsia="Arial" w:hAnsi="Arial" w:cs="Arial"/>
          <w:color w:val="000000"/>
          <w:sz w:val="24"/>
          <w:szCs w:val="24"/>
        </w:rPr>
        <w:t>la stessa va inserita selezionando il nome dell’alunno a cui la stessa si riferisce, senza necessità di ripetere il nome dell’alunno.</w:t>
      </w:r>
    </w:p>
    <w:p w:rsidR="007811B3" w:rsidRDefault="007811B3" w:rsidP="00CB4303">
      <w:pPr>
        <w:pBdr>
          <w:top w:val="nil"/>
          <w:left w:val="nil"/>
          <w:bottom w:val="nil"/>
          <w:right w:val="nil"/>
          <w:between w:val="nil"/>
        </w:pBdr>
        <w:spacing w:before="3"/>
        <w:ind w:left="641" w:right="529"/>
        <w:jc w:val="both"/>
        <w:rPr>
          <w:rFonts w:ascii="Arial" w:eastAsia="Arial" w:hAnsi="Arial" w:cs="Arial"/>
          <w:color w:val="000000"/>
          <w:sz w:val="24"/>
          <w:szCs w:val="24"/>
        </w:rPr>
      </w:pPr>
    </w:p>
    <w:p w:rsidR="00CB4303" w:rsidRDefault="00CB4303" w:rsidP="00CB4303">
      <w:pPr>
        <w:pStyle w:val="Titolo1"/>
        <w:rPr>
          <w:b w:val="0"/>
        </w:rPr>
      </w:pPr>
      <w:r>
        <w:rPr>
          <w:b w:val="0"/>
        </w:rPr>
        <w:t xml:space="preserve">I registri nelle due sezioni vanno compilati in ogni loro parte e tempestivamente. </w:t>
      </w:r>
    </w:p>
    <w:p w:rsidR="00C67D58" w:rsidRDefault="00EF4503">
      <w:pPr>
        <w:pBdr>
          <w:top w:val="nil"/>
          <w:left w:val="nil"/>
          <w:bottom w:val="nil"/>
          <w:right w:val="nil"/>
          <w:between w:val="nil"/>
        </w:pBdr>
        <w:spacing w:before="5" w:line="242" w:lineRule="auto"/>
        <w:ind w:left="641" w:right="528"/>
        <w:jc w:val="both"/>
        <w:rPr>
          <w:rFonts w:ascii="Arial" w:eastAsia="Arial" w:hAnsi="Arial" w:cs="Arial"/>
          <w:color w:val="000000"/>
          <w:sz w:val="24"/>
          <w:szCs w:val="24"/>
        </w:rPr>
      </w:pPr>
      <w:r>
        <w:rPr>
          <w:rFonts w:ascii="Arial" w:eastAsia="Arial" w:hAnsi="Arial" w:cs="Arial"/>
          <w:color w:val="000000"/>
          <w:sz w:val="24"/>
          <w:szCs w:val="24"/>
        </w:rPr>
        <w:lastRenderedPageBreak/>
        <w:t>Devono prevedere un congruo numero di valutazioni pari a quanto stabilito dal Collegio dei Docenti.</w:t>
      </w:r>
    </w:p>
    <w:p w:rsidR="00CB4303" w:rsidRDefault="00CB4303">
      <w:pPr>
        <w:pBdr>
          <w:top w:val="nil"/>
          <w:left w:val="nil"/>
          <w:bottom w:val="nil"/>
          <w:right w:val="nil"/>
          <w:between w:val="nil"/>
        </w:pBdr>
        <w:spacing w:before="5" w:line="242" w:lineRule="auto"/>
        <w:ind w:left="641" w:right="528"/>
        <w:jc w:val="both"/>
        <w:rPr>
          <w:rFonts w:ascii="Arial" w:eastAsia="Arial" w:hAnsi="Arial" w:cs="Arial"/>
          <w:color w:val="000000"/>
          <w:sz w:val="24"/>
          <w:szCs w:val="24"/>
        </w:rPr>
      </w:pPr>
      <w:r>
        <w:rPr>
          <w:rFonts w:ascii="Arial" w:eastAsia="Arial" w:hAnsi="Arial" w:cs="Arial"/>
          <w:color w:val="000000"/>
          <w:sz w:val="24"/>
          <w:szCs w:val="24"/>
        </w:rPr>
        <w:t>Devono essere compilati al momento dell’ingresso in aula.</w:t>
      </w:r>
    </w:p>
    <w:p w:rsidR="00CB4303" w:rsidRDefault="00CB4303" w:rsidP="00CB4303">
      <w:pPr>
        <w:pBdr>
          <w:top w:val="nil"/>
          <w:left w:val="nil"/>
          <w:bottom w:val="nil"/>
          <w:right w:val="nil"/>
          <w:between w:val="nil"/>
        </w:pBdr>
        <w:spacing w:before="2" w:line="235" w:lineRule="auto"/>
        <w:ind w:left="641" w:right="540"/>
        <w:jc w:val="both"/>
        <w:rPr>
          <w:rFonts w:ascii="Arial" w:eastAsia="Arial" w:hAnsi="Arial" w:cs="Arial"/>
          <w:color w:val="000000"/>
          <w:sz w:val="24"/>
          <w:szCs w:val="24"/>
        </w:rPr>
      </w:pPr>
      <w:r>
        <w:rPr>
          <w:rFonts w:ascii="Arial" w:eastAsia="Arial" w:hAnsi="Arial" w:cs="Arial"/>
          <w:color w:val="000000"/>
          <w:sz w:val="24"/>
          <w:szCs w:val="24"/>
        </w:rPr>
        <w:t>Il Dirigente Scolastico vigila sulla corretta tenuta dei registri.</w:t>
      </w:r>
    </w:p>
    <w:p w:rsidR="00CB4303" w:rsidRDefault="00CB4303">
      <w:pPr>
        <w:pBdr>
          <w:top w:val="nil"/>
          <w:left w:val="nil"/>
          <w:bottom w:val="nil"/>
          <w:right w:val="nil"/>
          <w:between w:val="nil"/>
        </w:pBdr>
        <w:spacing w:before="5" w:line="242" w:lineRule="auto"/>
        <w:ind w:left="641" w:right="528"/>
        <w:jc w:val="both"/>
        <w:rPr>
          <w:rFonts w:ascii="Arial" w:eastAsia="Arial" w:hAnsi="Arial" w:cs="Arial"/>
          <w:color w:val="000000"/>
          <w:sz w:val="24"/>
          <w:szCs w:val="24"/>
        </w:rPr>
      </w:pPr>
    </w:p>
    <w:p w:rsidR="00C67D58" w:rsidRDefault="00C67D58">
      <w:pPr>
        <w:pBdr>
          <w:top w:val="nil"/>
          <w:left w:val="nil"/>
          <w:bottom w:val="nil"/>
          <w:right w:val="nil"/>
          <w:between w:val="nil"/>
        </w:pBdr>
        <w:spacing w:before="73"/>
        <w:rPr>
          <w:rFonts w:ascii="Arial" w:eastAsia="Arial" w:hAnsi="Arial" w:cs="Arial"/>
          <w:color w:val="000000"/>
          <w:sz w:val="24"/>
          <w:szCs w:val="24"/>
        </w:rPr>
      </w:pPr>
    </w:p>
    <w:p w:rsidR="00C67D58" w:rsidRDefault="00CB4303">
      <w:pPr>
        <w:pStyle w:val="Titolo1"/>
        <w:ind w:firstLine="641"/>
      </w:pPr>
      <w:r>
        <w:t>REGISTRO</w:t>
      </w:r>
      <w:r w:rsidR="00EF4503">
        <w:t xml:space="preserve"> </w:t>
      </w:r>
      <w:r>
        <w:t>CARTACEO (Eventuale)</w:t>
      </w:r>
    </w:p>
    <w:p w:rsidR="00C67D58" w:rsidRDefault="00EF4503">
      <w:pPr>
        <w:pBdr>
          <w:top w:val="nil"/>
          <w:left w:val="nil"/>
          <w:bottom w:val="nil"/>
          <w:right w:val="nil"/>
          <w:between w:val="nil"/>
        </w:pBdr>
        <w:spacing w:before="3"/>
        <w:ind w:left="641" w:right="541"/>
        <w:jc w:val="both"/>
        <w:rPr>
          <w:rFonts w:ascii="Arial" w:eastAsia="Arial" w:hAnsi="Arial" w:cs="Arial"/>
          <w:color w:val="000000"/>
          <w:sz w:val="24"/>
          <w:szCs w:val="24"/>
        </w:rPr>
      </w:pPr>
      <w:r>
        <w:rPr>
          <w:rFonts w:ascii="Arial" w:eastAsia="Arial" w:hAnsi="Arial" w:cs="Arial"/>
          <w:color w:val="000000"/>
          <w:sz w:val="24"/>
          <w:szCs w:val="24"/>
        </w:rPr>
        <w:t>Nel caso di temporanea impossibilità di utilizzo del registro elettronico, le disposizioni per la compilazione del giornale di classe cartaceo sono le seguenti:</w:t>
      </w:r>
    </w:p>
    <w:p w:rsidR="00C67D58" w:rsidRDefault="00EF4503">
      <w:pPr>
        <w:pBdr>
          <w:top w:val="nil"/>
          <w:left w:val="nil"/>
          <w:bottom w:val="nil"/>
          <w:right w:val="nil"/>
          <w:between w:val="nil"/>
        </w:pBdr>
        <w:spacing w:before="3"/>
        <w:ind w:left="641" w:right="529"/>
        <w:jc w:val="both"/>
        <w:rPr>
          <w:rFonts w:ascii="Arial" w:eastAsia="Arial" w:hAnsi="Arial" w:cs="Arial"/>
          <w:color w:val="000000"/>
          <w:sz w:val="24"/>
          <w:szCs w:val="24"/>
        </w:rPr>
      </w:pPr>
      <w:r>
        <w:rPr>
          <w:rFonts w:ascii="Arial" w:eastAsia="Arial" w:hAnsi="Arial" w:cs="Arial"/>
          <w:color w:val="000000"/>
          <w:sz w:val="24"/>
          <w:szCs w:val="24"/>
        </w:rPr>
        <w:t xml:space="preserve">Il docente firma la propria presenza nelle proprie ore, segna l’assenza degli alunni e delle alunne, gli ingressi in ritardo e le uscite anticipate non autorizzate per l’intero anno scolastico, le attività svolte in classe. </w:t>
      </w:r>
    </w:p>
    <w:p w:rsidR="007811B3" w:rsidRDefault="007811B3" w:rsidP="007811B3">
      <w:pPr>
        <w:pBdr>
          <w:top w:val="nil"/>
          <w:left w:val="nil"/>
          <w:bottom w:val="nil"/>
          <w:right w:val="nil"/>
          <w:between w:val="nil"/>
        </w:pBdr>
        <w:spacing w:before="3"/>
        <w:ind w:left="641" w:right="529"/>
        <w:jc w:val="both"/>
        <w:rPr>
          <w:b/>
        </w:rPr>
      </w:pPr>
      <w:r>
        <w:rPr>
          <w:rFonts w:ascii="Arial" w:eastAsia="Arial" w:hAnsi="Arial" w:cs="Arial"/>
          <w:color w:val="000000"/>
          <w:sz w:val="24"/>
          <w:szCs w:val="24"/>
        </w:rPr>
        <w:t>Nel caso si debba inserire una nota, bisogna riportare tale dicitura: “ha una nota disciplinare sul registro elettronico”, con la firma del docente che ha assegnato la nota; mentre sul registro elettronico nello spazio dedicato all’alunno va indicato il comportamento o le espressioni che hanno portato alla nota disciplinare. In nessun caso, per rispetto della normativa sulla privacy, è possibile indicare i nomi di più alunni che assumono un comportamento scorretto o si esprimono in maniera non consona.</w:t>
      </w:r>
    </w:p>
    <w:p w:rsidR="007811B3" w:rsidRDefault="007811B3">
      <w:pPr>
        <w:pBdr>
          <w:top w:val="nil"/>
          <w:left w:val="nil"/>
          <w:bottom w:val="nil"/>
          <w:right w:val="nil"/>
          <w:between w:val="nil"/>
        </w:pBdr>
        <w:spacing w:before="3"/>
        <w:ind w:left="641" w:right="529"/>
        <w:jc w:val="both"/>
        <w:rPr>
          <w:rFonts w:ascii="Arial" w:eastAsia="Arial" w:hAnsi="Arial" w:cs="Arial"/>
          <w:color w:val="000000"/>
          <w:sz w:val="24"/>
          <w:szCs w:val="24"/>
        </w:rPr>
      </w:pPr>
    </w:p>
    <w:p w:rsidR="00C67D58" w:rsidRDefault="00EF4503">
      <w:pPr>
        <w:spacing w:before="274"/>
        <w:ind w:left="641"/>
        <w:jc w:val="both"/>
        <w:rPr>
          <w:sz w:val="24"/>
          <w:szCs w:val="24"/>
        </w:rPr>
      </w:pPr>
      <w:r>
        <w:rPr>
          <w:rFonts w:ascii="Arial" w:eastAsia="Arial" w:hAnsi="Arial" w:cs="Arial"/>
          <w:b/>
          <w:sz w:val="24"/>
          <w:szCs w:val="24"/>
        </w:rPr>
        <w:t xml:space="preserve">ART. 14 - </w:t>
      </w:r>
      <w:r>
        <w:rPr>
          <w:sz w:val="24"/>
          <w:szCs w:val="24"/>
        </w:rPr>
        <w:t>CAMBI D’ORA</w:t>
      </w:r>
    </w:p>
    <w:p w:rsidR="00C67D58" w:rsidRDefault="00EF4503">
      <w:pPr>
        <w:pBdr>
          <w:top w:val="nil"/>
          <w:left w:val="nil"/>
          <w:bottom w:val="nil"/>
          <w:right w:val="nil"/>
          <w:between w:val="nil"/>
        </w:pBdr>
        <w:spacing w:before="7"/>
        <w:ind w:left="641" w:right="538"/>
        <w:jc w:val="both"/>
        <w:rPr>
          <w:rFonts w:ascii="Arial" w:eastAsia="Arial" w:hAnsi="Arial" w:cs="Arial"/>
          <w:color w:val="000000"/>
          <w:sz w:val="24"/>
          <w:szCs w:val="24"/>
        </w:rPr>
      </w:pPr>
      <w:r>
        <w:rPr>
          <w:rFonts w:ascii="Arial" w:eastAsia="Arial" w:hAnsi="Arial" w:cs="Arial"/>
          <w:color w:val="000000"/>
          <w:sz w:val="24"/>
          <w:szCs w:val="24"/>
        </w:rPr>
        <w:t>Gli alunni non devono uscire dalle classi, sostare nei corridoi e nei cortili durante i cambi d’ora che verranno effettuati dai docenti nel più breve tempo possibile. Il collaboratore scolastico al piano garantirà la sorveglianza degli alunni in tutti i casi in cui se ne presenti la necessità.</w:t>
      </w:r>
    </w:p>
    <w:p w:rsidR="00C67D58" w:rsidRDefault="00EF4503">
      <w:pPr>
        <w:pBdr>
          <w:top w:val="nil"/>
          <w:left w:val="nil"/>
          <w:bottom w:val="nil"/>
          <w:right w:val="nil"/>
          <w:between w:val="nil"/>
        </w:pBdr>
        <w:ind w:left="641" w:right="537"/>
        <w:jc w:val="both"/>
        <w:rPr>
          <w:rFonts w:ascii="Arial" w:eastAsia="Arial" w:hAnsi="Arial" w:cs="Arial"/>
          <w:color w:val="000000"/>
          <w:sz w:val="24"/>
          <w:szCs w:val="24"/>
        </w:rPr>
      </w:pPr>
      <w:r>
        <w:rPr>
          <w:rFonts w:ascii="Arial" w:eastAsia="Arial" w:hAnsi="Arial" w:cs="Arial"/>
          <w:color w:val="000000"/>
          <w:sz w:val="24"/>
          <w:szCs w:val="24"/>
        </w:rPr>
        <w:t>Qualora la successiva lezione debba svolgersi in un luogo diverso dall'aula assegnata alla classe, il docente entrante sarà tenuto a prelevare personalmente gli alunni dall'aula per guidarli alla destinazione. Terminata la lezione lo stesso docente dovrà ricondurre gli alunni in classe.</w:t>
      </w:r>
    </w:p>
    <w:p w:rsidR="00C67D58" w:rsidRDefault="00EF4503">
      <w:pPr>
        <w:pBdr>
          <w:top w:val="nil"/>
          <w:left w:val="nil"/>
          <w:bottom w:val="nil"/>
          <w:right w:val="nil"/>
          <w:between w:val="nil"/>
        </w:pBdr>
        <w:spacing w:before="269" w:line="242" w:lineRule="auto"/>
        <w:ind w:left="641" w:right="536"/>
        <w:jc w:val="both"/>
        <w:rPr>
          <w:rFonts w:ascii="Arial" w:eastAsia="Arial" w:hAnsi="Arial" w:cs="Arial"/>
          <w:color w:val="000000"/>
          <w:sz w:val="24"/>
          <w:szCs w:val="24"/>
        </w:rPr>
      </w:pPr>
      <w:r>
        <w:rPr>
          <w:rFonts w:ascii="Arial" w:eastAsia="Arial" w:hAnsi="Arial" w:cs="Arial"/>
          <w:b/>
          <w:color w:val="000000"/>
          <w:sz w:val="24"/>
          <w:szCs w:val="24"/>
        </w:rPr>
        <w:t xml:space="preserve">ART. 15 – </w:t>
      </w:r>
      <w:r>
        <w:rPr>
          <w:rFonts w:ascii="Arial" w:eastAsia="Arial" w:hAnsi="Arial" w:cs="Arial"/>
          <w:color w:val="000000"/>
          <w:sz w:val="24"/>
          <w:szCs w:val="24"/>
        </w:rPr>
        <w:t>DIVIETO DI PERMANENZA NELLE OFFICINE E/O AULE SPECIALI O A SCUOLA</w:t>
      </w:r>
    </w:p>
    <w:p w:rsidR="00C67D58" w:rsidRDefault="00EF4503">
      <w:pPr>
        <w:pBdr>
          <w:top w:val="nil"/>
          <w:left w:val="nil"/>
          <w:bottom w:val="nil"/>
          <w:right w:val="nil"/>
          <w:between w:val="nil"/>
        </w:pBdr>
        <w:ind w:left="641" w:right="528"/>
        <w:jc w:val="both"/>
        <w:rPr>
          <w:rFonts w:ascii="Arial" w:eastAsia="Arial" w:hAnsi="Arial" w:cs="Arial"/>
          <w:color w:val="000000"/>
          <w:sz w:val="24"/>
          <w:szCs w:val="24"/>
        </w:rPr>
      </w:pPr>
      <w:r>
        <w:rPr>
          <w:rFonts w:ascii="Arial" w:eastAsia="Arial" w:hAnsi="Arial" w:cs="Arial"/>
          <w:color w:val="000000"/>
          <w:sz w:val="24"/>
          <w:szCs w:val="24"/>
        </w:rPr>
        <w:t>In nessun caso durante il periodo della ricreazione gli alunni potranno rimanere all'interno delle officine e/o aule speciali. È altresì vietato assolutamente, per motivi di sicurezza, agli alunni e alle alunne la sosta nei locali della scuola nella pausa tra le lezioni diurne e i rientri pomeridiani, a qualsiasi titolo previsti. I Responsabili di Sede, i Collaboratori della Presidenza ed i collaboratori scolastici sono tenuti alla vigilanza sul rispetto del presente punto.</w:t>
      </w:r>
    </w:p>
    <w:p w:rsidR="00C67D58" w:rsidRDefault="00C67D58">
      <w:pPr>
        <w:pBdr>
          <w:top w:val="nil"/>
          <w:left w:val="nil"/>
          <w:bottom w:val="nil"/>
          <w:right w:val="nil"/>
          <w:between w:val="nil"/>
        </w:pBdr>
        <w:spacing w:before="73"/>
        <w:rPr>
          <w:rFonts w:ascii="Arial" w:eastAsia="Arial" w:hAnsi="Arial" w:cs="Arial"/>
          <w:color w:val="000000"/>
          <w:sz w:val="24"/>
          <w:szCs w:val="24"/>
        </w:rPr>
      </w:pPr>
    </w:p>
    <w:p w:rsidR="00C67D58" w:rsidRDefault="00EF4503">
      <w:pPr>
        <w:ind w:left="641"/>
        <w:jc w:val="both"/>
        <w:rPr>
          <w:sz w:val="24"/>
          <w:szCs w:val="24"/>
        </w:rPr>
      </w:pPr>
      <w:r>
        <w:rPr>
          <w:rFonts w:ascii="Arial" w:eastAsia="Arial" w:hAnsi="Arial" w:cs="Arial"/>
          <w:b/>
          <w:sz w:val="24"/>
          <w:szCs w:val="24"/>
        </w:rPr>
        <w:t xml:space="preserve">ART. 16 </w:t>
      </w:r>
      <w:r>
        <w:rPr>
          <w:sz w:val="24"/>
          <w:szCs w:val="24"/>
        </w:rPr>
        <w:t>- PRESENZA IN AULA</w:t>
      </w:r>
    </w:p>
    <w:p w:rsidR="00C67D58" w:rsidRDefault="00EF4503">
      <w:pPr>
        <w:pBdr>
          <w:top w:val="nil"/>
          <w:left w:val="nil"/>
          <w:bottom w:val="nil"/>
          <w:right w:val="nil"/>
          <w:between w:val="nil"/>
        </w:pBdr>
        <w:spacing w:before="7"/>
        <w:ind w:left="641" w:right="529"/>
        <w:jc w:val="both"/>
        <w:rPr>
          <w:rFonts w:ascii="Arial" w:eastAsia="Arial" w:hAnsi="Arial" w:cs="Arial"/>
          <w:color w:val="000000"/>
          <w:sz w:val="24"/>
          <w:szCs w:val="24"/>
        </w:rPr>
      </w:pPr>
      <w:r>
        <w:rPr>
          <w:rFonts w:ascii="Arial" w:eastAsia="Arial" w:hAnsi="Arial" w:cs="Arial"/>
          <w:color w:val="000000"/>
          <w:sz w:val="24"/>
          <w:szCs w:val="24"/>
        </w:rPr>
        <w:t>È fatto divieto agli alunni di assentarsi dalle aule in orario di lezione senza chiara motivazione e senza il permesso dell’insegnante. In tal caso l’assenza dalla classe deve essere di norma limitata ad un alunno per volta e al tempo strettamente necessario.</w:t>
      </w:r>
    </w:p>
    <w:p w:rsidR="007811B3" w:rsidRDefault="00EF4503">
      <w:pPr>
        <w:pBdr>
          <w:top w:val="nil"/>
          <w:left w:val="nil"/>
          <w:bottom w:val="nil"/>
          <w:right w:val="nil"/>
          <w:between w:val="nil"/>
        </w:pBdr>
        <w:spacing w:line="269" w:lineRule="auto"/>
        <w:ind w:left="641"/>
        <w:jc w:val="both"/>
        <w:rPr>
          <w:rFonts w:ascii="Arial" w:eastAsia="Arial" w:hAnsi="Arial" w:cs="Arial"/>
          <w:color w:val="000000"/>
          <w:sz w:val="24"/>
          <w:szCs w:val="24"/>
        </w:rPr>
      </w:pPr>
      <w:r>
        <w:rPr>
          <w:rFonts w:ascii="Arial" w:eastAsia="Arial" w:hAnsi="Arial" w:cs="Arial"/>
          <w:color w:val="000000"/>
          <w:sz w:val="24"/>
          <w:szCs w:val="24"/>
        </w:rPr>
        <w:t xml:space="preserve">Salvo casi eccezionali non sarà concessa l'uscita durante la 1^ e </w:t>
      </w:r>
      <w:r w:rsidRPr="007811B3">
        <w:rPr>
          <w:rFonts w:ascii="Arial" w:eastAsia="Arial" w:hAnsi="Arial" w:cs="Arial"/>
          <w:color w:val="000000"/>
          <w:sz w:val="24"/>
          <w:szCs w:val="24"/>
        </w:rPr>
        <w:t>la 4^ unità</w:t>
      </w:r>
      <w:r w:rsidR="007811B3" w:rsidRPr="007811B3">
        <w:rPr>
          <w:rFonts w:ascii="Arial" w:eastAsia="Arial" w:hAnsi="Arial" w:cs="Arial"/>
          <w:color w:val="000000"/>
          <w:sz w:val="24"/>
          <w:szCs w:val="24"/>
        </w:rPr>
        <w:t xml:space="preserve"> didattica</w:t>
      </w:r>
      <w:r w:rsidR="007811B3">
        <w:rPr>
          <w:rFonts w:ascii="Arial" w:eastAsia="Arial" w:hAnsi="Arial" w:cs="Arial"/>
          <w:color w:val="000000"/>
          <w:sz w:val="24"/>
          <w:szCs w:val="24"/>
        </w:rPr>
        <w:t>, la 5^ per la sede Salvetti.</w:t>
      </w:r>
    </w:p>
    <w:p w:rsidR="00C67D58" w:rsidRDefault="00EF4503">
      <w:pPr>
        <w:pBdr>
          <w:top w:val="nil"/>
          <w:left w:val="nil"/>
          <w:bottom w:val="nil"/>
          <w:right w:val="nil"/>
          <w:between w:val="nil"/>
        </w:pBdr>
        <w:spacing w:before="10" w:line="237" w:lineRule="auto"/>
        <w:ind w:left="641" w:right="541"/>
        <w:jc w:val="both"/>
        <w:rPr>
          <w:rFonts w:ascii="Arial" w:eastAsia="Arial" w:hAnsi="Arial" w:cs="Arial"/>
          <w:color w:val="000000"/>
          <w:sz w:val="24"/>
          <w:szCs w:val="24"/>
        </w:rPr>
      </w:pPr>
      <w:r>
        <w:rPr>
          <w:rFonts w:ascii="Arial" w:eastAsia="Arial" w:hAnsi="Arial" w:cs="Arial"/>
          <w:color w:val="000000"/>
          <w:sz w:val="24"/>
          <w:szCs w:val="24"/>
        </w:rPr>
        <w:t xml:space="preserve">Nel caso in cui la permanenza fuori dell'aula superasse i 5 minuti, sarà comminata una </w:t>
      </w:r>
      <w:r>
        <w:rPr>
          <w:rFonts w:ascii="Arial" w:eastAsia="Arial" w:hAnsi="Arial" w:cs="Arial"/>
          <w:color w:val="000000"/>
          <w:sz w:val="24"/>
          <w:szCs w:val="24"/>
        </w:rPr>
        <w:lastRenderedPageBreak/>
        <w:t>nota disciplinare.</w:t>
      </w:r>
    </w:p>
    <w:p w:rsidR="00C67D58" w:rsidRDefault="00EF4503">
      <w:pPr>
        <w:spacing w:before="272"/>
        <w:ind w:left="641"/>
        <w:jc w:val="both"/>
        <w:rPr>
          <w:sz w:val="24"/>
          <w:szCs w:val="24"/>
        </w:rPr>
      </w:pPr>
      <w:r>
        <w:rPr>
          <w:rFonts w:ascii="Arial" w:eastAsia="Arial" w:hAnsi="Arial" w:cs="Arial"/>
          <w:b/>
          <w:sz w:val="24"/>
          <w:szCs w:val="24"/>
        </w:rPr>
        <w:t>ART. 17</w:t>
      </w:r>
      <w:r>
        <w:rPr>
          <w:sz w:val="24"/>
          <w:szCs w:val="24"/>
        </w:rPr>
        <w:t>– COMUNICAZIONI</w:t>
      </w:r>
    </w:p>
    <w:p w:rsidR="00C67D58" w:rsidRDefault="00C67D58">
      <w:pPr>
        <w:pBdr>
          <w:top w:val="nil"/>
          <w:left w:val="nil"/>
          <w:bottom w:val="nil"/>
          <w:right w:val="nil"/>
          <w:between w:val="nil"/>
        </w:pBdr>
        <w:spacing w:before="5"/>
        <w:rPr>
          <w:rFonts w:ascii="Arial" w:eastAsia="Arial" w:hAnsi="Arial" w:cs="Arial"/>
          <w:color w:val="000000"/>
          <w:sz w:val="24"/>
          <w:szCs w:val="24"/>
        </w:rPr>
      </w:pPr>
    </w:p>
    <w:p w:rsidR="00C67D58" w:rsidRDefault="00EF4503">
      <w:pPr>
        <w:numPr>
          <w:ilvl w:val="0"/>
          <w:numId w:val="6"/>
        </w:numPr>
        <w:pBdr>
          <w:top w:val="nil"/>
          <w:left w:val="nil"/>
          <w:bottom w:val="nil"/>
          <w:right w:val="nil"/>
          <w:between w:val="nil"/>
        </w:pBdr>
        <w:tabs>
          <w:tab w:val="left" w:pos="1097"/>
        </w:tabs>
        <w:ind w:left="1097" w:hanging="423"/>
        <w:jc w:val="both"/>
        <w:rPr>
          <w:rFonts w:ascii="Arial" w:eastAsia="Arial" w:hAnsi="Arial" w:cs="Arial"/>
          <w:color w:val="000000"/>
          <w:sz w:val="24"/>
          <w:szCs w:val="24"/>
        </w:rPr>
      </w:pPr>
      <w:r>
        <w:rPr>
          <w:rFonts w:ascii="Arial" w:eastAsia="Arial" w:hAnsi="Arial" w:cs="Arial"/>
          <w:color w:val="000000"/>
          <w:sz w:val="24"/>
          <w:szCs w:val="24"/>
        </w:rPr>
        <w:t>SCUOLA – FAMIGLIA</w:t>
      </w:r>
    </w:p>
    <w:p w:rsidR="007811B3" w:rsidRDefault="00EF4503">
      <w:pPr>
        <w:pBdr>
          <w:top w:val="nil"/>
          <w:left w:val="nil"/>
          <w:bottom w:val="nil"/>
          <w:right w:val="nil"/>
          <w:between w:val="nil"/>
        </w:pBdr>
        <w:spacing w:before="3"/>
        <w:ind w:left="641" w:right="529"/>
        <w:jc w:val="both"/>
        <w:rPr>
          <w:rFonts w:ascii="Arial" w:eastAsia="Arial" w:hAnsi="Arial" w:cs="Arial"/>
          <w:color w:val="000000"/>
          <w:sz w:val="24"/>
          <w:szCs w:val="24"/>
        </w:rPr>
      </w:pPr>
      <w:r>
        <w:rPr>
          <w:rFonts w:ascii="Arial" w:eastAsia="Arial" w:hAnsi="Arial" w:cs="Arial"/>
          <w:color w:val="000000"/>
          <w:sz w:val="24"/>
          <w:szCs w:val="24"/>
        </w:rPr>
        <w:t xml:space="preserve">Ogni comunicazione alle famiglie compreso le variazioni dell’orario delle lezioni sarà effettuata per iscritto, </w:t>
      </w:r>
      <w:r w:rsidR="007811B3">
        <w:rPr>
          <w:rFonts w:ascii="Arial" w:eastAsia="Arial" w:hAnsi="Arial" w:cs="Arial"/>
          <w:color w:val="000000"/>
          <w:sz w:val="24"/>
          <w:szCs w:val="24"/>
        </w:rPr>
        <w:t>tramite circolare pubblicata sul sito dell’Istituto e sull’app UNICA.</w:t>
      </w:r>
    </w:p>
    <w:p w:rsidR="00C67D58" w:rsidRDefault="00EF4503">
      <w:pPr>
        <w:pBdr>
          <w:top w:val="nil"/>
          <w:left w:val="nil"/>
          <w:bottom w:val="nil"/>
          <w:right w:val="nil"/>
          <w:between w:val="nil"/>
        </w:pBdr>
        <w:spacing w:before="3"/>
        <w:ind w:left="641" w:right="529"/>
        <w:jc w:val="both"/>
        <w:rPr>
          <w:rFonts w:ascii="Arial" w:eastAsia="Arial" w:hAnsi="Arial" w:cs="Arial"/>
          <w:color w:val="000000"/>
          <w:sz w:val="24"/>
          <w:szCs w:val="24"/>
        </w:rPr>
      </w:pPr>
      <w:r>
        <w:rPr>
          <w:rFonts w:ascii="Arial" w:eastAsia="Arial" w:hAnsi="Arial" w:cs="Arial"/>
          <w:color w:val="000000"/>
          <w:sz w:val="24"/>
          <w:szCs w:val="24"/>
        </w:rPr>
        <w:t>In tal modo la comunicazione o la variazione d’orario si intende conosciuta dai genitori.</w:t>
      </w:r>
    </w:p>
    <w:p w:rsidR="00C67D58" w:rsidRDefault="00C67D58">
      <w:pPr>
        <w:pBdr>
          <w:top w:val="nil"/>
          <w:left w:val="nil"/>
          <w:bottom w:val="nil"/>
          <w:right w:val="nil"/>
          <w:between w:val="nil"/>
        </w:pBdr>
        <w:spacing w:line="242" w:lineRule="auto"/>
        <w:ind w:left="641" w:right="533"/>
        <w:jc w:val="both"/>
        <w:rPr>
          <w:rFonts w:ascii="Arial" w:eastAsia="Arial" w:hAnsi="Arial" w:cs="Arial"/>
          <w:strike/>
          <w:color w:val="FF0000"/>
          <w:sz w:val="24"/>
          <w:szCs w:val="24"/>
        </w:rPr>
      </w:pPr>
      <w:bookmarkStart w:id="0" w:name="_heading=h.gjdgxs" w:colFirst="0" w:colLast="0"/>
      <w:bookmarkEnd w:id="0"/>
    </w:p>
    <w:p w:rsidR="00C67D58" w:rsidRPr="007811B3" w:rsidRDefault="00EF4503">
      <w:pPr>
        <w:pBdr>
          <w:top w:val="nil"/>
          <w:left w:val="nil"/>
          <w:bottom w:val="nil"/>
          <w:right w:val="nil"/>
          <w:between w:val="nil"/>
        </w:pBdr>
        <w:spacing w:line="242" w:lineRule="auto"/>
        <w:ind w:left="641" w:right="533"/>
        <w:jc w:val="both"/>
        <w:rPr>
          <w:rFonts w:ascii="Arial" w:eastAsia="Arial" w:hAnsi="Arial" w:cs="Arial"/>
          <w:color w:val="000000"/>
          <w:sz w:val="24"/>
          <w:szCs w:val="24"/>
        </w:rPr>
      </w:pPr>
      <w:r w:rsidRPr="007811B3">
        <w:rPr>
          <w:rFonts w:ascii="Arial" w:eastAsia="Arial" w:hAnsi="Arial" w:cs="Arial"/>
          <w:color w:val="000000"/>
          <w:sz w:val="24"/>
          <w:szCs w:val="24"/>
        </w:rPr>
        <w:t>Per le giustificazioni la famiglia deve servirsi dell’apposita funzione disponibile sul registro elettronico o sull’applicazione UNICA, previo ritiro delle credenziali d’accesso presso la Segreteria</w:t>
      </w:r>
      <w:r w:rsidR="007811B3" w:rsidRPr="007811B3">
        <w:rPr>
          <w:rFonts w:ascii="Arial" w:eastAsia="Arial" w:hAnsi="Arial" w:cs="Arial"/>
          <w:color w:val="000000"/>
          <w:sz w:val="24"/>
          <w:szCs w:val="24"/>
        </w:rPr>
        <w:t xml:space="preserve"> </w:t>
      </w:r>
      <w:r w:rsidRPr="007811B3">
        <w:rPr>
          <w:rFonts w:ascii="Arial" w:eastAsia="Arial" w:hAnsi="Arial" w:cs="Arial"/>
          <w:color w:val="000000"/>
          <w:sz w:val="24"/>
          <w:szCs w:val="24"/>
        </w:rPr>
        <w:t xml:space="preserve">da </w:t>
      </w:r>
      <w:r w:rsidR="007811B3" w:rsidRPr="007811B3">
        <w:rPr>
          <w:rFonts w:ascii="Arial" w:eastAsia="Arial" w:hAnsi="Arial" w:cs="Arial"/>
          <w:color w:val="000000"/>
          <w:sz w:val="24"/>
          <w:szCs w:val="24"/>
        </w:rPr>
        <w:t xml:space="preserve">parte di </w:t>
      </w:r>
      <w:r w:rsidRPr="007811B3">
        <w:rPr>
          <w:rFonts w:ascii="Arial" w:eastAsia="Arial" w:hAnsi="Arial" w:cs="Arial"/>
          <w:color w:val="000000"/>
          <w:sz w:val="24"/>
          <w:szCs w:val="24"/>
        </w:rPr>
        <w:t>un genitore o d</w:t>
      </w:r>
      <w:r w:rsidR="007811B3" w:rsidRPr="007811B3">
        <w:rPr>
          <w:rFonts w:ascii="Arial" w:eastAsia="Arial" w:hAnsi="Arial" w:cs="Arial"/>
          <w:color w:val="000000"/>
          <w:sz w:val="24"/>
          <w:szCs w:val="24"/>
        </w:rPr>
        <w:t>i</w:t>
      </w:r>
      <w:r w:rsidRPr="007811B3">
        <w:rPr>
          <w:rFonts w:ascii="Arial" w:eastAsia="Arial" w:hAnsi="Arial" w:cs="Arial"/>
          <w:color w:val="000000"/>
          <w:sz w:val="24"/>
          <w:szCs w:val="24"/>
        </w:rPr>
        <w:t xml:space="preserve"> chi ne fa le veci se l’alunno è minorenne, dal</w:t>
      </w:r>
      <w:r w:rsidR="007811B3" w:rsidRPr="007811B3">
        <w:rPr>
          <w:rFonts w:ascii="Arial" w:eastAsia="Arial" w:hAnsi="Arial" w:cs="Arial"/>
          <w:color w:val="000000"/>
          <w:sz w:val="24"/>
          <w:szCs w:val="24"/>
        </w:rPr>
        <w:t>l’alunno stesso se maggiorenne.</w:t>
      </w:r>
    </w:p>
    <w:p w:rsidR="00C67D58" w:rsidRDefault="00C67D58">
      <w:pPr>
        <w:pBdr>
          <w:top w:val="nil"/>
          <w:left w:val="nil"/>
          <w:bottom w:val="nil"/>
          <w:right w:val="nil"/>
          <w:between w:val="nil"/>
        </w:pBdr>
        <w:spacing w:line="242" w:lineRule="auto"/>
        <w:ind w:left="641" w:right="533"/>
        <w:jc w:val="both"/>
        <w:rPr>
          <w:rFonts w:ascii="Arial" w:eastAsia="Arial" w:hAnsi="Arial" w:cs="Arial"/>
          <w:color w:val="000000"/>
          <w:sz w:val="24"/>
          <w:szCs w:val="24"/>
        </w:rPr>
      </w:pPr>
    </w:p>
    <w:p w:rsidR="00C67D58" w:rsidRDefault="00EF4503">
      <w:pPr>
        <w:pBdr>
          <w:top w:val="nil"/>
          <w:left w:val="nil"/>
          <w:bottom w:val="nil"/>
          <w:right w:val="nil"/>
          <w:between w:val="nil"/>
        </w:pBdr>
        <w:ind w:left="641" w:right="531"/>
        <w:jc w:val="both"/>
        <w:rPr>
          <w:rFonts w:ascii="Arial" w:eastAsia="Arial" w:hAnsi="Arial" w:cs="Arial"/>
          <w:color w:val="000000"/>
          <w:sz w:val="24"/>
          <w:szCs w:val="24"/>
        </w:rPr>
      </w:pPr>
      <w:r>
        <w:rPr>
          <w:rFonts w:ascii="Arial" w:eastAsia="Arial" w:hAnsi="Arial" w:cs="Arial"/>
          <w:color w:val="000000"/>
          <w:sz w:val="24"/>
          <w:szCs w:val="24"/>
        </w:rPr>
        <w:t>In caso di genitori separati, come da normativa vigente, entrambi i genitori devono essere al corrente della vita scolastica e dei risultati del proprio figlio, a meno di una autorizzazione forma</w:t>
      </w:r>
      <w:r>
        <w:rPr>
          <w:sz w:val="24"/>
          <w:szCs w:val="24"/>
        </w:rPr>
        <w:t>l</w:t>
      </w:r>
      <w:r>
        <w:rPr>
          <w:rFonts w:ascii="Arial" w:eastAsia="Arial" w:hAnsi="Arial" w:cs="Arial"/>
          <w:color w:val="000000"/>
          <w:sz w:val="24"/>
          <w:szCs w:val="24"/>
        </w:rPr>
        <w:t>e da parte di uno dei due genitori, che esonera l’Istituto da tale obbligo e indica uno solo dei genitori come incaricato dei rapporti scuola - famiglia.</w:t>
      </w:r>
    </w:p>
    <w:p w:rsidR="00C67D58" w:rsidRDefault="00EF4503">
      <w:pPr>
        <w:pBdr>
          <w:top w:val="nil"/>
          <w:left w:val="nil"/>
          <w:bottom w:val="nil"/>
          <w:right w:val="nil"/>
          <w:between w:val="nil"/>
        </w:pBdr>
        <w:spacing w:line="237" w:lineRule="auto"/>
        <w:ind w:left="641" w:right="531"/>
        <w:jc w:val="both"/>
        <w:rPr>
          <w:rFonts w:ascii="Arial" w:eastAsia="Arial" w:hAnsi="Arial" w:cs="Arial"/>
          <w:color w:val="000000"/>
          <w:sz w:val="24"/>
          <w:szCs w:val="24"/>
        </w:rPr>
      </w:pPr>
      <w:r>
        <w:rPr>
          <w:rFonts w:ascii="Arial" w:eastAsia="Arial" w:hAnsi="Arial" w:cs="Arial"/>
          <w:color w:val="000000"/>
          <w:sz w:val="24"/>
          <w:szCs w:val="24"/>
        </w:rPr>
        <w:t>Nel caso di irreperibilità di uno dei genitori, il genitore presso cui vive l’alunno deve dichiarare sotto la propria responsabilità la non reperibilità dell’altro.</w:t>
      </w:r>
    </w:p>
    <w:p w:rsidR="00C67D58" w:rsidRDefault="00EF4503">
      <w:pPr>
        <w:pBdr>
          <w:top w:val="nil"/>
          <w:left w:val="nil"/>
          <w:bottom w:val="nil"/>
          <w:right w:val="nil"/>
          <w:between w:val="nil"/>
        </w:pBdr>
        <w:spacing w:line="237" w:lineRule="auto"/>
        <w:ind w:left="641" w:right="526"/>
        <w:jc w:val="both"/>
        <w:rPr>
          <w:rFonts w:ascii="Arial" w:eastAsia="Arial" w:hAnsi="Arial" w:cs="Arial"/>
          <w:color w:val="000000"/>
          <w:sz w:val="24"/>
          <w:szCs w:val="24"/>
        </w:rPr>
      </w:pPr>
      <w:r>
        <w:rPr>
          <w:rFonts w:ascii="Arial" w:eastAsia="Arial" w:hAnsi="Arial" w:cs="Arial"/>
          <w:color w:val="000000"/>
          <w:sz w:val="24"/>
          <w:szCs w:val="24"/>
        </w:rPr>
        <w:t>I colloqui con il Dirigente Scolastico devono essere fissati con appuntamento da concordare con i</w:t>
      </w:r>
      <w:r w:rsidR="007811B3">
        <w:rPr>
          <w:rFonts w:ascii="Arial" w:eastAsia="Arial" w:hAnsi="Arial" w:cs="Arial"/>
          <w:color w:val="000000"/>
          <w:sz w:val="24"/>
          <w:szCs w:val="24"/>
        </w:rPr>
        <w:t xml:space="preserve"> Collaboratori della Presidenza o previo invio di mail.</w:t>
      </w:r>
    </w:p>
    <w:p w:rsidR="00C67D58" w:rsidRDefault="00EF4503">
      <w:pPr>
        <w:numPr>
          <w:ilvl w:val="0"/>
          <w:numId w:val="6"/>
        </w:numPr>
        <w:pBdr>
          <w:top w:val="nil"/>
          <w:left w:val="nil"/>
          <w:bottom w:val="nil"/>
          <w:right w:val="nil"/>
          <w:between w:val="nil"/>
        </w:pBdr>
        <w:tabs>
          <w:tab w:val="left" w:pos="947"/>
        </w:tabs>
        <w:spacing w:before="267"/>
        <w:ind w:left="947" w:hanging="306"/>
        <w:jc w:val="both"/>
        <w:rPr>
          <w:rFonts w:ascii="Arial" w:eastAsia="Arial" w:hAnsi="Arial" w:cs="Arial"/>
          <w:color w:val="000000"/>
          <w:sz w:val="24"/>
          <w:szCs w:val="24"/>
        </w:rPr>
      </w:pPr>
      <w:r>
        <w:rPr>
          <w:rFonts w:ascii="Arial" w:eastAsia="Arial" w:hAnsi="Arial" w:cs="Arial"/>
          <w:color w:val="000000"/>
          <w:sz w:val="24"/>
          <w:szCs w:val="24"/>
        </w:rPr>
        <w:t>DIRIGENTE SCOLASTICO – DOCENTI</w:t>
      </w:r>
    </w:p>
    <w:p w:rsidR="00C67D58" w:rsidRDefault="00EF4503">
      <w:pPr>
        <w:pBdr>
          <w:top w:val="nil"/>
          <w:left w:val="nil"/>
          <w:bottom w:val="nil"/>
          <w:right w:val="nil"/>
          <w:between w:val="nil"/>
        </w:pBdr>
        <w:spacing w:before="3"/>
        <w:ind w:left="641" w:right="531"/>
        <w:jc w:val="both"/>
        <w:rPr>
          <w:rFonts w:ascii="Arial" w:eastAsia="Arial" w:hAnsi="Arial" w:cs="Arial"/>
          <w:color w:val="000000"/>
          <w:sz w:val="24"/>
          <w:szCs w:val="24"/>
        </w:rPr>
      </w:pPr>
      <w:r>
        <w:rPr>
          <w:rFonts w:ascii="Arial" w:eastAsia="Arial" w:hAnsi="Arial" w:cs="Arial"/>
          <w:color w:val="000000"/>
          <w:sz w:val="24"/>
          <w:szCs w:val="24"/>
        </w:rPr>
        <w:t>Le comunicazioni ai docenti da parte della Dirigenza scolastica avvengono tramite circolare</w:t>
      </w:r>
      <w:r w:rsidR="005721E1">
        <w:rPr>
          <w:rFonts w:ascii="Arial" w:eastAsia="Arial" w:hAnsi="Arial" w:cs="Arial"/>
          <w:color w:val="000000"/>
          <w:sz w:val="24"/>
          <w:szCs w:val="24"/>
        </w:rPr>
        <w:t>, di norma,</w:t>
      </w:r>
      <w:r>
        <w:rPr>
          <w:rFonts w:ascii="Arial" w:eastAsia="Arial" w:hAnsi="Arial" w:cs="Arial"/>
          <w:color w:val="000000"/>
          <w:sz w:val="24"/>
          <w:szCs w:val="24"/>
        </w:rPr>
        <w:t xml:space="preserve"> emessa almeno 5 (cinque) giorni prima e non necessitano per la loro osservanza di firma per presa visione tranne che sia espressamente richiesta nella circolare stessa.</w:t>
      </w:r>
    </w:p>
    <w:p w:rsidR="00C67D58" w:rsidRDefault="00EF4503">
      <w:pPr>
        <w:pBdr>
          <w:top w:val="nil"/>
          <w:left w:val="nil"/>
          <w:bottom w:val="nil"/>
          <w:right w:val="nil"/>
          <w:between w:val="nil"/>
        </w:pBdr>
        <w:spacing w:line="242" w:lineRule="auto"/>
        <w:ind w:left="641" w:right="532"/>
        <w:jc w:val="both"/>
        <w:rPr>
          <w:rFonts w:ascii="Arial" w:eastAsia="Arial" w:hAnsi="Arial" w:cs="Arial"/>
          <w:color w:val="000000"/>
          <w:sz w:val="24"/>
          <w:szCs w:val="24"/>
        </w:rPr>
      </w:pPr>
      <w:r>
        <w:rPr>
          <w:rFonts w:ascii="Arial" w:eastAsia="Arial" w:hAnsi="Arial" w:cs="Arial"/>
          <w:color w:val="000000"/>
          <w:sz w:val="24"/>
          <w:szCs w:val="24"/>
        </w:rPr>
        <w:t>Le stesse decadono solo se esplicitamente dichiarato dal Dirigente Scolastico, tuttavia per facilitarne il rispetto da parte del personale temporaneo sono periodicamente richiamate.</w:t>
      </w:r>
    </w:p>
    <w:p w:rsidR="00C67D58" w:rsidRDefault="00EF4503">
      <w:pPr>
        <w:pBdr>
          <w:top w:val="nil"/>
          <w:left w:val="nil"/>
          <w:bottom w:val="nil"/>
          <w:right w:val="nil"/>
          <w:between w:val="nil"/>
        </w:pBdr>
        <w:ind w:left="641"/>
        <w:jc w:val="both"/>
        <w:rPr>
          <w:rFonts w:ascii="Arial" w:eastAsia="Arial" w:hAnsi="Arial" w:cs="Arial"/>
          <w:color w:val="000000"/>
          <w:sz w:val="24"/>
          <w:szCs w:val="24"/>
        </w:rPr>
      </w:pPr>
      <w:r>
        <w:rPr>
          <w:rFonts w:ascii="Arial" w:eastAsia="Arial" w:hAnsi="Arial" w:cs="Arial"/>
          <w:color w:val="000000"/>
          <w:sz w:val="24"/>
          <w:szCs w:val="24"/>
        </w:rPr>
        <w:t>Tutte le circolari sono tempestivamente pubblicate sul sito della scuola.</w:t>
      </w:r>
    </w:p>
    <w:p w:rsidR="00240E5A" w:rsidRDefault="00240E5A">
      <w:pPr>
        <w:pBdr>
          <w:top w:val="nil"/>
          <w:left w:val="nil"/>
          <w:bottom w:val="nil"/>
          <w:right w:val="nil"/>
          <w:between w:val="nil"/>
        </w:pBdr>
        <w:ind w:left="641"/>
        <w:jc w:val="both"/>
        <w:rPr>
          <w:rFonts w:ascii="Arial" w:eastAsia="Arial" w:hAnsi="Arial" w:cs="Arial"/>
          <w:color w:val="000000"/>
          <w:sz w:val="24"/>
          <w:szCs w:val="24"/>
        </w:rPr>
      </w:pPr>
      <w:r>
        <w:rPr>
          <w:rFonts w:ascii="Arial" w:eastAsia="Arial" w:hAnsi="Arial" w:cs="Arial"/>
          <w:color w:val="000000"/>
          <w:sz w:val="24"/>
          <w:szCs w:val="24"/>
        </w:rPr>
        <w:t>Le circolari sono immediatamente esecutive nel caso in cui siano implicate questioni di sicurezza o salute per i</w:t>
      </w:r>
      <w:r w:rsidR="005721E1">
        <w:rPr>
          <w:rFonts w:ascii="Arial" w:eastAsia="Arial" w:hAnsi="Arial" w:cs="Arial"/>
          <w:color w:val="000000"/>
          <w:sz w:val="24"/>
          <w:szCs w:val="24"/>
        </w:rPr>
        <w:t>l</w:t>
      </w:r>
      <w:r>
        <w:rPr>
          <w:rFonts w:ascii="Arial" w:eastAsia="Arial" w:hAnsi="Arial" w:cs="Arial"/>
          <w:color w:val="000000"/>
          <w:sz w:val="24"/>
          <w:szCs w:val="24"/>
        </w:rPr>
        <w:t xml:space="preserve"> singolo e/o la comunità.</w:t>
      </w:r>
    </w:p>
    <w:p w:rsidR="007811B3" w:rsidRDefault="007811B3">
      <w:pPr>
        <w:jc w:val="both"/>
        <w:rPr>
          <w:rFonts w:ascii="Arial" w:eastAsia="Arial" w:hAnsi="Arial" w:cs="Arial"/>
          <w:b/>
          <w:color w:val="000000"/>
        </w:rPr>
      </w:pPr>
    </w:p>
    <w:p w:rsidR="00C67D58" w:rsidRDefault="00EF4503" w:rsidP="007811B3">
      <w:pPr>
        <w:ind w:firstLine="641"/>
        <w:jc w:val="both"/>
        <w:rPr>
          <w:rFonts w:ascii="Arial" w:eastAsia="Arial" w:hAnsi="Arial" w:cs="Arial"/>
          <w:color w:val="000000"/>
        </w:rPr>
      </w:pPr>
      <w:r>
        <w:rPr>
          <w:rFonts w:ascii="Arial" w:eastAsia="Arial" w:hAnsi="Arial" w:cs="Arial"/>
          <w:b/>
          <w:color w:val="000000"/>
        </w:rPr>
        <w:t xml:space="preserve">ART. 18 </w:t>
      </w:r>
      <w:r>
        <w:rPr>
          <w:rFonts w:ascii="Arial" w:eastAsia="Arial" w:hAnsi="Arial" w:cs="Arial"/>
          <w:color w:val="000000"/>
        </w:rPr>
        <w:t>- INGRESSI IN RITARDO E USCITE ANTICIPATE.</w:t>
      </w:r>
    </w:p>
    <w:p w:rsidR="00C67D58" w:rsidRDefault="00C67D58">
      <w:pPr>
        <w:jc w:val="both"/>
        <w:rPr>
          <w:rFonts w:ascii="Arial" w:eastAsia="Arial" w:hAnsi="Arial" w:cs="Arial"/>
          <w:color w:val="000000"/>
        </w:rPr>
      </w:pPr>
    </w:p>
    <w:p w:rsidR="00C67D58" w:rsidRPr="007811B3" w:rsidRDefault="00EF4503" w:rsidP="007811B3">
      <w:pPr>
        <w:ind w:left="641"/>
        <w:jc w:val="both"/>
        <w:rPr>
          <w:rFonts w:ascii="Arial" w:eastAsia="Arial" w:hAnsi="Arial" w:cs="Arial"/>
          <w:color w:val="000000"/>
          <w:sz w:val="24"/>
          <w:szCs w:val="24"/>
        </w:rPr>
      </w:pPr>
      <w:r w:rsidRPr="007811B3">
        <w:rPr>
          <w:rFonts w:ascii="Arial" w:eastAsia="Arial" w:hAnsi="Arial" w:cs="Arial"/>
          <w:color w:val="000000"/>
          <w:sz w:val="24"/>
          <w:szCs w:val="24"/>
        </w:rPr>
        <w:t>Per le modalità di ingresso in ritardo e uscite anticipate da valersi per periodi più o meno lunghi si rimanda alla circolare relativa, pubblicata sul sito.</w:t>
      </w:r>
    </w:p>
    <w:p w:rsidR="00C67D58" w:rsidRDefault="00C67D58">
      <w:pPr>
        <w:jc w:val="both"/>
        <w:rPr>
          <w:rFonts w:ascii="Calibri" w:eastAsia="Calibri" w:hAnsi="Calibri" w:cs="Calibri"/>
          <w:color w:val="000000"/>
        </w:rPr>
      </w:pPr>
    </w:p>
    <w:p w:rsidR="004D07AA" w:rsidRPr="004D07AA" w:rsidRDefault="00EF4503" w:rsidP="007811B3">
      <w:pPr>
        <w:ind w:left="641"/>
        <w:jc w:val="both"/>
        <w:rPr>
          <w:rFonts w:ascii="Arial" w:eastAsia="Arial" w:hAnsi="Arial" w:cs="Arial"/>
          <w:color w:val="000000"/>
          <w:sz w:val="24"/>
          <w:szCs w:val="24"/>
        </w:rPr>
      </w:pPr>
      <w:r w:rsidRPr="004D07AA">
        <w:rPr>
          <w:rFonts w:ascii="Arial" w:eastAsia="Arial" w:hAnsi="Arial" w:cs="Arial"/>
          <w:color w:val="000000"/>
          <w:sz w:val="24"/>
          <w:szCs w:val="24"/>
        </w:rPr>
        <w:t>Per i ritardi giornalieri che non superino i 10 minuti dall’inizio della</w:t>
      </w:r>
      <w:r w:rsidR="004D07AA" w:rsidRPr="004D07AA">
        <w:rPr>
          <w:rFonts w:ascii="Arial" w:eastAsia="Arial" w:hAnsi="Arial" w:cs="Arial"/>
          <w:color w:val="000000"/>
          <w:sz w:val="24"/>
          <w:szCs w:val="24"/>
        </w:rPr>
        <w:t xml:space="preserve"> prima ora di</w:t>
      </w:r>
      <w:r w:rsidRPr="004D07AA">
        <w:rPr>
          <w:rFonts w:ascii="Arial" w:eastAsia="Arial" w:hAnsi="Arial" w:cs="Arial"/>
          <w:color w:val="000000"/>
          <w:sz w:val="24"/>
          <w:szCs w:val="24"/>
        </w:rPr>
        <w:t xml:space="preserve"> lezione gli alunni potranno essere ammessi in classe </w:t>
      </w:r>
      <w:r w:rsidR="004D07AA" w:rsidRPr="004D07AA">
        <w:rPr>
          <w:rFonts w:ascii="Arial" w:eastAsia="Arial" w:hAnsi="Arial" w:cs="Arial"/>
          <w:color w:val="000000"/>
          <w:sz w:val="24"/>
          <w:szCs w:val="24"/>
        </w:rPr>
        <w:t>con l’autorizzazione del</w:t>
      </w:r>
      <w:r w:rsidR="004D07AA">
        <w:rPr>
          <w:rFonts w:ascii="Arial" w:eastAsia="Arial" w:hAnsi="Arial" w:cs="Arial"/>
          <w:color w:val="000000"/>
          <w:sz w:val="24"/>
          <w:szCs w:val="24"/>
        </w:rPr>
        <w:t xml:space="preserve"> docente di classe</w:t>
      </w:r>
      <w:r w:rsidRPr="004D07AA">
        <w:rPr>
          <w:rFonts w:ascii="Arial" w:eastAsia="Arial" w:hAnsi="Arial" w:cs="Arial"/>
          <w:color w:val="000000"/>
          <w:sz w:val="24"/>
          <w:szCs w:val="24"/>
        </w:rPr>
        <w:t xml:space="preserve"> (che annota il </w:t>
      </w:r>
      <w:r w:rsidR="004D07AA" w:rsidRPr="004D07AA">
        <w:rPr>
          <w:rFonts w:ascii="Arial" w:eastAsia="Arial" w:hAnsi="Arial" w:cs="Arial"/>
          <w:color w:val="000000"/>
          <w:sz w:val="24"/>
          <w:szCs w:val="24"/>
        </w:rPr>
        <w:t>ritardo sul registro)</w:t>
      </w:r>
      <w:r w:rsidR="007811B3" w:rsidRPr="004D07AA">
        <w:rPr>
          <w:rFonts w:ascii="Arial" w:eastAsia="Arial" w:hAnsi="Arial" w:cs="Arial"/>
          <w:color w:val="000000"/>
          <w:sz w:val="24"/>
          <w:szCs w:val="24"/>
        </w:rPr>
        <w:t>.</w:t>
      </w:r>
    </w:p>
    <w:p w:rsidR="004D07AA" w:rsidRPr="004D07AA" w:rsidRDefault="007811B3" w:rsidP="007811B3">
      <w:pPr>
        <w:ind w:left="641"/>
        <w:jc w:val="both"/>
        <w:rPr>
          <w:rFonts w:ascii="Arial" w:eastAsia="Arial" w:hAnsi="Arial" w:cs="Arial"/>
          <w:color w:val="000000"/>
          <w:sz w:val="24"/>
          <w:szCs w:val="24"/>
        </w:rPr>
      </w:pPr>
      <w:r w:rsidRPr="004D07AA">
        <w:rPr>
          <w:rFonts w:ascii="Arial" w:eastAsia="Arial" w:hAnsi="Arial" w:cs="Arial"/>
          <w:color w:val="000000"/>
          <w:sz w:val="24"/>
          <w:szCs w:val="24"/>
        </w:rPr>
        <w:t xml:space="preserve">In caso </w:t>
      </w:r>
      <w:r w:rsidR="005721E1">
        <w:rPr>
          <w:rFonts w:ascii="Arial" w:eastAsia="Arial" w:hAnsi="Arial" w:cs="Arial"/>
          <w:color w:val="000000"/>
          <w:sz w:val="24"/>
          <w:szCs w:val="24"/>
        </w:rPr>
        <w:t>di pi</w:t>
      </w:r>
      <w:r w:rsidR="004D07AA" w:rsidRPr="004D07AA">
        <w:rPr>
          <w:rFonts w:ascii="Arial" w:eastAsia="Arial" w:hAnsi="Arial" w:cs="Arial"/>
          <w:color w:val="000000"/>
          <w:sz w:val="24"/>
          <w:szCs w:val="24"/>
        </w:rPr>
        <w:t>ù di 5 ritardi, anche non continuativi, nell’arco di un mese, il coordinatore</w:t>
      </w:r>
      <w:r w:rsidR="00EF4503" w:rsidRPr="004D07AA">
        <w:rPr>
          <w:rFonts w:ascii="Arial" w:eastAsia="Arial" w:hAnsi="Arial" w:cs="Arial"/>
          <w:color w:val="000000"/>
          <w:sz w:val="24"/>
          <w:szCs w:val="24"/>
        </w:rPr>
        <w:t xml:space="preserve"> di classe </w:t>
      </w:r>
      <w:r w:rsidR="004D07AA" w:rsidRPr="004D07AA">
        <w:rPr>
          <w:rFonts w:ascii="Arial" w:eastAsia="Arial" w:hAnsi="Arial" w:cs="Arial"/>
          <w:color w:val="000000"/>
          <w:sz w:val="24"/>
          <w:szCs w:val="24"/>
        </w:rPr>
        <w:t>avverte tramite fonogramma i genitori, nel caso di alunni minorenni</w:t>
      </w:r>
      <w:r w:rsidR="004D07AA">
        <w:rPr>
          <w:rFonts w:ascii="Arial" w:eastAsia="Arial" w:hAnsi="Arial" w:cs="Arial"/>
          <w:color w:val="000000"/>
          <w:sz w:val="24"/>
          <w:szCs w:val="24"/>
        </w:rPr>
        <w:t>, ed assegna</w:t>
      </w:r>
      <w:r w:rsidR="004D07AA" w:rsidRPr="004D07AA">
        <w:rPr>
          <w:rFonts w:ascii="Arial" w:eastAsia="Arial" w:hAnsi="Arial" w:cs="Arial"/>
          <w:color w:val="000000"/>
          <w:sz w:val="24"/>
          <w:szCs w:val="24"/>
        </w:rPr>
        <w:t xml:space="preserve"> una nota disciplinare sul registro</w:t>
      </w:r>
      <w:r w:rsidR="004D07AA">
        <w:rPr>
          <w:rFonts w:ascii="Arial" w:eastAsia="Arial" w:hAnsi="Arial" w:cs="Arial"/>
          <w:color w:val="000000"/>
          <w:sz w:val="24"/>
          <w:szCs w:val="24"/>
        </w:rPr>
        <w:t>, anche nel caso di alunni maggiorenni</w:t>
      </w:r>
      <w:r w:rsidR="004D07AA" w:rsidRPr="004D07AA">
        <w:rPr>
          <w:rFonts w:ascii="Arial" w:eastAsia="Arial" w:hAnsi="Arial" w:cs="Arial"/>
          <w:color w:val="000000"/>
          <w:sz w:val="24"/>
          <w:szCs w:val="24"/>
        </w:rPr>
        <w:t>.</w:t>
      </w:r>
    </w:p>
    <w:p w:rsidR="004D07AA" w:rsidRDefault="004D07AA" w:rsidP="007811B3">
      <w:pPr>
        <w:ind w:left="641"/>
        <w:jc w:val="both"/>
        <w:rPr>
          <w:rFonts w:ascii="Calibri" w:eastAsia="Calibri" w:hAnsi="Calibri" w:cs="Calibri"/>
          <w:color w:val="000000"/>
          <w:highlight w:val="yellow"/>
        </w:rPr>
      </w:pPr>
    </w:p>
    <w:p w:rsidR="004D07AA" w:rsidRDefault="004D07AA" w:rsidP="007811B3">
      <w:pPr>
        <w:ind w:left="641"/>
        <w:jc w:val="both"/>
        <w:rPr>
          <w:rFonts w:ascii="Arial" w:eastAsia="Arial" w:hAnsi="Arial" w:cs="Arial"/>
          <w:color w:val="000000"/>
          <w:sz w:val="24"/>
          <w:szCs w:val="24"/>
        </w:rPr>
      </w:pPr>
      <w:r w:rsidRPr="004D07AA">
        <w:rPr>
          <w:rFonts w:ascii="Arial" w:eastAsia="Arial" w:hAnsi="Arial" w:cs="Arial"/>
          <w:color w:val="000000"/>
          <w:sz w:val="24"/>
          <w:szCs w:val="24"/>
        </w:rPr>
        <w:lastRenderedPageBreak/>
        <w:t>Per i ritardi superiori ai 10 minuti dall’inizio della prima ora di lezione</w:t>
      </w:r>
      <w:r w:rsidR="00E00B5C">
        <w:rPr>
          <w:rFonts w:ascii="Arial" w:eastAsia="Arial" w:hAnsi="Arial" w:cs="Arial"/>
          <w:color w:val="000000"/>
          <w:sz w:val="24"/>
          <w:szCs w:val="24"/>
        </w:rPr>
        <w:t xml:space="preserve"> e non oltre le ore 8:30</w:t>
      </w:r>
      <w:r w:rsidRPr="004D07AA">
        <w:rPr>
          <w:rFonts w:ascii="Arial" w:eastAsia="Arial" w:hAnsi="Arial" w:cs="Arial"/>
          <w:color w:val="000000"/>
          <w:sz w:val="24"/>
          <w:szCs w:val="24"/>
        </w:rPr>
        <w:t>, l’ingresso sarà autorizzato dall</w:t>
      </w:r>
      <w:r w:rsidR="00EF4503" w:rsidRPr="004D07AA">
        <w:rPr>
          <w:rFonts w:ascii="Arial" w:eastAsia="Arial" w:hAnsi="Arial" w:cs="Arial"/>
          <w:color w:val="000000"/>
          <w:sz w:val="24"/>
          <w:szCs w:val="24"/>
        </w:rPr>
        <w:t>'</w:t>
      </w:r>
      <w:r>
        <w:rPr>
          <w:rFonts w:ascii="Arial" w:eastAsia="Arial" w:hAnsi="Arial" w:cs="Arial"/>
          <w:color w:val="000000"/>
          <w:sz w:val="24"/>
          <w:szCs w:val="24"/>
        </w:rPr>
        <w:t>ufficio di Direzione/</w:t>
      </w:r>
      <w:r w:rsidR="005721E1">
        <w:rPr>
          <w:rFonts w:ascii="Arial" w:eastAsia="Arial" w:hAnsi="Arial" w:cs="Arial"/>
          <w:color w:val="000000"/>
          <w:sz w:val="24"/>
          <w:szCs w:val="24"/>
        </w:rPr>
        <w:t>Vice</w:t>
      </w:r>
      <w:r>
        <w:rPr>
          <w:rFonts w:ascii="Arial" w:eastAsia="Arial" w:hAnsi="Arial" w:cs="Arial"/>
          <w:color w:val="000000"/>
          <w:sz w:val="24"/>
          <w:szCs w:val="24"/>
        </w:rPr>
        <w:t>Presidenza fino ad un massimo di 15 ingressi in ritardo/uscite anticipate nell’arco dell’anno scolastico.</w:t>
      </w:r>
    </w:p>
    <w:p w:rsidR="00C67D58" w:rsidRDefault="007B554F" w:rsidP="007B554F">
      <w:pPr>
        <w:ind w:left="641"/>
        <w:jc w:val="both"/>
        <w:rPr>
          <w:rFonts w:ascii="Arial" w:eastAsia="Arial" w:hAnsi="Arial" w:cs="Arial"/>
          <w:color w:val="000000"/>
          <w:sz w:val="24"/>
          <w:szCs w:val="24"/>
        </w:rPr>
      </w:pPr>
      <w:r>
        <w:rPr>
          <w:rFonts w:ascii="Arial" w:eastAsia="Arial" w:hAnsi="Arial" w:cs="Arial"/>
          <w:color w:val="000000"/>
          <w:sz w:val="24"/>
          <w:szCs w:val="24"/>
        </w:rPr>
        <w:t>In caso di ritardo superiore ai 30 minuti</w:t>
      </w:r>
      <w:r w:rsidR="00EF4503">
        <w:rPr>
          <w:rFonts w:ascii="Calibri" w:eastAsia="Calibri" w:hAnsi="Calibri" w:cs="Calibri"/>
          <w:color w:val="000000"/>
        </w:rPr>
        <w:t xml:space="preserve">, </w:t>
      </w:r>
      <w:r w:rsidR="00EF4503" w:rsidRPr="007B554F">
        <w:rPr>
          <w:rFonts w:ascii="Arial" w:eastAsia="Arial" w:hAnsi="Arial" w:cs="Arial"/>
          <w:color w:val="000000"/>
          <w:sz w:val="24"/>
          <w:szCs w:val="24"/>
        </w:rPr>
        <w:t>l'ufficio di VicePresidenza autorizzerà di norma l'ingresso alla seconda ora,</w:t>
      </w:r>
      <w:r w:rsidRPr="007B554F">
        <w:rPr>
          <w:rFonts w:ascii="Arial" w:eastAsia="Arial" w:hAnsi="Arial" w:cs="Arial"/>
          <w:color w:val="000000"/>
          <w:sz w:val="24"/>
          <w:szCs w:val="24"/>
        </w:rPr>
        <w:t xml:space="preserve"> q</w:t>
      </w:r>
      <w:r w:rsidR="00EF4503" w:rsidRPr="007B554F">
        <w:rPr>
          <w:rFonts w:ascii="Arial" w:eastAsia="Arial" w:hAnsi="Arial" w:cs="Arial"/>
          <w:color w:val="000000"/>
          <w:sz w:val="24"/>
          <w:szCs w:val="24"/>
        </w:rPr>
        <w:t>ualora non siano state superate le 15 autorizzazio</w:t>
      </w:r>
      <w:r w:rsidRPr="007B554F">
        <w:rPr>
          <w:rFonts w:ascii="Arial" w:eastAsia="Arial" w:hAnsi="Arial" w:cs="Arial"/>
          <w:color w:val="000000"/>
          <w:sz w:val="24"/>
          <w:szCs w:val="24"/>
        </w:rPr>
        <w:t>ni concesse</w:t>
      </w:r>
      <w:r w:rsidR="005721E1">
        <w:rPr>
          <w:rFonts w:ascii="Arial" w:eastAsia="Arial" w:hAnsi="Arial" w:cs="Arial"/>
          <w:color w:val="000000"/>
          <w:sz w:val="24"/>
          <w:szCs w:val="24"/>
        </w:rPr>
        <w:t>,</w:t>
      </w:r>
      <w:r w:rsidRPr="007B554F">
        <w:rPr>
          <w:rFonts w:ascii="Arial" w:eastAsia="Arial" w:hAnsi="Arial" w:cs="Arial"/>
          <w:color w:val="000000"/>
          <w:sz w:val="24"/>
          <w:szCs w:val="24"/>
        </w:rPr>
        <w:t xml:space="preserve"> ed avviserà la famiglia.</w:t>
      </w:r>
    </w:p>
    <w:p w:rsidR="007F4582" w:rsidRPr="007B554F" w:rsidRDefault="007F4582" w:rsidP="007B554F">
      <w:pPr>
        <w:ind w:left="641"/>
        <w:jc w:val="both"/>
        <w:rPr>
          <w:rFonts w:ascii="Arial" w:eastAsia="Arial" w:hAnsi="Arial" w:cs="Arial"/>
          <w:color w:val="000000"/>
          <w:sz w:val="24"/>
          <w:szCs w:val="24"/>
        </w:rPr>
      </w:pPr>
    </w:p>
    <w:p w:rsidR="00C67D58" w:rsidRPr="005721E1" w:rsidRDefault="00EF4503">
      <w:pPr>
        <w:jc w:val="both"/>
        <w:rPr>
          <w:rFonts w:ascii="Arial" w:eastAsia="Arial" w:hAnsi="Arial" w:cs="Arial"/>
          <w:b/>
          <w:color w:val="000000"/>
          <w:sz w:val="24"/>
          <w:szCs w:val="24"/>
        </w:rPr>
      </w:pPr>
      <w:r w:rsidRPr="005721E1">
        <w:rPr>
          <w:rFonts w:ascii="Arial" w:eastAsia="Arial" w:hAnsi="Arial" w:cs="Arial"/>
          <w:b/>
          <w:color w:val="000000"/>
          <w:sz w:val="24"/>
          <w:szCs w:val="24"/>
        </w:rPr>
        <w:t xml:space="preserve">Sempre di norma </w:t>
      </w:r>
    </w:p>
    <w:p w:rsidR="00C67D58" w:rsidRPr="004021F6" w:rsidRDefault="007F4582" w:rsidP="004021F6">
      <w:pPr>
        <w:pStyle w:val="Paragrafoelenco"/>
        <w:numPr>
          <w:ilvl w:val="0"/>
          <w:numId w:val="9"/>
        </w:numPr>
        <w:rPr>
          <w:rFonts w:ascii="Arial" w:eastAsia="Arial" w:hAnsi="Arial" w:cs="Arial"/>
          <w:color w:val="000000"/>
          <w:sz w:val="24"/>
          <w:szCs w:val="24"/>
        </w:rPr>
      </w:pPr>
      <w:r w:rsidRPr="004021F6">
        <w:rPr>
          <w:rFonts w:ascii="Arial" w:eastAsia="Arial" w:hAnsi="Arial" w:cs="Arial"/>
          <w:color w:val="000000"/>
          <w:sz w:val="24"/>
          <w:szCs w:val="24"/>
        </w:rPr>
        <w:t>L’ingresso dopo l’inizio del</w:t>
      </w:r>
      <w:r w:rsidR="00EF4503" w:rsidRPr="004021F6">
        <w:rPr>
          <w:rFonts w:ascii="Arial" w:eastAsia="Arial" w:hAnsi="Arial" w:cs="Arial"/>
          <w:color w:val="000000"/>
          <w:sz w:val="24"/>
          <w:szCs w:val="24"/>
        </w:rPr>
        <w:t xml:space="preserve">la seconda unità didattica, </w:t>
      </w:r>
      <w:r w:rsidRPr="004021F6">
        <w:rPr>
          <w:rFonts w:ascii="Arial" w:eastAsia="Arial" w:hAnsi="Arial" w:cs="Arial"/>
          <w:color w:val="000000"/>
          <w:sz w:val="24"/>
          <w:szCs w:val="24"/>
        </w:rPr>
        <w:t>sarà autorizzato con</w:t>
      </w:r>
      <w:r w:rsidR="00EF4503" w:rsidRPr="004021F6">
        <w:rPr>
          <w:rFonts w:ascii="Arial" w:eastAsia="Arial" w:hAnsi="Arial" w:cs="Arial"/>
          <w:color w:val="000000"/>
          <w:sz w:val="24"/>
          <w:szCs w:val="24"/>
        </w:rPr>
        <w:t xml:space="preserve"> la presentazione di adeguata certificazione o la presenza di un geni</w:t>
      </w:r>
      <w:r w:rsidR="005721E1" w:rsidRPr="004021F6">
        <w:rPr>
          <w:rFonts w:ascii="Arial" w:eastAsia="Arial" w:hAnsi="Arial" w:cs="Arial"/>
          <w:color w:val="000000"/>
          <w:sz w:val="24"/>
          <w:szCs w:val="24"/>
        </w:rPr>
        <w:t xml:space="preserve">tore </w:t>
      </w:r>
      <w:r w:rsidR="004021F6" w:rsidRPr="004021F6">
        <w:rPr>
          <w:rFonts w:ascii="Arial" w:eastAsia="Arial" w:hAnsi="Arial" w:cs="Arial"/>
          <w:color w:val="000000"/>
          <w:sz w:val="24"/>
          <w:szCs w:val="24"/>
        </w:rPr>
        <w:t xml:space="preserve">o di persona da esso formalmente delegata, </w:t>
      </w:r>
      <w:r w:rsidR="005721E1" w:rsidRPr="004021F6">
        <w:rPr>
          <w:rFonts w:ascii="Arial" w:eastAsia="Arial" w:hAnsi="Arial" w:cs="Arial"/>
          <w:color w:val="000000"/>
          <w:sz w:val="24"/>
          <w:szCs w:val="24"/>
        </w:rPr>
        <w:t>che giustifichi il ritardo, in caso contrario non sono ammessi in classe e verrà avvertita la famiglia.</w:t>
      </w:r>
    </w:p>
    <w:p w:rsidR="00C67D58" w:rsidRPr="007B554F" w:rsidRDefault="00EF4503">
      <w:pPr>
        <w:widowControl/>
        <w:numPr>
          <w:ilvl w:val="0"/>
          <w:numId w:val="7"/>
        </w:numPr>
        <w:pBdr>
          <w:top w:val="nil"/>
          <w:left w:val="nil"/>
          <w:bottom w:val="nil"/>
          <w:right w:val="nil"/>
          <w:between w:val="nil"/>
        </w:pBdr>
        <w:jc w:val="both"/>
        <w:rPr>
          <w:rFonts w:ascii="Arial" w:eastAsia="Arial" w:hAnsi="Arial" w:cs="Arial"/>
          <w:color w:val="000000"/>
          <w:sz w:val="24"/>
          <w:szCs w:val="24"/>
        </w:rPr>
      </w:pPr>
      <w:r w:rsidRPr="007B554F">
        <w:rPr>
          <w:rFonts w:ascii="Arial" w:eastAsia="Arial" w:hAnsi="Arial" w:cs="Arial"/>
          <w:color w:val="000000"/>
          <w:sz w:val="24"/>
          <w:szCs w:val="24"/>
        </w:rPr>
        <w:t xml:space="preserve">Gli alunni </w:t>
      </w:r>
      <w:r w:rsidR="007F4582">
        <w:rPr>
          <w:rFonts w:ascii="Arial" w:eastAsia="Arial" w:hAnsi="Arial" w:cs="Arial"/>
          <w:color w:val="000000"/>
          <w:sz w:val="24"/>
          <w:szCs w:val="24"/>
        </w:rPr>
        <w:t xml:space="preserve">maggiorenni </w:t>
      </w:r>
      <w:r w:rsidRPr="007B554F">
        <w:rPr>
          <w:rFonts w:ascii="Arial" w:eastAsia="Arial" w:hAnsi="Arial" w:cs="Arial"/>
          <w:color w:val="000000"/>
          <w:sz w:val="24"/>
          <w:szCs w:val="24"/>
        </w:rPr>
        <w:t xml:space="preserve">che arriveranno dopo il suono della seconda campanella privi di adeguata </w:t>
      </w:r>
      <w:r w:rsidR="005721E1">
        <w:rPr>
          <w:rFonts w:ascii="Arial" w:eastAsia="Arial" w:hAnsi="Arial" w:cs="Arial"/>
          <w:color w:val="000000"/>
          <w:sz w:val="24"/>
          <w:szCs w:val="24"/>
        </w:rPr>
        <w:t>motivazione</w:t>
      </w:r>
      <w:r w:rsidRPr="007B554F">
        <w:rPr>
          <w:rFonts w:ascii="Arial" w:eastAsia="Arial" w:hAnsi="Arial" w:cs="Arial"/>
          <w:color w:val="000000"/>
          <w:sz w:val="24"/>
          <w:szCs w:val="24"/>
        </w:rPr>
        <w:t xml:space="preserve"> </w:t>
      </w:r>
      <w:r w:rsidR="005721E1">
        <w:rPr>
          <w:rFonts w:ascii="Arial" w:eastAsia="Arial" w:hAnsi="Arial" w:cs="Arial"/>
          <w:color w:val="000000"/>
          <w:sz w:val="24"/>
          <w:szCs w:val="24"/>
        </w:rPr>
        <w:t xml:space="preserve">scritta </w:t>
      </w:r>
      <w:r w:rsidRPr="007B554F">
        <w:rPr>
          <w:rFonts w:ascii="Arial" w:eastAsia="Arial" w:hAnsi="Arial" w:cs="Arial"/>
          <w:color w:val="000000"/>
          <w:sz w:val="24"/>
          <w:szCs w:val="24"/>
        </w:rPr>
        <w:t>verranno rimandati a casa</w:t>
      </w:r>
      <w:r w:rsidR="007F4582">
        <w:rPr>
          <w:rFonts w:ascii="Arial" w:eastAsia="Arial" w:hAnsi="Arial" w:cs="Arial"/>
          <w:color w:val="000000"/>
          <w:sz w:val="24"/>
          <w:szCs w:val="24"/>
        </w:rPr>
        <w:t>,</w:t>
      </w:r>
      <w:r w:rsidRPr="007B554F">
        <w:rPr>
          <w:rFonts w:ascii="Arial" w:eastAsia="Arial" w:hAnsi="Arial" w:cs="Arial"/>
          <w:color w:val="000000"/>
          <w:sz w:val="24"/>
          <w:szCs w:val="24"/>
        </w:rPr>
        <w:t xml:space="preserve"> previa comunicazione alla famiglia</w:t>
      </w:r>
      <w:r w:rsidR="005721E1">
        <w:rPr>
          <w:rFonts w:ascii="Arial" w:eastAsia="Arial" w:hAnsi="Arial" w:cs="Arial"/>
          <w:color w:val="000000"/>
          <w:sz w:val="24"/>
          <w:szCs w:val="24"/>
        </w:rPr>
        <w:t xml:space="preserve"> tramite nota sul registro di classe</w:t>
      </w:r>
      <w:r w:rsidRPr="007B554F">
        <w:rPr>
          <w:rFonts w:ascii="Arial" w:eastAsia="Arial" w:hAnsi="Arial" w:cs="Arial"/>
          <w:color w:val="000000"/>
          <w:sz w:val="24"/>
          <w:szCs w:val="24"/>
        </w:rPr>
        <w:t>.</w:t>
      </w:r>
    </w:p>
    <w:p w:rsidR="00C67D58" w:rsidRPr="007B554F" w:rsidRDefault="00C67D58">
      <w:pPr>
        <w:pBdr>
          <w:top w:val="nil"/>
          <w:left w:val="nil"/>
          <w:bottom w:val="nil"/>
          <w:right w:val="nil"/>
          <w:between w:val="nil"/>
        </w:pBdr>
        <w:ind w:left="641"/>
        <w:jc w:val="both"/>
        <w:rPr>
          <w:rFonts w:ascii="Arial" w:eastAsia="Arial" w:hAnsi="Arial" w:cs="Arial"/>
          <w:color w:val="000000"/>
          <w:sz w:val="24"/>
          <w:szCs w:val="24"/>
        </w:rPr>
      </w:pPr>
    </w:p>
    <w:p w:rsidR="00C67D58" w:rsidRPr="007B554F" w:rsidRDefault="00EF4503">
      <w:pPr>
        <w:jc w:val="both"/>
        <w:rPr>
          <w:rFonts w:ascii="Arial" w:eastAsia="Arial" w:hAnsi="Arial" w:cs="Arial"/>
          <w:color w:val="000000"/>
          <w:sz w:val="24"/>
          <w:szCs w:val="24"/>
        </w:rPr>
      </w:pPr>
      <w:r w:rsidRPr="007B554F">
        <w:rPr>
          <w:rFonts w:ascii="Arial" w:eastAsia="Arial" w:hAnsi="Arial" w:cs="Arial"/>
          <w:color w:val="000000"/>
          <w:sz w:val="24"/>
          <w:szCs w:val="24"/>
        </w:rPr>
        <w:t xml:space="preserve">Gli studenti maggiorenni possono dichiarare e giustificare personalmente i motivi delle uscite anticipate e degli ingressi in ritardo. </w:t>
      </w:r>
    </w:p>
    <w:p w:rsidR="00C67D58" w:rsidRPr="007B554F" w:rsidRDefault="00EF4503">
      <w:pPr>
        <w:jc w:val="both"/>
        <w:rPr>
          <w:rFonts w:ascii="Arial" w:eastAsia="Arial" w:hAnsi="Arial" w:cs="Arial"/>
          <w:color w:val="000000"/>
          <w:sz w:val="24"/>
          <w:szCs w:val="24"/>
        </w:rPr>
      </w:pPr>
      <w:r w:rsidRPr="007B554F">
        <w:rPr>
          <w:rFonts w:ascii="Arial" w:eastAsia="Arial" w:hAnsi="Arial" w:cs="Arial"/>
          <w:color w:val="000000"/>
          <w:sz w:val="24"/>
          <w:szCs w:val="24"/>
        </w:rPr>
        <w:t>La Presidenza si riserva di informare la famiglia dello studente maggiorenne nello spirito del principio di collaborazione scuola famiglia</w:t>
      </w:r>
      <w:r w:rsidR="005721E1">
        <w:rPr>
          <w:rFonts w:ascii="Arial" w:eastAsia="Arial" w:hAnsi="Arial" w:cs="Arial"/>
          <w:color w:val="000000"/>
          <w:sz w:val="24"/>
          <w:szCs w:val="24"/>
        </w:rPr>
        <w:t>, a meno di un esplicito diniego da parte dell’interessato</w:t>
      </w:r>
      <w:r w:rsidRPr="007B554F">
        <w:rPr>
          <w:rFonts w:ascii="Arial" w:eastAsia="Arial" w:hAnsi="Arial" w:cs="Arial"/>
          <w:color w:val="000000"/>
          <w:sz w:val="24"/>
          <w:szCs w:val="24"/>
        </w:rPr>
        <w:t>.</w:t>
      </w:r>
    </w:p>
    <w:p w:rsidR="005721E1" w:rsidRDefault="005721E1">
      <w:pPr>
        <w:jc w:val="both"/>
        <w:rPr>
          <w:rFonts w:ascii="Arial" w:eastAsia="Arial" w:hAnsi="Arial" w:cs="Arial"/>
          <w:color w:val="000000"/>
          <w:sz w:val="24"/>
          <w:szCs w:val="24"/>
        </w:rPr>
      </w:pPr>
    </w:p>
    <w:p w:rsidR="00C67D58" w:rsidRDefault="00EF4503">
      <w:pPr>
        <w:jc w:val="both"/>
        <w:rPr>
          <w:rFonts w:ascii="Arial" w:eastAsia="Arial" w:hAnsi="Arial" w:cs="Arial"/>
          <w:color w:val="000000"/>
          <w:sz w:val="24"/>
          <w:szCs w:val="24"/>
        </w:rPr>
      </w:pPr>
      <w:r w:rsidRPr="007B554F">
        <w:rPr>
          <w:rFonts w:ascii="Arial" w:eastAsia="Arial" w:hAnsi="Arial" w:cs="Arial"/>
          <w:color w:val="000000"/>
          <w:sz w:val="24"/>
          <w:szCs w:val="24"/>
        </w:rPr>
        <w:t>I permessi di uscita vanno ric</w:t>
      </w:r>
      <w:r w:rsidR="007B554F">
        <w:rPr>
          <w:rFonts w:ascii="Arial" w:eastAsia="Arial" w:hAnsi="Arial" w:cs="Arial"/>
          <w:color w:val="000000"/>
          <w:sz w:val="24"/>
          <w:szCs w:val="24"/>
        </w:rPr>
        <w:t xml:space="preserve">hiesti dai genitori all'ufficio </w:t>
      </w:r>
      <w:r w:rsidRPr="007B554F">
        <w:rPr>
          <w:rFonts w:ascii="Arial" w:eastAsia="Arial" w:hAnsi="Arial" w:cs="Arial"/>
          <w:color w:val="000000"/>
          <w:sz w:val="24"/>
          <w:szCs w:val="24"/>
        </w:rPr>
        <w:t>della VicePresidenza.</w:t>
      </w:r>
    </w:p>
    <w:p w:rsidR="007F4582" w:rsidRDefault="007F4582">
      <w:pPr>
        <w:jc w:val="both"/>
        <w:rPr>
          <w:rFonts w:ascii="Arial" w:eastAsia="Arial" w:hAnsi="Arial" w:cs="Arial"/>
          <w:color w:val="000000"/>
          <w:sz w:val="24"/>
          <w:szCs w:val="24"/>
        </w:rPr>
      </w:pPr>
    </w:p>
    <w:p w:rsidR="007F4582" w:rsidRPr="007B554F" w:rsidRDefault="00EE4EF3">
      <w:pPr>
        <w:jc w:val="both"/>
        <w:rPr>
          <w:rFonts w:ascii="Arial" w:eastAsia="Arial" w:hAnsi="Arial" w:cs="Arial"/>
          <w:color w:val="000000"/>
          <w:sz w:val="24"/>
          <w:szCs w:val="24"/>
        </w:rPr>
      </w:pPr>
      <w:r>
        <w:rPr>
          <w:rFonts w:ascii="Arial" w:eastAsia="Arial" w:hAnsi="Arial" w:cs="Arial"/>
          <w:color w:val="000000"/>
          <w:sz w:val="24"/>
          <w:szCs w:val="24"/>
        </w:rPr>
        <w:t>Ad esaurimento dei 15 permessi per gli ingressi posticipati/le uscite anticipate, non adeguatamente giustificati, il Consiglio di classe può assegnare “sette” come voto di condotta.</w:t>
      </w:r>
    </w:p>
    <w:p w:rsidR="00C67D58" w:rsidRDefault="00C67D58">
      <w:pPr>
        <w:jc w:val="both"/>
        <w:rPr>
          <w:rFonts w:ascii="Calibri" w:eastAsia="Calibri" w:hAnsi="Calibri" w:cs="Calibri"/>
          <w:color w:val="000000"/>
        </w:rPr>
      </w:pPr>
    </w:p>
    <w:p w:rsidR="00C67D58" w:rsidRPr="00EE4EF3" w:rsidRDefault="00EF4503">
      <w:pPr>
        <w:widowControl/>
        <w:numPr>
          <w:ilvl w:val="0"/>
          <w:numId w:val="7"/>
        </w:numPr>
        <w:pBdr>
          <w:top w:val="nil"/>
          <w:left w:val="nil"/>
          <w:bottom w:val="nil"/>
          <w:right w:val="nil"/>
          <w:between w:val="nil"/>
        </w:pBdr>
        <w:jc w:val="both"/>
        <w:rPr>
          <w:rFonts w:ascii="Arial" w:eastAsia="Arial" w:hAnsi="Arial" w:cs="Arial"/>
          <w:color w:val="000000"/>
          <w:sz w:val="24"/>
          <w:szCs w:val="24"/>
        </w:rPr>
      </w:pPr>
      <w:r w:rsidRPr="00EE4EF3">
        <w:rPr>
          <w:rFonts w:ascii="Arial" w:eastAsia="Arial" w:hAnsi="Arial" w:cs="Arial"/>
          <w:color w:val="000000"/>
          <w:sz w:val="24"/>
          <w:szCs w:val="24"/>
        </w:rPr>
        <w:t>Gli alunni maggiorenni che chiedono l’uscita anticipata devono presentare la richiesta entro le ore 10.30 con motivazione comprovata (richiesta per visita medica, sciopero mezzi pubblici o comunicazione da parte della famiglia).</w:t>
      </w:r>
    </w:p>
    <w:p w:rsidR="00C67D58" w:rsidRDefault="00C67D58">
      <w:pPr>
        <w:pBdr>
          <w:top w:val="nil"/>
          <w:left w:val="nil"/>
          <w:bottom w:val="nil"/>
          <w:right w:val="nil"/>
          <w:between w:val="nil"/>
        </w:pBdr>
        <w:ind w:left="641"/>
        <w:jc w:val="both"/>
        <w:rPr>
          <w:rFonts w:ascii="Calibri" w:eastAsia="Calibri" w:hAnsi="Calibri" w:cs="Calibri"/>
          <w:color w:val="000000"/>
        </w:rPr>
      </w:pPr>
    </w:p>
    <w:p w:rsidR="00EE4EF3" w:rsidRPr="00EE4EF3" w:rsidRDefault="00EE4EF3">
      <w:pPr>
        <w:jc w:val="both"/>
        <w:rPr>
          <w:rFonts w:ascii="Arial" w:eastAsia="Arial" w:hAnsi="Arial" w:cs="Arial"/>
          <w:color w:val="000000"/>
          <w:sz w:val="24"/>
          <w:szCs w:val="24"/>
        </w:rPr>
      </w:pPr>
      <w:r w:rsidRPr="00EE4EF3">
        <w:rPr>
          <w:rFonts w:ascii="Arial" w:eastAsia="Arial" w:hAnsi="Arial" w:cs="Arial"/>
          <w:color w:val="000000"/>
          <w:sz w:val="24"/>
          <w:szCs w:val="24"/>
        </w:rPr>
        <w:t>Si ricorda che nuovi compagni di uno dei genitori devono avere la delega da parte di entrambi i genitori dell’alunno.</w:t>
      </w:r>
    </w:p>
    <w:p w:rsidR="00C67D58" w:rsidRPr="00EE4EF3" w:rsidRDefault="00EF4503">
      <w:pPr>
        <w:jc w:val="both"/>
        <w:rPr>
          <w:rFonts w:ascii="Arial" w:eastAsia="Arial" w:hAnsi="Arial" w:cs="Arial"/>
          <w:color w:val="000000"/>
          <w:sz w:val="24"/>
          <w:szCs w:val="24"/>
        </w:rPr>
      </w:pPr>
      <w:r w:rsidRPr="00EE4EF3">
        <w:rPr>
          <w:rFonts w:ascii="Arial" w:eastAsia="Arial" w:hAnsi="Arial" w:cs="Arial"/>
          <w:color w:val="000000"/>
          <w:sz w:val="24"/>
          <w:szCs w:val="24"/>
        </w:rPr>
        <w:t>Nei giorni che prevedono un orario scolastico prolungato alle ore pomeridiane, la non partecipazione alle attività pomeridiane da parte degli alunni è considerata uscita anticipata e soggetta alle stesse regole.</w:t>
      </w:r>
    </w:p>
    <w:p w:rsidR="00C67D58" w:rsidRPr="00EE4EF3" w:rsidRDefault="00EF4503">
      <w:pPr>
        <w:jc w:val="both"/>
        <w:rPr>
          <w:rFonts w:ascii="Arial" w:eastAsia="Arial" w:hAnsi="Arial" w:cs="Arial"/>
          <w:color w:val="000000"/>
          <w:sz w:val="24"/>
          <w:szCs w:val="24"/>
        </w:rPr>
      </w:pPr>
      <w:r w:rsidRPr="00EE4EF3">
        <w:rPr>
          <w:rFonts w:ascii="Arial" w:eastAsia="Arial" w:hAnsi="Arial" w:cs="Arial"/>
          <w:color w:val="000000"/>
          <w:sz w:val="24"/>
          <w:szCs w:val="24"/>
        </w:rPr>
        <w:t>Nel caso l’assenza pomeridian</w:t>
      </w:r>
      <w:r w:rsidR="00EE4EF3" w:rsidRPr="00EE4EF3">
        <w:rPr>
          <w:rFonts w:ascii="Arial" w:eastAsia="Arial" w:hAnsi="Arial" w:cs="Arial"/>
          <w:color w:val="000000"/>
          <w:sz w:val="24"/>
          <w:szCs w:val="24"/>
        </w:rPr>
        <w:t>a</w:t>
      </w:r>
      <w:r w:rsidRPr="00EE4EF3">
        <w:rPr>
          <w:rFonts w:ascii="Arial" w:eastAsia="Arial" w:hAnsi="Arial" w:cs="Arial"/>
          <w:color w:val="000000"/>
          <w:sz w:val="24"/>
          <w:szCs w:val="24"/>
        </w:rPr>
        <w:t xml:space="preserve"> si verifichi senza preventiva autorizzazione di uscita da parte della Vicepresidenza, verrà a tutti gli effetti considerata un’assenza non autorizzata con le sanzioni </w:t>
      </w:r>
      <w:r w:rsidR="00EE4EF3" w:rsidRPr="00EE4EF3">
        <w:rPr>
          <w:rFonts w:ascii="Arial" w:eastAsia="Arial" w:hAnsi="Arial" w:cs="Arial"/>
          <w:color w:val="000000"/>
          <w:sz w:val="24"/>
          <w:szCs w:val="24"/>
        </w:rPr>
        <w:t>qui indicate.</w:t>
      </w:r>
      <w:r w:rsidRPr="00EE4EF3">
        <w:rPr>
          <w:rFonts w:ascii="Arial" w:eastAsia="Arial" w:hAnsi="Arial" w:cs="Arial"/>
          <w:color w:val="000000"/>
          <w:sz w:val="24"/>
          <w:szCs w:val="24"/>
        </w:rPr>
        <w:t xml:space="preserve"> </w:t>
      </w:r>
    </w:p>
    <w:p w:rsidR="00C67D58" w:rsidRPr="00EE4EF3" w:rsidRDefault="00EF4503">
      <w:pPr>
        <w:jc w:val="both"/>
        <w:rPr>
          <w:rFonts w:ascii="Arial" w:eastAsia="Arial" w:hAnsi="Arial" w:cs="Arial"/>
          <w:color w:val="000000"/>
          <w:sz w:val="24"/>
          <w:szCs w:val="24"/>
        </w:rPr>
      </w:pPr>
      <w:r w:rsidRPr="00EE4EF3">
        <w:rPr>
          <w:rFonts w:ascii="Arial" w:eastAsia="Arial" w:hAnsi="Arial" w:cs="Arial"/>
          <w:color w:val="000000"/>
          <w:sz w:val="24"/>
          <w:szCs w:val="24"/>
        </w:rPr>
        <w:t xml:space="preserve">Gli ingressi in ritardo e le uscite anticipate, a qualsiasi titolo, </w:t>
      </w:r>
      <w:r w:rsidR="00EE4EF3" w:rsidRPr="00EE4EF3">
        <w:rPr>
          <w:rFonts w:ascii="Arial" w:eastAsia="Arial" w:hAnsi="Arial" w:cs="Arial"/>
          <w:color w:val="000000"/>
          <w:sz w:val="24"/>
          <w:szCs w:val="24"/>
        </w:rPr>
        <w:t>incidono su</w:t>
      </w:r>
      <w:r w:rsidRPr="00EE4EF3">
        <w:rPr>
          <w:rFonts w:ascii="Arial" w:eastAsia="Arial" w:hAnsi="Arial" w:cs="Arial"/>
          <w:color w:val="000000"/>
          <w:sz w:val="24"/>
          <w:szCs w:val="24"/>
        </w:rPr>
        <w:t>l monte orario complessivamente frequentato dagli alunni (si ricorda che il numero totale di ore in cui lo studente può essere assente dalle lezioni non può superare il 25% del monte ore annuale del curriculum di studi frequentato).</w:t>
      </w:r>
    </w:p>
    <w:p w:rsidR="00C67D58" w:rsidRPr="00EE4EF3" w:rsidRDefault="00EF4503">
      <w:pPr>
        <w:pStyle w:val="Titolo1"/>
        <w:ind w:firstLine="641"/>
        <w:rPr>
          <w:b w:val="0"/>
          <w:bCs w:val="0"/>
          <w:color w:val="000000"/>
        </w:rPr>
      </w:pPr>
      <w:r w:rsidRPr="00EE4EF3">
        <w:rPr>
          <w:b w:val="0"/>
          <w:bCs w:val="0"/>
          <w:color w:val="000000"/>
        </w:rPr>
        <w:t xml:space="preserve">      </w:t>
      </w:r>
    </w:p>
    <w:p w:rsidR="00C67D58" w:rsidRDefault="00C67D58">
      <w:pPr>
        <w:pBdr>
          <w:top w:val="nil"/>
          <w:left w:val="nil"/>
          <w:bottom w:val="nil"/>
          <w:right w:val="nil"/>
          <w:between w:val="nil"/>
        </w:pBdr>
        <w:spacing w:before="73"/>
        <w:rPr>
          <w:rFonts w:ascii="Arial" w:eastAsia="Arial" w:hAnsi="Arial" w:cs="Arial"/>
          <w:color w:val="000000"/>
          <w:sz w:val="24"/>
          <w:szCs w:val="24"/>
        </w:rPr>
      </w:pPr>
    </w:p>
    <w:p w:rsidR="00C67D58" w:rsidRDefault="00EF4503">
      <w:pPr>
        <w:pBdr>
          <w:top w:val="nil"/>
          <w:left w:val="nil"/>
          <w:bottom w:val="nil"/>
          <w:right w:val="nil"/>
          <w:between w:val="nil"/>
        </w:pBdr>
        <w:ind w:left="641"/>
        <w:rPr>
          <w:rFonts w:ascii="Arial" w:eastAsia="Arial" w:hAnsi="Arial" w:cs="Arial"/>
          <w:color w:val="000000"/>
          <w:sz w:val="24"/>
          <w:szCs w:val="24"/>
        </w:rPr>
      </w:pPr>
      <w:r>
        <w:rPr>
          <w:rFonts w:ascii="Arial" w:eastAsia="Arial" w:hAnsi="Arial" w:cs="Arial"/>
          <w:b/>
          <w:color w:val="000000"/>
          <w:sz w:val="24"/>
          <w:szCs w:val="24"/>
        </w:rPr>
        <w:t xml:space="preserve">ART. 19 </w:t>
      </w:r>
      <w:r>
        <w:rPr>
          <w:rFonts w:ascii="Arial" w:eastAsia="Arial" w:hAnsi="Arial" w:cs="Arial"/>
          <w:color w:val="000000"/>
          <w:sz w:val="24"/>
          <w:szCs w:val="24"/>
        </w:rPr>
        <w:t>- ENTRATA E USCITA DAL CORTILE DELLA SCUOLA.</w:t>
      </w:r>
    </w:p>
    <w:p w:rsidR="00C67D58" w:rsidRDefault="00EF4503">
      <w:pPr>
        <w:pBdr>
          <w:top w:val="nil"/>
          <w:left w:val="nil"/>
          <w:bottom w:val="nil"/>
          <w:right w:val="nil"/>
          <w:between w:val="nil"/>
        </w:pBdr>
        <w:spacing w:before="7"/>
        <w:ind w:left="641" w:right="529"/>
        <w:jc w:val="both"/>
        <w:rPr>
          <w:rFonts w:ascii="Arial" w:eastAsia="Arial" w:hAnsi="Arial" w:cs="Arial"/>
          <w:color w:val="000000"/>
          <w:sz w:val="24"/>
          <w:szCs w:val="24"/>
        </w:rPr>
      </w:pPr>
      <w:r>
        <w:rPr>
          <w:rFonts w:ascii="Arial" w:eastAsia="Arial" w:hAnsi="Arial" w:cs="Arial"/>
          <w:color w:val="000000"/>
          <w:sz w:val="24"/>
          <w:szCs w:val="24"/>
        </w:rPr>
        <w:t>L’uscita dal cortile della scuola al termine delle lezioni dovrà avvenire nel rispetto delle norme previste dal piano di sicurezza e comunque, se effettuato con moto e motocicli, a</w:t>
      </w:r>
      <w:r w:rsidR="00EE4EF3">
        <w:rPr>
          <w:rFonts w:ascii="Arial" w:eastAsia="Arial" w:hAnsi="Arial" w:cs="Arial"/>
          <w:color w:val="000000"/>
          <w:sz w:val="24"/>
          <w:szCs w:val="24"/>
        </w:rPr>
        <w:t xml:space="preserve"> </w:t>
      </w:r>
      <w:r w:rsidR="00EE4EF3">
        <w:rPr>
          <w:rFonts w:ascii="Arial" w:eastAsia="Arial" w:hAnsi="Arial" w:cs="Arial"/>
          <w:color w:val="000000"/>
          <w:sz w:val="24"/>
          <w:szCs w:val="24"/>
        </w:rPr>
        <w:lastRenderedPageBreak/>
        <w:t xml:space="preserve">motore spento </w:t>
      </w:r>
      <w:r>
        <w:rPr>
          <w:rFonts w:ascii="Arial" w:eastAsia="Arial" w:hAnsi="Arial" w:cs="Arial"/>
          <w:color w:val="000000"/>
          <w:sz w:val="24"/>
          <w:szCs w:val="24"/>
        </w:rPr>
        <w:t>per la sede del “Barsanti”.</w:t>
      </w:r>
    </w:p>
    <w:p w:rsidR="00C67D58" w:rsidRDefault="00EF4503">
      <w:pPr>
        <w:pBdr>
          <w:top w:val="nil"/>
          <w:left w:val="nil"/>
          <w:bottom w:val="nil"/>
          <w:right w:val="nil"/>
          <w:between w:val="nil"/>
        </w:pBdr>
        <w:ind w:left="641" w:right="540"/>
        <w:jc w:val="both"/>
        <w:rPr>
          <w:rFonts w:ascii="Arial" w:eastAsia="Arial" w:hAnsi="Arial" w:cs="Arial"/>
          <w:color w:val="000000"/>
          <w:sz w:val="24"/>
          <w:szCs w:val="24"/>
        </w:rPr>
      </w:pPr>
      <w:r>
        <w:rPr>
          <w:rFonts w:ascii="Arial" w:eastAsia="Arial" w:hAnsi="Arial" w:cs="Arial"/>
          <w:color w:val="000000"/>
          <w:sz w:val="24"/>
          <w:szCs w:val="24"/>
        </w:rPr>
        <w:t xml:space="preserve">Per le sedi Einaudi e Fiorillo </w:t>
      </w:r>
      <w:r w:rsidR="00EE4EF3">
        <w:rPr>
          <w:rFonts w:ascii="Arial" w:eastAsia="Arial" w:hAnsi="Arial" w:cs="Arial"/>
          <w:color w:val="000000"/>
          <w:sz w:val="24"/>
          <w:szCs w:val="24"/>
        </w:rPr>
        <w:t xml:space="preserve">e Salvetti </w:t>
      </w:r>
      <w:r>
        <w:rPr>
          <w:rFonts w:ascii="Arial" w:eastAsia="Arial" w:hAnsi="Arial" w:cs="Arial"/>
          <w:color w:val="000000"/>
          <w:sz w:val="24"/>
          <w:szCs w:val="24"/>
        </w:rPr>
        <w:t xml:space="preserve">moto e motocicli dovranno essere parcheggiati fuori dalla sede. In ogni caso, l'Istituzione scolastica si riserva di vietare l'accesso al parcheggio interno a </w:t>
      </w:r>
      <w:r>
        <w:rPr>
          <w:sz w:val="24"/>
          <w:szCs w:val="24"/>
        </w:rPr>
        <w:t>quegli</w:t>
      </w:r>
      <w:r>
        <w:rPr>
          <w:rFonts w:ascii="Arial" w:eastAsia="Arial" w:hAnsi="Arial" w:cs="Arial"/>
          <w:color w:val="000000"/>
          <w:sz w:val="24"/>
          <w:szCs w:val="24"/>
        </w:rPr>
        <w:t xml:space="preserve"> studenti che non rispettano le norme di sicurezza all'ingresso e all'uscita dagli spazi scolastici.</w:t>
      </w:r>
    </w:p>
    <w:p w:rsidR="00C67D58" w:rsidRDefault="00EF4503">
      <w:pPr>
        <w:pBdr>
          <w:top w:val="nil"/>
          <w:left w:val="nil"/>
          <w:bottom w:val="nil"/>
          <w:right w:val="nil"/>
          <w:between w:val="nil"/>
        </w:pBdr>
        <w:spacing w:before="272"/>
        <w:ind w:left="641"/>
        <w:rPr>
          <w:rFonts w:ascii="Arial" w:eastAsia="Arial" w:hAnsi="Arial" w:cs="Arial"/>
          <w:color w:val="000000"/>
          <w:sz w:val="24"/>
          <w:szCs w:val="24"/>
        </w:rPr>
      </w:pPr>
      <w:r>
        <w:rPr>
          <w:rFonts w:ascii="Arial" w:eastAsia="Arial" w:hAnsi="Arial" w:cs="Arial"/>
          <w:b/>
          <w:color w:val="000000"/>
          <w:sz w:val="24"/>
          <w:szCs w:val="24"/>
        </w:rPr>
        <w:t>ART. 20</w:t>
      </w:r>
      <w:r>
        <w:rPr>
          <w:rFonts w:ascii="Arial" w:eastAsia="Arial" w:hAnsi="Arial" w:cs="Arial"/>
          <w:color w:val="000000"/>
          <w:sz w:val="24"/>
          <w:szCs w:val="24"/>
        </w:rPr>
        <w:t>- GIUSTIFICAZIONE DELLE ASSENZE</w:t>
      </w:r>
    </w:p>
    <w:p w:rsidR="00C67D58" w:rsidRPr="00EE4EF3" w:rsidRDefault="00EF4503" w:rsidP="00EE4EF3">
      <w:pPr>
        <w:pBdr>
          <w:top w:val="nil"/>
          <w:left w:val="nil"/>
          <w:bottom w:val="nil"/>
          <w:right w:val="nil"/>
          <w:between w:val="nil"/>
        </w:pBdr>
        <w:spacing w:before="3"/>
        <w:ind w:left="641" w:right="540"/>
        <w:jc w:val="both"/>
        <w:rPr>
          <w:rFonts w:ascii="Arial" w:eastAsia="Arial" w:hAnsi="Arial" w:cs="Arial"/>
          <w:color w:val="000000"/>
          <w:sz w:val="24"/>
          <w:szCs w:val="24"/>
        </w:rPr>
      </w:pPr>
      <w:r>
        <w:rPr>
          <w:rFonts w:ascii="Arial" w:eastAsia="Arial" w:hAnsi="Arial" w:cs="Arial"/>
          <w:color w:val="000000"/>
          <w:sz w:val="24"/>
          <w:szCs w:val="24"/>
        </w:rPr>
        <w:t xml:space="preserve">Le assenze, le entrate posticipate e le uscite anticipate devono essere giustificate </w:t>
      </w:r>
      <w:r w:rsidR="00EE4EF3">
        <w:rPr>
          <w:rFonts w:ascii="Arial" w:eastAsia="Arial" w:hAnsi="Arial" w:cs="Arial"/>
          <w:color w:val="000000"/>
          <w:sz w:val="24"/>
          <w:szCs w:val="24"/>
        </w:rPr>
        <w:t xml:space="preserve">con </w:t>
      </w:r>
      <w:r w:rsidRPr="00EE4EF3">
        <w:rPr>
          <w:rFonts w:ascii="Arial" w:eastAsia="Arial" w:hAnsi="Arial" w:cs="Arial"/>
          <w:color w:val="000000"/>
          <w:sz w:val="24"/>
          <w:szCs w:val="24"/>
        </w:rPr>
        <w:t>l’apposita funzione disponibile sul registro elettronico o sull’applicazione UNICA, previo ritiro delle credenziali d’accesso presso la Segreteria da un genitore o da chi ne fa le veci se l’alunno è minorenne, dal</w:t>
      </w:r>
      <w:r w:rsidR="004021F6">
        <w:rPr>
          <w:rFonts w:ascii="Arial" w:eastAsia="Arial" w:hAnsi="Arial" w:cs="Arial"/>
          <w:color w:val="000000"/>
          <w:sz w:val="24"/>
          <w:szCs w:val="24"/>
        </w:rPr>
        <w:t>l’alunno stesso se maggiorenne.</w:t>
      </w:r>
    </w:p>
    <w:p w:rsidR="00C67D58" w:rsidRDefault="00C67D58">
      <w:pPr>
        <w:pBdr>
          <w:top w:val="nil"/>
          <w:left w:val="nil"/>
          <w:bottom w:val="nil"/>
          <w:right w:val="nil"/>
          <w:between w:val="nil"/>
        </w:pBdr>
        <w:spacing w:before="3"/>
        <w:ind w:left="641" w:right="540"/>
        <w:jc w:val="both"/>
        <w:rPr>
          <w:rFonts w:ascii="Arial" w:eastAsia="Arial" w:hAnsi="Arial" w:cs="Arial"/>
          <w:strike/>
          <w:color w:val="FF0000"/>
          <w:sz w:val="24"/>
          <w:szCs w:val="24"/>
        </w:rPr>
      </w:pPr>
    </w:p>
    <w:p w:rsidR="00C67D58" w:rsidRDefault="00EF4503">
      <w:pPr>
        <w:pBdr>
          <w:top w:val="nil"/>
          <w:left w:val="nil"/>
          <w:bottom w:val="nil"/>
          <w:right w:val="nil"/>
          <w:between w:val="nil"/>
        </w:pBdr>
        <w:spacing w:before="7"/>
        <w:ind w:left="641" w:right="530"/>
        <w:jc w:val="both"/>
        <w:rPr>
          <w:rFonts w:ascii="Arial" w:eastAsia="Arial" w:hAnsi="Arial" w:cs="Arial"/>
          <w:strike/>
          <w:color w:val="FF0000"/>
          <w:sz w:val="24"/>
          <w:szCs w:val="24"/>
        </w:rPr>
      </w:pPr>
      <w:r>
        <w:rPr>
          <w:rFonts w:ascii="Arial" w:eastAsia="Arial" w:hAnsi="Arial" w:cs="Arial"/>
          <w:color w:val="000000"/>
          <w:sz w:val="24"/>
          <w:szCs w:val="24"/>
        </w:rPr>
        <w:t xml:space="preserve">Le giustificazioni di assenze per malattia </w:t>
      </w:r>
      <w:r w:rsidR="003510C0">
        <w:rPr>
          <w:rFonts w:ascii="Arial" w:eastAsia="Arial" w:hAnsi="Arial" w:cs="Arial"/>
          <w:color w:val="000000"/>
          <w:sz w:val="24"/>
          <w:szCs w:val="24"/>
        </w:rPr>
        <w:t xml:space="preserve">croniche e/o invalidanti, per ricoveri ospedalieri o convalescenze prolungate </w:t>
      </w:r>
      <w:r w:rsidR="00EE4EF3">
        <w:rPr>
          <w:rFonts w:ascii="Arial" w:eastAsia="Arial" w:hAnsi="Arial" w:cs="Arial"/>
          <w:color w:val="000000"/>
          <w:sz w:val="24"/>
          <w:szCs w:val="24"/>
        </w:rPr>
        <w:t>potranno</w:t>
      </w:r>
      <w:r>
        <w:rPr>
          <w:rFonts w:ascii="Arial" w:eastAsia="Arial" w:hAnsi="Arial" w:cs="Arial"/>
          <w:color w:val="000000"/>
          <w:sz w:val="24"/>
          <w:szCs w:val="24"/>
        </w:rPr>
        <w:t xml:space="preserve"> essere accompagnate dal certificato medico</w:t>
      </w:r>
      <w:r w:rsidR="00EE4EF3">
        <w:rPr>
          <w:rFonts w:ascii="Arial" w:eastAsia="Arial" w:hAnsi="Arial" w:cs="Arial"/>
          <w:color w:val="000000"/>
          <w:sz w:val="24"/>
          <w:szCs w:val="24"/>
        </w:rPr>
        <w:t xml:space="preserve"> speci</w:t>
      </w:r>
      <w:r w:rsidR="003510C0">
        <w:rPr>
          <w:rFonts w:ascii="Arial" w:eastAsia="Arial" w:hAnsi="Arial" w:cs="Arial"/>
          <w:color w:val="000000"/>
          <w:sz w:val="24"/>
          <w:szCs w:val="24"/>
        </w:rPr>
        <w:t>alistico</w:t>
      </w:r>
      <w:r w:rsidR="00EE4EF3">
        <w:rPr>
          <w:rFonts w:ascii="Arial" w:eastAsia="Arial" w:hAnsi="Arial" w:cs="Arial"/>
          <w:color w:val="000000"/>
          <w:sz w:val="24"/>
          <w:szCs w:val="24"/>
        </w:rPr>
        <w:t xml:space="preserve">, ai fini </w:t>
      </w:r>
      <w:r w:rsidR="003510C0">
        <w:rPr>
          <w:rFonts w:ascii="Arial" w:eastAsia="Arial" w:hAnsi="Arial" w:cs="Arial"/>
          <w:color w:val="000000"/>
          <w:sz w:val="24"/>
          <w:szCs w:val="24"/>
        </w:rPr>
        <w:t>dello scorporo annuale delle assenze</w:t>
      </w:r>
      <w:r>
        <w:rPr>
          <w:rFonts w:ascii="Arial" w:eastAsia="Arial" w:hAnsi="Arial" w:cs="Arial"/>
          <w:color w:val="000000"/>
          <w:sz w:val="24"/>
          <w:szCs w:val="24"/>
        </w:rPr>
        <w:t xml:space="preserve">. Nei casi in cui l’assenza prolungata non sia dovuta a malattia è ammessa, con l’autorizzazione del Dirigente Scolastico o dei suoi collaboratori l’autocertificazione (che di norma deve essere consegnata prima dell'assenza) che ne attesti la causa. </w:t>
      </w:r>
    </w:p>
    <w:p w:rsidR="00C67D58" w:rsidRDefault="00EF4503">
      <w:pPr>
        <w:pBdr>
          <w:top w:val="nil"/>
          <w:left w:val="nil"/>
          <w:bottom w:val="nil"/>
          <w:right w:val="nil"/>
          <w:between w:val="nil"/>
        </w:pBdr>
        <w:ind w:left="641" w:right="539"/>
        <w:jc w:val="both"/>
        <w:rPr>
          <w:rFonts w:ascii="Arial" w:eastAsia="Arial" w:hAnsi="Arial" w:cs="Arial"/>
          <w:color w:val="000000"/>
          <w:sz w:val="24"/>
          <w:szCs w:val="24"/>
        </w:rPr>
      </w:pPr>
      <w:r>
        <w:rPr>
          <w:rFonts w:ascii="Arial" w:eastAsia="Arial" w:hAnsi="Arial" w:cs="Arial"/>
          <w:color w:val="000000"/>
          <w:sz w:val="24"/>
          <w:szCs w:val="24"/>
        </w:rPr>
        <w:t>In caso di assenza dovuta a viaggi in Paesi esteri per cui lo Stato Italiano lo richieda, è prevista la presentazione di certificato del medico curante che attesti lo stato di salute dell’alunno.</w:t>
      </w:r>
    </w:p>
    <w:p w:rsidR="00C67D58" w:rsidRDefault="00EF4503">
      <w:pPr>
        <w:pBdr>
          <w:top w:val="nil"/>
          <w:left w:val="nil"/>
          <w:bottom w:val="nil"/>
          <w:right w:val="nil"/>
          <w:between w:val="nil"/>
        </w:pBdr>
        <w:spacing w:before="3" w:line="237" w:lineRule="auto"/>
        <w:ind w:left="641" w:right="529"/>
        <w:jc w:val="both"/>
        <w:rPr>
          <w:rFonts w:ascii="Arial" w:eastAsia="Arial" w:hAnsi="Arial" w:cs="Arial"/>
          <w:color w:val="000000"/>
          <w:sz w:val="24"/>
          <w:szCs w:val="24"/>
        </w:rPr>
      </w:pPr>
      <w:r>
        <w:rPr>
          <w:rFonts w:ascii="Arial" w:eastAsia="Arial" w:hAnsi="Arial" w:cs="Arial"/>
          <w:color w:val="000000"/>
          <w:sz w:val="24"/>
          <w:szCs w:val="24"/>
        </w:rPr>
        <w:t>La Presidenza, i collaboratori, i coordinatori di classe e i docenti interessati potranno comunicare anche per mezzo di fonogramma registrato alle famiglie in ordine alle assenze reiterate e/o collettive degli alunni.</w:t>
      </w:r>
    </w:p>
    <w:p w:rsidR="00C67D58" w:rsidRDefault="00EF4503">
      <w:pPr>
        <w:pBdr>
          <w:top w:val="nil"/>
          <w:left w:val="nil"/>
          <w:bottom w:val="nil"/>
          <w:right w:val="nil"/>
          <w:between w:val="nil"/>
        </w:pBdr>
        <w:spacing w:before="3" w:line="237" w:lineRule="auto"/>
        <w:ind w:left="641" w:right="540"/>
        <w:jc w:val="both"/>
        <w:rPr>
          <w:rFonts w:ascii="Arial" w:eastAsia="Arial" w:hAnsi="Arial" w:cs="Arial"/>
          <w:color w:val="000000"/>
          <w:sz w:val="24"/>
          <w:szCs w:val="24"/>
        </w:rPr>
      </w:pPr>
      <w:r>
        <w:rPr>
          <w:rFonts w:ascii="Arial" w:eastAsia="Arial" w:hAnsi="Arial" w:cs="Arial"/>
          <w:color w:val="000000"/>
          <w:sz w:val="24"/>
          <w:szCs w:val="24"/>
        </w:rPr>
        <w:t>Le assenze collettive ingiustificate saranno oggetto di valutazione da parte degli organi disciplinari.</w:t>
      </w:r>
    </w:p>
    <w:p w:rsidR="00C67D58" w:rsidRDefault="00EF4503">
      <w:pPr>
        <w:pBdr>
          <w:top w:val="nil"/>
          <w:left w:val="nil"/>
          <w:bottom w:val="nil"/>
          <w:right w:val="nil"/>
          <w:between w:val="nil"/>
        </w:pBdr>
        <w:spacing w:before="1" w:line="242" w:lineRule="auto"/>
        <w:ind w:left="641" w:right="532"/>
        <w:jc w:val="both"/>
        <w:rPr>
          <w:rFonts w:ascii="Arial" w:eastAsia="Arial" w:hAnsi="Arial" w:cs="Arial"/>
          <w:color w:val="000000"/>
          <w:sz w:val="24"/>
          <w:szCs w:val="24"/>
        </w:rPr>
      </w:pPr>
      <w:r>
        <w:rPr>
          <w:rFonts w:ascii="Arial" w:eastAsia="Arial" w:hAnsi="Arial" w:cs="Arial"/>
          <w:color w:val="000000"/>
          <w:sz w:val="24"/>
          <w:szCs w:val="24"/>
        </w:rPr>
        <w:t>Se per motivi validi l'alunno non può giustificare il giorno stesso, presenterà la giustificazione il giorno seguente.</w:t>
      </w:r>
    </w:p>
    <w:p w:rsidR="00C67D58" w:rsidRDefault="00EF4503">
      <w:pPr>
        <w:pBdr>
          <w:top w:val="nil"/>
          <w:left w:val="nil"/>
          <w:bottom w:val="nil"/>
          <w:right w:val="nil"/>
          <w:between w:val="nil"/>
        </w:pBdr>
        <w:ind w:left="641" w:right="530"/>
        <w:jc w:val="both"/>
        <w:rPr>
          <w:rFonts w:ascii="Arial" w:eastAsia="Arial" w:hAnsi="Arial" w:cs="Arial"/>
          <w:color w:val="000000"/>
          <w:sz w:val="24"/>
          <w:szCs w:val="24"/>
        </w:rPr>
      </w:pPr>
      <w:r w:rsidRPr="003510C0">
        <w:rPr>
          <w:rFonts w:ascii="Arial" w:eastAsia="Arial" w:hAnsi="Arial" w:cs="Arial"/>
          <w:color w:val="000000"/>
          <w:sz w:val="24"/>
          <w:szCs w:val="24"/>
        </w:rPr>
        <w:t xml:space="preserve">La </w:t>
      </w:r>
      <w:r w:rsidR="003510C0" w:rsidRPr="003510C0">
        <w:rPr>
          <w:rFonts w:ascii="Arial" w:eastAsia="Arial" w:hAnsi="Arial" w:cs="Arial"/>
          <w:color w:val="000000"/>
          <w:sz w:val="24"/>
          <w:szCs w:val="24"/>
        </w:rPr>
        <w:t>mancata giustifica</w:t>
      </w:r>
      <w:r w:rsidR="003510C0">
        <w:rPr>
          <w:rFonts w:ascii="Arial" w:eastAsia="Arial" w:hAnsi="Arial" w:cs="Arial"/>
          <w:color w:val="000000"/>
          <w:sz w:val="24"/>
          <w:szCs w:val="24"/>
        </w:rPr>
        <w:t xml:space="preserve"> entro 3 giorni dall’assenza</w:t>
      </w:r>
      <w:r>
        <w:rPr>
          <w:rFonts w:ascii="Arial" w:eastAsia="Arial" w:hAnsi="Arial" w:cs="Arial"/>
          <w:color w:val="000000"/>
          <w:sz w:val="24"/>
          <w:szCs w:val="24"/>
        </w:rPr>
        <w:t xml:space="preserve"> comporta l’annotazione sul </w:t>
      </w:r>
      <w:r w:rsidR="003510C0">
        <w:rPr>
          <w:rFonts w:ascii="Arial" w:eastAsia="Arial" w:hAnsi="Arial" w:cs="Arial"/>
          <w:color w:val="000000"/>
          <w:sz w:val="24"/>
          <w:szCs w:val="24"/>
        </w:rPr>
        <w:t>registro d</w:t>
      </w:r>
      <w:r>
        <w:rPr>
          <w:rFonts w:ascii="Arial" w:eastAsia="Arial" w:hAnsi="Arial" w:cs="Arial"/>
          <w:color w:val="000000"/>
          <w:sz w:val="24"/>
          <w:szCs w:val="24"/>
        </w:rPr>
        <w:t>i nota disciplinare (</w:t>
      </w:r>
      <w:r w:rsidR="003510C0">
        <w:rPr>
          <w:rFonts w:ascii="Arial" w:eastAsia="Arial" w:hAnsi="Arial" w:cs="Arial"/>
          <w:color w:val="000000"/>
          <w:sz w:val="24"/>
          <w:szCs w:val="24"/>
        </w:rPr>
        <w:t>a</w:t>
      </w:r>
      <w:r>
        <w:rPr>
          <w:rFonts w:ascii="Arial" w:eastAsia="Arial" w:hAnsi="Arial" w:cs="Arial"/>
          <w:color w:val="000000"/>
          <w:sz w:val="24"/>
          <w:szCs w:val="24"/>
        </w:rPr>
        <w:t xml:space="preserve">l ripetersi di tale comportamento </w:t>
      </w:r>
      <w:r w:rsidR="003510C0">
        <w:rPr>
          <w:rFonts w:ascii="Arial" w:eastAsia="Arial" w:hAnsi="Arial" w:cs="Arial"/>
          <w:color w:val="000000"/>
          <w:sz w:val="24"/>
          <w:szCs w:val="24"/>
        </w:rPr>
        <w:t>il Consiglio di classe può intervenire sul voto di condotta.</w:t>
      </w:r>
      <w:r>
        <w:rPr>
          <w:rFonts w:ascii="Arial" w:eastAsia="Arial" w:hAnsi="Arial" w:cs="Arial"/>
          <w:color w:val="000000"/>
          <w:sz w:val="24"/>
          <w:szCs w:val="24"/>
        </w:rPr>
        <w:t>).</w:t>
      </w:r>
    </w:p>
    <w:p w:rsidR="00C67D58" w:rsidRDefault="00EF4503">
      <w:pPr>
        <w:pBdr>
          <w:top w:val="nil"/>
          <w:left w:val="nil"/>
          <w:bottom w:val="nil"/>
          <w:right w:val="nil"/>
          <w:between w:val="nil"/>
        </w:pBdr>
        <w:spacing w:before="261"/>
        <w:ind w:left="641"/>
        <w:rPr>
          <w:rFonts w:ascii="Arial" w:eastAsia="Arial" w:hAnsi="Arial" w:cs="Arial"/>
          <w:color w:val="000000"/>
          <w:sz w:val="24"/>
          <w:szCs w:val="24"/>
        </w:rPr>
      </w:pPr>
      <w:r>
        <w:rPr>
          <w:rFonts w:ascii="Arial" w:eastAsia="Arial" w:hAnsi="Arial" w:cs="Arial"/>
          <w:b/>
          <w:color w:val="000000"/>
          <w:sz w:val="24"/>
          <w:szCs w:val="24"/>
        </w:rPr>
        <w:t>ART. 21</w:t>
      </w:r>
      <w:r>
        <w:rPr>
          <w:rFonts w:ascii="Arial" w:eastAsia="Arial" w:hAnsi="Arial" w:cs="Arial"/>
          <w:color w:val="000000"/>
          <w:sz w:val="24"/>
          <w:szCs w:val="24"/>
        </w:rPr>
        <w:t>– PATTO EDUCATIVO DI CORRESPONSABILITA’</w:t>
      </w:r>
    </w:p>
    <w:p w:rsidR="00C67D58" w:rsidRDefault="00C67D58">
      <w:pPr>
        <w:pBdr>
          <w:top w:val="nil"/>
          <w:left w:val="nil"/>
          <w:bottom w:val="nil"/>
          <w:right w:val="nil"/>
          <w:between w:val="nil"/>
        </w:pBdr>
        <w:spacing w:before="73"/>
        <w:rPr>
          <w:rFonts w:ascii="Arial" w:eastAsia="Arial" w:hAnsi="Arial" w:cs="Arial"/>
          <w:color w:val="000000"/>
          <w:sz w:val="24"/>
          <w:szCs w:val="24"/>
        </w:rPr>
      </w:pPr>
    </w:p>
    <w:p w:rsidR="00C67D58" w:rsidRDefault="00EF4503">
      <w:pPr>
        <w:pBdr>
          <w:top w:val="nil"/>
          <w:left w:val="nil"/>
          <w:bottom w:val="nil"/>
          <w:right w:val="nil"/>
          <w:between w:val="nil"/>
        </w:pBdr>
        <w:ind w:left="641" w:right="532"/>
        <w:jc w:val="both"/>
        <w:rPr>
          <w:rFonts w:ascii="Arial" w:eastAsia="Arial" w:hAnsi="Arial" w:cs="Arial"/>
          <w:color w:val="000000"/>
          <w:sz w:val="24"/>
          <w:szCs w:val="24"/>
        </w:rPr>
      </w:pPr>
      <w:r>
        <w:rPr>
          <w:rFonts w:ascii="Arial" w:eastAsia="Arial" w:hAnsi="Arial" w:cs="Arial"/>
          <w:color w:val="000000"/>
          <w:sz w:val="24"/>
          <w:szCs w:val="24"/>
        </w:rPr>
        <w:t>Contestualmente all’iscrizione così come previsto per legge, è richiesta la sottoscrizione da parte dei genitori e degli studenti di un Patto Educativo di Corresponsabilità finalizzato a definire in maniera dettagliata e condivisa diretti e doveri nel rapporto tra scuola, famiglia e studente.</w:t>
      </w:r>
    </w:p>
    <w:p w:rsidR="00C67D58" w:rsidRDefault="00EF4503">
      <w:pPr>
        <w:pBdr>
          <w:top w:val="nil"/>
          <w:left w:val="nil"/>
          <w:bottom w:val="nil"/>
          <w:right w:val="nil"/>
          <w:between w:val="nil"/>
        </w:pBdr>
        <w:ind w:left="641" w:right="536"/>
        <w:jc w:val="both"/>
        <w:rPr>
          <w:rFonts w:ascii="Arial" w:eastAsia="Arial" w:hAnsi="Arial" w:cs="Arial"/>
          <w:color w:val="000000"/>
          <w:sz w:val="24"/>
          <w:szCs w:val="24"/>
        </w:rPr>
      </w:pPr>
      <w:r>
        <w:rPr>
          <w:rFonts w:ascii="Arial" w:eastAsia="Arial" w:hAnsi="Arial" w:cs="Arial"/>
          <w:color w:val="000000"/>
          <w:sz w:val="24"/>
          <w:szCs w:val="24"/>
        </w:rPr>
        <w:t>Detto Patto, elaborato dalla Commissione per la revisione del Regolamento e approvato dal Consiglio di Istituto in data 30.10.2018, sarà valido per tutta la permanenza dell’allievo nell’Istituto a meno che non sia rivisto; in tal caso si renderà necessaria una nuova sottoscrizione.</w:t>
      </w:r>
    </w:p>
    <w:p w:rsidR="004021F6" w:rsidRDefault="004021F6">
      <w:pPr>
        <w:pBdr>
          <w:top w:val="nil"/>
          <w:left w:val="nil"/>
          <w:bottom w:val="nil"/>
          <w:right w:val="nil"/>
          <w:between w:val="nil"/>
        </w:pBdr>
        <w:ind w:left="641" w:right="536"/>
        <w:jc w:val="both"/>
        <w:rPr>
          <w:rFonts w:ascii="Arial" w:eastAsia="Arial" w:hAnsi="Arial" w:cs="Arial"/>
          <w:color w:val="000000"/>
          <w:sz w:val="24"/>
          <w:szCs w:val="24"/>
        </w:rPr>
      </w:pPr>
      <w:r>
        <w:rPr>
          <w:rFonts w:ascii="Arial" w:eastAsia="Arial" w:hAnsi="Arial" w:cs="Arial"/>
          <w:color w:val="000000"/>
          <w:sz w:val="24"/>
          <w:szCs w:val="24"/>
        </w:rPr>
        <w:t>Per le famiglie che non abbiano firmato il patto, lo stesso verrà inviato sulla casella di posta elettronica depositata in segreteria e pubblicato su bacheca del registro elettronico con la preghiera di prenderne visione.</w:t>
      </w:r>
    </w:p>
    <w:p w:rsidR="004021F6" w:rsidRDefault="004021F6">
      <w:pPr>
        <w:pBdr>
          <w:top w:val="nil"/>
          <w:left w:val="nil"/>
          <w:bottom w:val="nil"/>
          <w:right w:val="nil"/>
          <w:between w:val="nil"/>
        </w:pBdr>
        <w:ind w:left="641" w:right="536"/>
        <w:jc w:val="both"/>
        <w:rPr>
          <w:rFonts w:ascii="Arial" w:eastAsia="Arial" w:hAnsi="Arial" w:cs="Arial"/>
          <w:color w:val="000000"/>
          <w:sz w:val="24"/>
          <w:szCs w:val="24"/>
        </w:rPr>
      </w:pPr>
      <w:r>
        <w:rPr>
          <w:rFonts w:ascii="Arial" w:eastAsia="Arial" w:hAnsi="Arial" w:cs="Arial"/>
          <w:color w:val="000000"/>
          <w:sz w:val="24"/>
          <w:szCs w:val="24"/>
        </w:rPr>
        <w:t>Con quest’ultimo adempimento e in assenza di richieste di chiarimento/contestazioni</w:t>
      </w:r>
      <w:r w:rsidR="00B41714">
        <w:rPr>
          <w:rFonts w:ascii="Arial" w:eastAsia="Arial" w:hAnsi="Arial" w:cs="Arial"/>
          <w:color w:val="000000"/>
          <w:sz w:val="24"/>
          <w:szCs w:val="24"/>
        </w:rPr>
        <w:t xml:space="preserve"> da far pervenire entro 10 giorni dalla pubblicazione tramite circolare</w:t>
      </w:r>
      <w:r>
        <w:rPr>
          <w:rFonts w:ascii="Arial" w:eastAsia="Arial" w:hAnsi="Arial" w:cs="Arial"/>
          <w:color w:val="000000"/>
          <w:sz w:val="24"/>
          <w:szCs w:val="24"/>
        </w:rPr>
        <w:t xml:space="preserve">, il patto di </w:t>
      </w:r>
      <w:r>
        <w:rPr>
          <w:rFonts w:ascii="Arial" w:eastAsia="Arial" w:hAnsi="Arial" w:cs="Arial"/>
          <w:color w:val="000000"/>
          <w:sz w:val="24"/>
          <w:szCs w:val="24"/>
        </w:rPr>
        <w:lastRenderedPageBreak/>
        <w:t>corresponsabilità di intenderà approvato e sottoscritto da tutte le famiglie.</w:t>
      </w:r>
    </w:p>
    <w:p w:rsidR="00C67D58" w:rsidRDefault="00C67D58">
      <w:pPr>
        <w:pBdr>
          <w:top w:val="nil"/>
          <w:left w:val="nil"/>
          <w:bottom w:val="nil"/>
          <w:right w:val="nil"/>
          <w:between w:val="nil"/>
        </w:pBdr>
        <w:rPr>
          <w:rFonts w:ascii="Arial" w:eastAsia="Arial" w:hAnsi="Arial" w:cs="Arial"/>
          <w:color w:val="000000"/>
          <w:sz w:val="24"/>
          <w:szCs w:val="24"/>
        </w:rPr>
      </w:pPr>
    </w:p>
    <w:p w:rsidR="00C67D58" w:rsidRDefault="00EF4503">
      <w:pPr>
        <w:pStyle w:val="Titolo1"/>
        <w:spacing w:before="1" w:line="237" w:lineRule="auto"/>
        <w:ind w:right="527" w:firstLine="641"/>
      </w:pPr>
      <w:r>
        <w:t>PARTE III - UTILIZZO E FUNZIONAMENTO DELLE STRUTTURE SCOLASTICHE, DELLA BIBLIOTECA E DEI LABORATORI</w:t>
      </w:r>
    </w:p>
    <w:p w:rsidR="00C67D58" w:rsidRDefault="00C67D58">
      <w:pPr>
        <w:pBdr>
          <w:top w:val="nil"/>
          <w:left w:val="nil"/>
          <w:bottom w:val="nil"/>
          <w:right w:val="nil"/>
          <w:between w:val="nil"/>
        </w:pBdr>
        <w:rPr>
          <w:rFonts w:ascii="Arial" w:eastAsia="Arial" w:hAnsi="Arial" w:cs="Arial"/>
          <w:b/>
          <w:color w:val="000000"/>
          <w:sz w:val="24"/>
          <w:szCs w:val="24"/>
        </w:rPr>
      </w:pPr>
    </w:p>
    <w:p w:rsidR="00C67D58" w:rsidRDefault="00EF4503">
      <w:pPr>
        <w:pBdr>
          <w:top w:val="nil"/>
          <w:left w:val="nil"/>
          <w:bottom w:val="nil"/>
          <w:right w:val="nil"/>
          <w:between w:val="nil"/>
        </w:pBdr>
        <w:spacing w:before="1"/>
        <w:ind w:left="641"/>
        <w:rPr>
          <w:rFonts w:ascii="Arial" w:eastAsia="Arial" w:hAnsi="Arial" w:cs="Arial"/>
          <w:color w:val="000000"/>
          <w:sz w:val="24"/>
          <w:szCs w:val="24"/>
        </w:rPr>
      </w:pPr>
      <w:r>
        <w:rPr>
          <w:rFonts w:ascii="Arial" w:eastAsia="Arial" w:hAnsi="Arial" w:cs="Arial"/>
          <w:b/>
          <w:color w:val="000000"/>
          <w:sz w:val="24"/>
          <w:szCs w:val="24"/>
        </w:rPr>
        <w:t>ART. 22</w:t>
      </w:r>
      <w:r>
        <w:rPr>
          <w:rFonts w:ascii="Arial" w:eastAsia="Arial" w:hAnsi="Arial" w:cs="Arial"/>
          <w:color w:val="000000"/>
          <w:sz w:val="24"/>
          <w:szCs w:val="24"/>
        </w:rPr>
        <w:t>– ACCESSO AI LOCALI DELL’ISTITUTO</w:t>
      </w:r>
    </w:p>
    <w:p w:rsidR="00C67D58" w:rsidRDefault="00EF4503" w:rsidP="004021F6">
      <w:pPr>
        <w:pBdr>
          <w:top w:val="nil"/>
          <w:left w:val="nil"/>
          <w:bottom w:val="nil"/>
          <w:right w:val="nil"/>
          <w:between w:val="nil"/>
        </w:pBdr>
        <w:spacing w:before="7" w:line="237" w:lineRule="auto"/>
        <w:ind w:left="641" w:right="541"/>
        <w:jc w:val="both"/>
        <w:rPr>
          <w:rFonts w:ascii="Arial" w:eastAsia="Arial" w:hAnsi="Arial" w:cs="Arial"/>
          <w:color w:val="000000"/>
          <w:sz w:val="24"/>
          <w:szCs w:val="24"/>
        </w:rPr>
      </w:pPr>
      <w:r>
        <w:rPr>
          <w:rFonts w:ascii="Arial" w:eastAsia="Arial" w:hAnsi="Arial" w:cs="Arial"/>
          <w:color w:val="000000"/>
          <w:sz w:val="24"/>
          <w:szCs w:val="24"/>
        </w:rPr>
        <w:t>L’accesso ai locali da parte dei genitori degli alunni o di persone estranee deve essere sorvegliato dai collaboratori scolastici.</w:t>
      </w:r>
    </w:p>
    <w:p w:rsidR="00C67D58" w:rsidRDefault="00EF4503" w:rsidP="004021F6">
      <w:pPr>
        <w:pBdr>
          <w:top w:val="nil"/>
          <w:left w:val="nil"/>
          <w:bottom w:val="nil"/>
          <w:right w:val="nil"/>
          <w:between w:val="nil"/>
        </w:pBdr>
        <w:spacing w:before="3"/>
        <w:ind w:left="641" w:right="539"/>
        <w:jc w:val="both"/>
        <w:rPr>
          <w:rFonts w:ascii="Arial" w:eastAsia="Arial" w:hAnsi="Arial" w:cs="Arial"/>
          <w:color w:val="000000"/>
          <w:sz w:val="24"/>
          <w:szCs w:val="24"/>
        </w:rPr>
      </w:pPr>
      <w:r>
        <w:rPr>
          <w:rFonts w:ascii="Arial" w:eastAsia="Arial" w:hAnsi="Arial" w:cs="Arial"/>
          <w:color w:val="000000"/>
          <w:sz w:val="24"/>
          <w:szCs w:val="24"/>
        </w:rPr>
        <w:t>L’accesso agli uffici di Segreteria è espressamente vietato; sarà cura di un collaboratore scolastico avvisare L’accesso alla sala insegnanti degli alunni o di persone estranee è di norma vietato a meno che non sia autorizzato da parte dei docenti.</w:t>
      </w:r>
    </w:p>
    <w:p w:rsidR="00C67D58" w:rsidRDefault="00EF4503" w:rsidP="004021F6">
      <w:pPr>
        <w:pBdr>
          <w:top w:val="nil"/>
          <w:left w:val="nil"/>
          <w:bottom w:val="nil"/>
          <w:right w:val="nil"/>
          <w:between w:val="nil"/>
        </w:pBdr>
        <w:spacing w:line="242" w:lineRule="auto"/>
        <w:ind w:left="641"/>
        <w:jc w:val="both"/>
        <w:rPr>
          <w:rFonts w:ascii="Arial" w:eastAsia="Arial" w:hAnsi="Arial" w:cs="Arial"/>
          <w:color w:val="000000"/>
          <w:sz w:val="24"/>
          <w:szCs w:val="24"/>
        </w:rPr>
      </w:pPr>
      <w:r>
        <w:rPr>
          <w:rFonts w:ascii="Arial" w:eastAsia="Arial" w:hAnsi="Arial" w:cs="Arial"/>
          <w:color w:val="000000"/>
          <w:sz w:val="24"/>
          <w:szCs w:val="24"/>
        </w:rPr>
        <w:t>L’accesso alla Presidenza è consentito, in assenza del Dirigente Scolastico, solo ai Collaboratori della Presidenza, alla DSGA e a personale espressamente autorizzato.</w:t>
      </w:r>
    </w:p>
    <w:p w:rsidR="00C67D58" w:rsidRDefault="00EF4503" w:rsidP="004021F6">
      <w:pPr>
        <w:pBdr>
          <w:top w:val="nil"/>
          <w:left w:val="nil"/>
          <w:bottom w:val="nil"/>
          <w:right w:val="nil"/>
          <w:between w:val="nil"/>
        </w:pBdr>
        <w:spacing w:line="242" w:lineRule="auto"/>
        <w:ind w:left="641"/>
        <w:jc w:val="both"/>
        <w:rPr>
          <w:rFonts w:ascii="Arial" w:eastAsia="Arial" w:hAnsi="Arial" w:cs="Arial"/>
          <w:color w:val="000000"/>
          <w:sz w:val="24"/>
          <w:szCs w:val="24"/>
        </w:rPr>
      </w:pPr>
      <w:r>
        <w:rPr>
          <w:rFonts w:ascii="Arial" w:eastAsia="Arial" w:hAnsi="Arial" w:cs="Arial"/>
          <w:color w:val="000000"/>
          <w:sz w:val="24"/>
          <w:szCs w:val="24"/>
        </w:rPr>
        <w:t>L'accesso all'ufficio di Direzione nelle sedi, in assenza dei Responsabili di sede, è consentito solo ai loro collaboratori e a personale espressamente autorizzato.</w:t>
      </w:r>
    </w:p>
    <w:p w:rsidR="00C67D58" w:rsidRDefault="00EF4503" w:rsidP="004021F6">
      <w:pPr>
        <w:pBdr>
          <w:top w:val="nil"/>
          <w:left w:val="nil"/>
          <w:bottom w:val="nil"/>
          <w:right w:val="nil"/>
          <w:between w:val="nil"/>
        </w:pBdr>
        <w:tabs>
          <w:tab w:val="left" w:pos="1790"/>
          <w:tab w:val="left" w:pos="2477"/>
          <w:tab w:val="left" w:pos="3572"/>
          <w:tab w:val="left" w:pos="4882"/>
          <w:tab w:val="left" w:pos="6178"/>
          <w:tab w:val="left" w:pos="7234"/>
          <w:tab w:val="left" w:pos="7917"/>
          <w:tab w:val="left" w:pos="8334"/>
          <w:tab w:val="left" w:pos="9714"/>
        </w:tabs>
        <w:spacing w:line="235" w:lineRule="auto"/>
        <w:ind w:left="641" w:right="529"/>
        <w:jc w:val="both"/>
        <w:rPr>
          <w:rFonts w:ascii="Arial" w:eastAsia="Arial" w:hAnsi="Arial" w:cs="Arial"/>
          <w:color w:val="000000"/>
          <w:sz w:val="24"/>
          <w:szCs w:val="24"/>
        </w:rPr>
      </w:pPr>
      <w:r>
        <w:rPr>
          <w:rFonts w:ascii="Arial" w:eastAsia="Arial" w:hAnsi="Arial" w:cs="Arial"/>
          <w:color w:val="000000"/>
          <w:sz w:val="24"/>
          <w:szCs w:val="24"/>
        </w:rPr>
        <w:t>L’utilizzo</w:t>
      </w:r>
      <w:r>
        <w:rPr>
          <w:rFonts w:ascii="Arial" w:eastAsia="Arial" w:hAnsi="Arial" w:cs="Arial"/>
          <w:color w:val="000000"/>
          <w:sz w:val="24"/>
          <w:szCs w:val="24"/>
        </w:rPr>
        <w:tab/>
        <w:t>aule</w:t>
      </w:r>
      <w:r>
        <w:rPr>
          <w:rFonts w:ascii="Arial" w:eastAsia="Arial" w:hAnsi="Arial" w:cs="Arial"/>
          <w:color w:val="000000"/>
          <w:sz w:val="24"/>
          <w:szCs w:val="24"/>
        </w:rPr>
        <w:tab/>
        <w:t>speciali:</w:t>
      </w:r>
      <w:r>
        <w:rPr>
          <w:rFonts w:ascii="Arial" w:eastAsia="Arial" w:hAnsi="Arial" w:cs="Arial"/>
          <w:color w:val="000000"/>
          <w:sz w:val="24"/>
          <w:szCs w:val="24"/>
        </w:rPr>
        <w:tab/>
        <w:t>biblioteca,</w:t>
      </w:r>
      <w:r>
        <w:rPr>
          <w:rFonts w:ascii="Arial" w:eastAsia="Arial" w:hAnsi="Arial" w:cs="Arial"/>
          <w:color w:val="000000"/>
          <w:sz w:val="24"/>
          <w:szCs w:val="24"/>
        </w:rPr>
        <w:tab/>
        <w:t>laboratori,</w:t>
      </w:r>
      <w:r>
        <w:rPr>
          <w:rFonts w:ascii="Arial" w:eastAsia="Arial" w:hAnsi="Arial" w:cs="Arial"/>
          <w:color w:val="000000"/>
          <w:sz w:val="24"/>
          <w:szCs w:val="24"/>
        </w:rPr>
        <w:tab/>
        <w:t>officine,</w:t>
      </w:r>
      <w:r>
        <w:rPr>
          <w:rFonts w:ascii="Arial" w:eastAsia="Arial" w:hAnsi="Arial" w:cs="Arial"/>
          <w:color w:val="000000"/>
          <w:sz w:val="24"/>
          <w:szCs w:val="24"/>
        </w:rPr>
        <w:tab/>
        <w:t>aule</w:t>
      </w:r>
      <w:r>
        <w:rPr>
          <w:rFonts w:ascii="Arial" w:eastAsia="Arial" w:hAnsi="Arial" w:cs="Arial"/>
          <w:color w:val="000000"/>
          <w:sz w:val="24"/>
          <w:szCs w:val="24"/>
        </w:rPr>
        <w:tab/>
        <w:t>di</w:t>
      </w:r>
      <w:r>
        <w:rPr>
          <w:rFonts w:ascii="Arial" w:eastAsia="Arial" w:hAnsi="Arial" w:cs="Arial"/>
          <w:color w:val="000000"/>
          <w:sz w:val="24"/>
          <w:szCs w:val="24"/>
        </w:rPr>
        <w:tab/>
        <w:t>contabilità,</w:t>
      </w:r>
      <w:r>
        <w:rPr>
          <w:rFonts w:ascii="Arial" w:eastAsia="Arial" w:hAnsi="Arial" w:cs="Arial"/>
          <w:color w:val="000000"/>
          <w:sz w:val="24"/>
          <w:szCs w:val="24"/>
        </w:rPr>
        <w:tab/>
        <w:t>aule Progetto</w:t>
      </w:r>
      <w:r>
        <w:rPr>
          <w:sz w:val="24"/>
          <w:szCs w:val="24"/>
        </w:rPr>
        <w:t xml:space="preserve"> </w:t>
      </w:r>
      <w:r>
        <w:rPr>
          <w:rFonts w:ascii="Arial" w:eastAsia="Arial" w:hAnsi="Arial" w:cs="Arial"/>
          <w:color w:val="000000"/>
          <w:sz w:val="24"/>
          <w:szCs w:val="24"/>
        </w:rPr>
        <w:t>I.F.S. Aula Multimediale, Laboratorio Lingui</w:t>
      </w:r>
      <w:r w:rsidR="004021F6">
        <w:rPr>
          <w:rFonts w:ascii="Arial" w:eastAsia="Arial" w:hAnsi="Arial" w:cs="Arial"/>
          <w:color w:val="000000"/>
          <w:sz w:val="24"/>
          <w:szCs w:val="24"/>
        </w:rPr>
        <w:t xml:space="preserve">stico, è organizzato secondo il </w:t>
      </w:r>
      <w:r>
        <w:rPr>
          <w:rFonts w:ascii="Arial" w:eastAsia="Arial" w:hAnsi="Arial" w:cs="Arial"/>
          <w:color w:val="000000"/>
          <w:sz w:val="24"/>
          <w:szCs w:val="24"/>
        </w:rPr>
        <w:t>piano presentato ogni anno dal docente responsabile che ha in carico le strutture stesse.</w:t>
      </w:r>
    </w:p>
    <w:p w:rsidR="00C67D58" w:rsidRDefault="00EF4503">
      <w:pPr>
        <w:pBdr>
          <w:top w:val="nil"/>
          <w:left w:val="nil"/>
          <w:bottom w:val="nil"/>
          <w:right w:val="nil"/>
          <w:between w:val="nil"/>
        </w:pBdr>
        <w:spacing w:before="270"/>
        <w:ind w:left="641"/>
        <w:rPr>
          <w:rFonts w:ascii="Arial" w:eastAsia="Arial" w:hAnsi="Arial" w:cs="Arial"/>
          <w:color w:val="000000"/>
          <w:sz w:val="24"/>
          <w:szCs w:val="24"/>
        </w:rPr>
      </w:pPr>
      <w:r>
        <w:rPr>
          <w:rFonts w:ascii="Arial" w:eastAsia="Arial" w:hAnsi="Arial" w:cs="Arial"/>
          <w:b/>
          <w:color w:val="000000"/>
          <w:sz w:val="24"/>
          <w:szCs w:val="24"/>
        </w:rPr>
        <w:t xml:space="preserve">ART. 23 – </w:t>
      </w:r>
      <w:r>
        <w:rPr>
          <w:rFonts w:ascii="Arial" w:eastAsia="Arial" w:hAnsi="Arial" w:cs="Arial"/>
          <w:color w:val="000000"/>
          <w:sz w:val="24"/>
          <w:szCs w:val="24"/>
        </w:rPr>
        <w:t>DIVIETO DI ACCESSO AI LOCALI DI SEGRETERIA</w:t>
      </w:r>
    </w:p>
    <w:p w:rsidR="00C67D58" w:rsidRDefault="00EF4503">
      <w:pPr>
        <w:pBdr>
          <w:top w:val="nil"/>
          <w:left w:val="nil"/>
          <w:bottom w:val="nil"/>
          <w:right w:val="nil"/>
          <w:between w:val="nil"/>
        </w:pBdr>
        <w:spacing w:before="3"/>
        <w:ind w:left="641" w:right="529"/>
        <w:jc w:val="both"/>
        <w:rPr>
          <w:rFonts w:ascii="Arial" w:eastAsia="Arial" w:hAnsi="Arial" w:cs="Arial"/>
          <w:color w:val="000000"/>
          <w:sz w:val="24"/>
          <w:szCs w:val="24"/>
        </w:rPr>
      </w:pPr>
      <w:r>
        <w:rPr>
          <w:rFonts w:ascii="Arial" w:eastAsia="Arial" w:hAnsi="Arial" w:cs="Arial"/>
          <w:color w:val="000000"/>
          <w:sz w:val="24"/>
          <w:szCs w:val="24"/>
        </w:rPr>
        <w:t>Nel rispetto del Regolamento UE 674/2016, è fatto divieto assoluto di accesso ai locali delle segreterie dell’Istituto, anche al personale interno, che non sia espressamente autorizzato per la mansione o per incarichi ulteriori e specifici.</w:t>
      </w:r>
    </w:p>
    <w:p w:rsidR="00C67D58" w:rsidRDefault="00EF4503">
      <w:pPr>
        <w:spacing w:before="271"/>
        <w:ind w:left="641"/>
        <w:rPr>
          <w:sz w:val="24"/>
          <w:szCs w:val="24"/>
        </w:rPr>
      </w:pPr>
      <w:r>
        <w:rPr>
          <w:rFonts w:ascii="Arial" w:eastAsia="Arial" w:hAnsi="Arial" w:cs="Arial"/>
          <w:b/>
          <w:sz w:val="24"/>
          <w:szCs w:val="24"/>
        </w:rPr>
        <w:t xml:space="preserve">ART. 24 – </w:t>
      </w:r>
      <w:r>
        <w:rPr>
          <w:sz w:val="24"/>
          <w:szCs w:val="24"/>
        </w:rPr>
        <w:t>SPORTELLO DI SEGRETERIA</w:t>
      </w:r>
    </w:p>
    <w:p w:rsidR="003510C0" w:rsidRDefault="003510C0">
      <w:pPr>
        <w:pBdr>
          <w:top w:val="nil"/>
          <w:left w:val="nil"/>
          <w:bottom w:val="nil"/>
          <w:right w:val="nil"/>
          <w:between w:val="nil"/>
        </w:pBdr>
        <w:spacing w:before="8"/>
        <w:ind w:left="641" w:right="536"/>
        <w:jc w:val="both"/>
        <w:rPr>
          <w:rFonts w:ascii="Arial" w:eastAsia="Arial" w:hAnsi="Arial" w:cs="Arial"/>
          <w:color w:val="000000"/>
          <w:sz w:val="24"/>
          <w:szCs w:val="24"/>
        </w:rPr>
      </w:pPr>
      <w:r>
        <w:rPr>
          <w:rFonts w:ascii="Arial" w:eastAsia="Arial" w:hAnsi="Arial" w:cs="Arial"/>
          <w:color w:val="000000"/>
          <w:sz w:val="24"/>
          <w:szCs w:val="24"/>
        </w:rPr>
        <w:t xml:space="preserve">La segreteria svolge il proprio ufficio prevalentemente tramite e-mail. </w:t>
      </w:r>
    </w:p>
    <w:p w:rsidR="003510C0" w:rsidRDefault="003510C0" w:rsidP="003510C0">
      <w:pPr>
        <w:pBdr>
          <w:top w:val="nil"/>
          <w:left w:val="nil"/>
          <w:bottom w:val="nil"/>
          <w:right w:val="nil"/>
          <w:between w:val="nil"/>
        </w:pBdr>
        <w:spacing w:before="3"/>
        <w:ind w:left="641" w:right="529"/>
        <w:jc w:val="both"/>
        <w:rPr>
          <w:rFonts w:ascii="Arial" w:eastAsia="Arial" w:hAnsi="Arial" w:cs="Arial"/>
          <w:color w:val="000000"/>
          <w:sz w:val="24"/>
          <w:szCs w:val="24"/>
        </w:rPr>
      </w:pPr>
      <w:r>
        <w:rPr>
          <w:rFonts w:ascii="Arial" w:eastAsia="Arial" w:hAnsi="Arial" w:cs="Arial"/>
          <w:color w:val="000000"/>
          <w:sz w:val="24"/>
          <w:szCs w:val="24"/>
        </w:rPr>
        <w:t>L’accesso alle segreterie è regolato con apposita circolare.</w:t>
      </w:r>
    </w:p>
    <w:p w:rsidR="003510C0" w:rsidRDefault="003510C0">
      <w:pPr>
        <w:pBdr>
          <w:top w:val="nil"/>
          <w:left w:val="nil"/>
          <w:bottom w:val="nil"/>
          <w:right w:val="nil"/>
          <w:between w:val="nil"/>
        </w:pBdr>
        <w:spacing w:before="8"/>
        <w:ind w:left="641" w:right="536"/>
        <w:jc w:val="both"/>
        <w:rPr>
          <w:rFonts w:ascii="Arial" w:eastAsia="Arial" w:hAnsi="Arial" w:cs="Arial"/>
          <w:color w:val="000000"/>
          <w:sz w:val="24"/>
          <w:szCs w:val="24"/>
        </w:rPr>
      </w:pPr>
    </w:p>
    <w:p w:rsidR="00C67D58" w:rsidRDefault="00EF4503">
      <w:pPr>
        <w:pBdr>
          <w:top w:val="nil"/>
          <w:left w:val="nil"/>
          <w:bottom w:val="nil"/>
          <w:right w:val="nil"/>
          <w:between w:val="nil"/>
        </w:pBdr>
        <w:ind w:left="641" w:right="532"/>
        <w:jc w:val="both"/>
        <w:rPr>
          <w:rFonts w:ascii="Arial" w:eastAsia="Arial" w:hAnsi="Arial" w:cs="Arial"/>
          <w:color w:val="000000"/>
          <w:sz w:val="24"/>
          <w:szCs w:val="24"/>
        </w:rPr>
      </w:pPr>
      <w:r>
        <w:rPr>
          <w:rFonts w:ascii="Arial" w:eastAsia="Arial" w:hAnsi="Arial" w:cs="Arial"/>
          <w:color w:val="000000"/>
          <w:sz w:val="24"/>
          <w:szCs w:val="24"/>
        </w:rPr>
        <w:t>Per problematiche specifiche, in ordine agli aspetti amministrativo-contabili, è necessario concordare un appuntamento con il DSGA o il personale di segreteria competente per la pratica.</w:t>
      </w:r>
    </w:p>
    <w:p w:rsidR="00C67D58" w:rsidRDefault="00EF4503">
      <w:pPr>
        <w:pBdr>
          <w:top w:val="nil"/>
          <w:left w:val="nil"/>
          <w:bottom w:val="nil"/>
          <w:right w:val="nil"/>
          <w:between w:val="nil"/>
        </w:pBdr>
        <w:spacing w:before="7" w:line="235" w:lineRule="auto"/>
        <w:ind w:left="641" w:right="541"/>
        <w:jc w:val="both"/>
        <w:rPr>
          <w:rFonts w:ascii="Arial" w:eastAsia="Arial" w:hAnsi="Arial" w:cs="Arial"/>
          <w:color w:val="000000"/>
          <w:sz w:val="24"/>
          <w:szCs w:val="24"/>
        </w:rPr>
      </w:pPr>
      <w:r>
        <w:rPr>
          <w:rFonts w:ascii="Arial" w:eastAsia="Arial" w:hAnsi="Arial" w:cs="Arial"/>
          <w:color w:val="000000"/>
          <w:sz w:val="24"/>
          <w:szCs w:val="24"/>
        </w:rPr>
        <w:t xml:space="preserve">Per problematiche specifiche, è possibile per i fornitori concordare un appuntamento con </w:t>
      </w:r>
      <w:r>
        <w:rPr>
          <w:sz w:val="24"/>
          <w:szCs w:val="24"/>
        </w:rPr>
        <w:t>il DSGA</w:t>
      </w:r>
      <w:r>
        <w:rPr>
          <w:rFonts w:ascii="Arial" w:eastAsia="Arial" w:hAnsi="Arial" w:cs="Arial"/>
          <w:color w:val="000000"/>
          <w:sz w:val="24"/>
          <w:szCs w:val="24"/>
        </w:rPr>
        <w:t xml:space="preserve"> o il personale competente di settore.</w:t>
      </w:r>
    </w:p>
    <w:p w:rsidR="00C67D58" w:rsidRDefault="00EF4503">
      <w:pPr>
        <w:pBdr>
          <w:top w:val="nil"/>
          <w:left w:val="nil"/>
          <w:bottom w:val="nil"/>
          <w:right w:val="nil"/>
          <w:between w:val="nil"/>
        </w:pBdr>
        <w:spacing w:before="275" w:line="246" w:lineRule="auto"/>
        <w:ind w:left="641"/>
        <w:rPr>
          <w:rFonts w:ascii="Arial" w:eastAsia="Arial" w:hAnsi="Arial" w:cs="Arial"/>
          <w:color w:val="000000"/>
          <w:sz w:val="24"/>
          <w:szCs w:val="24"/>
        </w:rPr>
      </w:pPr>
      <w:r>
        <w:rPr>
          <w:rFonts w:ascii="Arial" w:eastAsia="Arial" w:hAnsi="Arial" w:cs="Arial"/>
          <w:b/>
          <w:color w:val="000000"/>
          <w:sz w:val="24"/>
          <w:szCs w:val="24"/>
        </w:rPr>
        <w:t xml:space="preserve">ART. 25 – </w:t>
      </w:r>
      <w:r>
        <w:rPr>
          <w:rFonts w:ascii="Arial" w:eastAsia="Arial" w:hAnsi="Arial" w:cs="Arial"/>
          <w:color w:val="000000"/>
          <w:sz w:val="24"/>
          <w:szCs w:val="24"/>
        </w:rPr>
        <w:t xml:space="preserve">ACCESSI AUTORIZZATI AI LOCALI ED ALLA DOCUMENTAZIONE </w:t>
      </w:r>
      <w:r>
        <w:rPr>
          <w:sz w:val="24"/>
          <w:szCs w:val="24"/>
        </w:rPr>
        <w:t>DELLA SEGRETERIA</w:t>
      </w:r>
      <w:r>
        <w:rPr>
          <w:rFonts w:ascii="Arial" w:eastAsia="Arial" w:hAnsi="Arial" w:cs="Arial"/>
          <w:color w:val="000000"/>
          <w:sz w:val="24"/>
          <w:szCs w:val="24"/>
        </w:rPr>
        <w:t xml:space="preserve"> DIDATTICA</w:t>
      </w:r>
    </w:p>
    <w:p w:rsidR="00C67D58" w:rsidRDefault="00EF4503">
      <w:pPr>
        <w:pBdr>
          <w:top w:val="nil"/>
          <w:left w:val="nil"/>
          <w:bottom w:val="nil"/>
          <w:right w:val="nil"/>
          <w:between w:val="nil"/>
        </w:pBdr>
        <w:spacing w:line="261" w:lineRule="auto"/>
        <w:ind w:left="641"/>
        <w:rPr>
          <w:rFonts w:ascii="Arial" w:eastAsia="Arial" w:hAnsi="Arial" w:cs="Arial"/>
          <w:color w:val="000000"/>
          <w:sz w:val="24"/>
          <w:szCs w:val="24"/>
        </w:rPr>
      </w:pPr>
      <w:r>
        <w:rPr>
          <w:rFonts w:ascii="Arial" w:eastAsia="Arial" w:hAnsi="Arial" w:cs="Arial"/>
          <w:color w:val="000000"/>
          <w:sz w:val="24"/>
          <w:szCs w:val="24"/>
        </w:rPr>
        <w:t>L’accesso ai locali della segreteria didattica è autorizzato a:</w:t>
      </w:r>
    </w:p>
    <w:p w:rsidR="00C67D58" w:rsidRDefault="00EF4503">
      <w:pPr>
        <w:numPr>
          <w:ilvl w:val="0"/>
          <w:numId w:val="5"/>
        </w:numPr>
        <w:pBdr>
          <w:top w:val="nil"/>
          <w:left w:val="nil"/>
          <w:bottom w:val="nil"/>
          <w:right w:val="nil"/>
          <w:between w:val="nil"/>
        </w:pBdr>
        <w:tabs>
          <w:tab w:val="left" w:pos="1345"/>
        </w:tabs>
        <w:spacing w:line="275" w:lineRule="auto"/>
        <w:ind w:left="1345" w:hanging="344"/>
        <w:jc w:val="both"/>
        <w:rPr>
          <w:rFonts w:ascii="Arial" w:eastAsia="Arial" w:hAnsi="Arial" w:cs="Arial"/>
          <w:color w:val="000000"/>
          <w:sz w:val="24"/>
          <w:szCs w:val="24"/>
        </w:rPr>
      </w:pPr>
      <w:r>
        <w:rPr>
          <w:rFonts w:ascii="Arial" w:eastAsia="Arial" w:hAnsi="Arial" w:cs="Arial"/>
          <w:color w:val="000000"/>
          <w:sz w:val="24"/>
          <w:szCs w:val="24"/>
        </w:rPr>
        <w:t>Coordinatori di classe, per la classe coordinata;</w:t>
      </w:r>
    </w:p>
    <w:p w:rsidR="00C67D58" w:rsidRDefault="00EF4503">
      <w:pPr>
        <w:numPr>
          <w:ilvl w:val="0"/>
          <w:numId w:val="5"/>
        </w:numPr>
        <w:pBdr>
          <w:top w:val="nil"/>
          <w:left w:val="nil"/>
          <w:bottom w:val="nil"/>
          <w:right w:val="nil"/>
          <w:between w:val="nil"/>
        </w:pBdr>
        <w:tabs>
          <w:tab w:val="left" w:pos="1347"/>
          <w:tab w:val="left" w:pos="1361"/>
          <w:tab w:val="left" w:pos="1980"/>
          <w:tab w:val="left" w:pos="2824"/>
          <w:tab w:val="left" w:pos="3401"/>
          <w:tab w:val="left" w:pos="4803"/>
          <w:tab w:val="left" w:pos="5300"/>
          <w:tab w:val="left" w:pos="5638"/>
          <w:tab w:val="left" w:pos="6990"/>
          <w:tab w:val="left" w:pos="7407"/>
          <w:tab w:val="left" w:pos="8586"/>
          <w:tab w:val="left" w:pos="9407"/>
          <w:tab w:val="left" w:pos="9983"/>
        </w:tabs>
        <w:spacing w:before="5" w:line="242" w:lineRule="auto"/>
        <w:ind w:left="1361" w:right="532" w:hanging="360"/>
        <w:jc w:val="both"/>
        <w:rPr>
          <w:rFonts w:ascii="Arial" w:eastAsia="Arial" w:hAnsi="Arial" w:cs="Arial"/>
          <w:color w:val="000000"/>
          <w:sz w:val="24"/>
          <w:szCs w:val="24"/>
        </w:rPr>
      </w:pPr>
      <w:r>
        <w:rPr>
          <w:rFonts w:ascii="Arial" w:eastAsia="Arial" w:hAnsi="Arial" w:cs="Arial"/>
          <w:color w:val="000000"/>
          <w:sz w:val="24"/>
          <w:szCs w:val="24"/>
        </w:rPr>
        <w:t>Alle</w:t>
      </w:r>
      <w:r>
        <w:rPr>
          <w:rFonts w:ascii="Arial" w:eastAsia="Arial" w:hAnsi="Arial" w:cs="Arial"/>
          <w:color w:val="000000"/>
          <w:sz w:val="24"/>
          <w:szCs w:val="24"/>
        </w:rPr>
        <w:tab/>
        <w:t>FFSS</w:t>
      </w:r>
      <w:r>
        <w:rPr>
          <w:rFonts w:ascii="Arial" w:eastAsia="Arial" w:hAnsi="Arial" w:cs="Arial"/>
          <w:color w:val="000000"/>
          <w:sz w:val="24"/>
          <w:szCs w:val="24"/>
        </w:rPr>
        <w:tab/>
        <w:t>per</w:t>
      </w:r>
      <w:r>
        <w:rPr>
          <w:rFonts w:ascii="Arial" w:eastAsia="Arial" w:hAnsi="Arial" w:cs="Arial"/>
          <w:color w:val="000000"/>
          <w:sz w:val="24"/>
          <w:szCs w:val="24"/>
        </w:rPr>
        <w:tab/>
        <w:t>l’inclusione</w:t>
      </w:r>
      <w:r>
        <w:rPr>
          <w:rFonts w:ascii="Arial" w:eastAsia="Arial" w:hAnsi="Arial" w:cs="Arial"/>
          <w:color w:val="000000"/>
          <w:sz w:val="24"/>
          <w:szCs w:val="24"/>
        </w:rPr>
        <w:tab/>
        <w:t>ed</w:t>
      </w:r>
      <w:r>
        <w:rPr>
          <w:rFonts w:ascii="Arial" w:eastAsia="Arial" w:hAnsi="Arial" w:cs="Arial"/>
          <w:color w:val="000000"/>
          <w:sz w:val="24"/>
          <w:szCs w:val="24"/>
        </w:rPr>
        <w:tab/>
        <w:t>il</w:t>
      </w:r>
      <w:r>
        <w:rPr>
          <w:rFonts w:ascii="Arial" w:eastAsia="Arial" w:hAnsi="Arial" w:cs="Arial"/>
          <w:color w:val="000000"/>
          <w:sz w:val="24"/>
          <w:szCs w:val="24"/>
        </w:rPr>
        <w:tab/>
      </w:r>
      <w:r w:rsidR="004021F6">
        <w:rPr>
          <w:rFonts w:ascii="Arial" w:eastAsia="Arial" w:hAnsi="Arial" w:cs="Arial"/>
          <w:color w:val="000000"/>
          <w:sz w:val="24"/>
          <w:szCs w:val="24"/>
        </w:rPr>
        <w:t>benessere</w:t>
      </w:r>
      <w:r w:rsidR="004021F6">
        <w:rPr>
          <w:rFonts w:ascii="Arial" w:eastAsia="Arial" w:hAnsi="Arial" w:cs="Arial"/>
          <w:color w:val="000000"/>
          <w:sz w:val="24"/>
          <w:szCs w:val="24"/>
        </w:rPr>
        <w:tab/>
        <w:t>di</w:t>
      </w:r>
      <w:r w:rsidR="004021F6">
        <w:rPr>
          <w:rFonts w:ascii="Arial" w:eastAsia="Arial" w:hAnsi="Arial" w:cs="Arial"/>
          <w:color w:val="000000"/>
          <w:sz w:val="24"/>
          <w:szCs w:val="24"/>
        </w:rPr>
        <w:tab/>
        <w:t>ciascuna</w:t>
      </w:r>
      <w:r w:rsidR="004021F6">
        <w:rPr>
          <w:rFonts w:ascii="Arial" w:eastAsia="Arial" w:hAnsi="Arial" w:cs="Arial"/>
          <w:color w:val="000000"/>
          <w:sz w:val="24"/>
          <w:szCs w:val="24"/>
        </w:rPr>
        <w:tab/>
        <w:t>sede,</w:t>
      </w:r>
      <w:r w:rsidR="004021F6">
        <w:rPr>
          <w:rFonts w:ascii="Arial" w:eastAsia="Arial" w:hAnsi="Arial" w:cs="Arial"/>
          <w:color w:val="000000"/>
          <w:sz w:val="24"/>
          <w:szCs w:val="24"/>
        </w:rPr>
        <w:tab/>
        <w:t xml:space="preserve">per </w:t>
      </w:r>
      <w:r>
        <w:rPr>
          <w:rFonts w:ascii="Arial" w:eastAsia="Arial" w:hAnsi="Arial" w:cs="Arial"/>
          <w:color w:val="000000"/>
          <w:sz w:val="24"/>
          <w:szCs w:val="24"/>
        </w:rPr>
        <w:t>la documentazione relativa al sostegno della rispettiva sede;</w:t>
      </w:r>
    </w:p>
    <w:p w:rsidR="00C67D58" w:rsidRDefault="00EF4503">
      <w:pPr>
        <w:numPr>
          <w:ilvl w:val="0"/>
          <w:numId w:val="5"/>
        </w:numPr>
        <w:pBdr>
          <w:top w:val="nil"/>
          <w:left w:val="nil"/>
          <w:bottom w:val="nil"/>
          <w:right w:val="nil"/>
          <w:between w:val="nil"/>
        </w:pBdr>
        <w:tabs>
          <w:tab w:val="left" w:pos="1345"/>
        </w:tabs>
        <w:spacing w:line="266" w:lineRule="auto"/>
        <w:ind w:left="1345" w:hanging="344"/>
        <w:jc w:val="both"/>
        <w:rPr>
          <w:rFonts w:ascii="Arial" w:eastAsia="Arial" w:hAnsi="Arial" w:cs="Arial"/>
          <w:color w:val="000000"/>
          <w:sz w:val="24"/>
          <w:szCs w:val="24"/>
        </w:rPr>
      </w:pPr>
      <w:r>
        <w:rPr>
          <w:rFonts w:ascii="Arial" w:eastAsia="Arial" w:hAnsi="Arial" w:cs="Arial"/>
          <w:color w:val="000000"/>
          <w:sz w:val="24"/>
          <w:szCs w:val="24"/>
        </w:rPr>
        <w:t>Ai docenti di sostegno, per la documentazione relativa all’alunno seguito;</w:t>
      </w:r>
    </w:p>
    <w:p w:rsidR="00C67D58" w:rsidRDefault="00EF4503">
      <w:pPr>
        <w:numPr>
          <w:ilvl w:val="0"/>
          <w:numId w:val="5"/>
        </w:numPr>
        <w:pBdr>
          <w:top w:val="nil"/>
          <w:left w:val="nil"/>
          <w:bottom w:val="nil"/>
          <w:right w:val="nil"/>
          <w:between w:val="nil"/>
        </w:pBdr>
        <w:tabs>
          <w:tab w:val="left" w:pos="1347"/>
          <w:tab w:val="left" w:pos="1361"/>
        </w:tabs>
        <w:spacing w:before="7" w:line="237" w:lineRule="auto"/>
        <w:ind w:left="1361" w:right="531" w:hanging="360"/>
        <w:jc w:val="both"/>
        <w:rPr>
          <w:rFonts w:ascii="Arial" w:eastAsia="Arial" w:hAnsi="Arial" w:cs="Arial"/>
          <w:color w:val="000000"/>
          <w:sz w:val="24"/>
          <w:szCs w:val="24"/>
        </w:rPr>
      </w:pPr>
      <w:r>
        <w:rPr>
          <w:rFonts w:ascii="Arial" w:eastAsia="Arial" w:hAnsi="Arial" w:cs="Arial"/>
          <w:color w:val="000000"/>
          <w:sz w:val="24"/>
          <w:szCs w:val="24"/>
        </w:rPr>
        <w:t>Ai Referenti dei BES – DSA di ciascuna sede, per la documentazione relativa della  rispettiva sede;</w:t>
      </w:r>
    </w:p>
    <w:p w:rsidR="00C67D58" w:rsidRDefault="00EF4503">
      <w:pPr>
        <w:numPr>
          <w:ilvl w:val="0"/>
          <w:numId w:val="5"/>
        </w:numPr>
        <w:pBdr>
          <w:top w:val="nil"/>
          <w:left w:val="nil"/>
          <w:bottom w:val="nil"/>
          <w:right w:val="nil"/>
          <w:between w:val="nil"/>
        </w:pBdr>
        <w:tabs>
          <w:tab w:val="left" w:pos="1347"/>
          <w:tab w:val="left" w:pos="1361"/>
          <w:tab w:val="left" w:pos="1790"/>
          <w:tab w:val="left" w:pos="2993"/>
          <w:tab w:val="left" w:pos="3408"/>
          <w:tab w:val="left" w:pos="4220"/>
          <w:tab w:val="left" w:pos="5422"/>
          <w:tab w:val="left" w:pos="5835"/>
          <w:tab w:val="left" w:pos="6937"/>
          <w:tab w:val="left" w:pos="7297"/>
          <w:tab w:val="left" w:pos="7715"/>
          <w:tab w:val="left" w:pos="8500"/>
          <w:tab w:val="left" w:pos="8913"/>
          <w:tab w:val="left" w:pos="9822"/>
        </w:tabs>
        <w:spacing w:before="3" w:line="237" w:lineRule="auto"/>
        <w:ind w:left="1361" w:right="528" w:hanging="360"/>
        <w:jc w:val="both"/>
        <w:rPr>
          <w:rFonts w:ascii="Arial" w:eastAsia="Arial" w:hAnsi="Arial" w:cs="Arial"/>
          <w:color w:val="000000"/>
          <w:sz w:val="24"/>
          <w:szCs w:val="24"/>
        </w:rPr>
      </w:pPr>
      <w:r>
        <w:rPr>
          <w:rFonts w:ascii="Arial" w:eastAsia="Arial" w:hAnsi="Arial" w:cs="Arial"/>
          <w:color w:val="000000"/>
          <w:sz w:val="24"/>
          <w:szCs w:val="24"/>
        </w:rPr>
        <w:t>Ai</w:t>
      </w:r>
      <w:r>
        <w:rPr>
          <w:rFonts w:ascii="Arial" w:eastAsia="Arial" w:hAnsi="Arial" w:cs="Arial"/>
          <w:color w:val="000000"/>
          <w:sz w:val="24"/>
          <w:szCs w:val="24"/>
        </w:rPr>
        <w:tab/>
        <w:t>Referenti</w:t>
      </w:r>
      <w:r>
        <w:rPr>
          <w:rFonts w:ascii="Arial" w:eastAsia="Arial" w:hAnsi="Arial" w:cs="Arial"/>
          <w:color w:val="000000"/>
          <w:sz w:val="24"/>
          <w:szCs w:val="24"/>
        </w:rPr>
        <w:tab/>
        <w:t>di</w:t>
      </w:r>
      <w:r>
        <w:rPr>
          <w:rFonts w:ascii="Arial" w:eastAsia="Arial" w:hAnsi="Arial" w:cs="Arial"/>
          <w:color w:val="000000"/>
          <w:sz w:val="24"/>
          <w:szCs w:val="24"/>
        </w:rPr>
        <w:tab/>
        <w:t>sede,</w:t>
      </w:r>
      <w:r>
        <w:rPr>
          <w:rFonts w:ascii="Arial" w:eastAsia="Arial" w:hAnsi="Arial" w:cs="Arial"/>
          <w:color w:val="000000"/>
          <w:sz w:val="24"/>
          <w:szCs w:val="24"/>
        </w:rPr>
        <w:tab/>
        <w:t>Referenti</w:t>
      </w:r>
      <w:r>
        <w:rPr>
          <w:rFonts w:ascii="Arial" w:eastAsia="Arial" w:hAnsi="Arial" w:cs="Arial"/>
          <w:color w:val="000000"/>
          <w:sz w:val="24"/>
          <w:szCs w:val="24"/>
        </w:rPr>
        <w:tab/>
        <w:t>di</w:t>
      </w:r>
      <w:r>
        <w:rPr>
          <w:rFonts w:ascii="Arial" w:eastAsia="Arial" w:hAnsi="Arial" w:cs="Arial"/>
          <w:color w:val="000000"/>
          <w:sz w:val="24"/>
          <w:szCs w:val="24"/>
        </w:rPr>
        <w:tab/>
        <w:t>indirizzo</w:t>
      </w:r>
      <w:r>
        <w:rPr>
          <w:rFonts w:ascii="Arial" w:eastAsia="Arial" w:hAnsi="Arial" w:cs="Arial"/>
          <w:color w:val="000000"/>
          <w:sz w:val="24"/>
          <w:szCs w:val="24"/>
        </w:rPr>
        <w:tab/>
        <w:t>e</w:t>
      </w:r>
      <w:r>
        <w:rPr>
          <w:rFonts w:ascii="Arial" w:eastAsia="Arial" w:hAnsi="Arial" w:cs="Arial"/>
          <w:color w:val="000000"/>
          <w:sz w:val="24"/>
          <w:szCs w:val="24"/>
        </w:rPr>
        <w:tab/>
        <w:t>ai</w:t>
      </w:r>
      <w:r>
        <w:rPr>
          <w:rFonts w:ascii="Arial" w:eastAsia="Arial" w:hAnsi="Arial" w:cs="Arial"/>
          <w:color w:val="000000"/>
          <w:sz w:val="24"/>
          <w:szCs w:val="24"/>
        </w:rPr>
        <w:tab/>
        <w:t>Tutor</w:t>
      </w:r>
      <w:r>
        <w:rPr>
          <w:rFonts w:ascii="Arial" w:eastAsia="Arial" w:hAnsi="Arial" w:cs="Arial"/>
          <w:color w:val="000000"/>
          <w:sz w:val="24"/>
          <w:szCs w:val="24"/>
        </w:rPr>
        <w:tab/>
        <w:t>di</w:t>
      </w:r>
      <w:r>
        <w:rPr>
          <w:rFonts w:ascii="Arial" w:eastAsia="Arial" w:hAnsi="Arial" w:cs="Arial"/>
          <w:color w:val="000000"/>
          <w:sz w:val="24"/>
          <w:szCs w:val="24"/>
        </w:rPr>
        <w:tab/>
        <w:t>classe</w:t>
      </w:r>
      <w:r>
        <w:rPr>
          <w:rFonts w:ascii="Arial" w:eastAsia="Arial" w:hAnsi="Arial" w:cs="Arial"/>
          <w:color w:val="000000"/>
          <w:sz w:val="24"/>
          <w:szCs w:val="24"/>
        </w:rPr>
        <w:tab/>
        <w:t>per il PCTO, per la documentazione di rispettiva competenza.</w:t>
      </w:r>
    </w:p>
    <w:p w:rsidR="00C67D58" w:rsidRDefault="00EF4503">
      <w:pPr>
        <w:pBdr>
          <w:top w:val="nil"/>
          <w:left w:val="nil"/>
          <w:bottom w:val="nil"/>
          <w:right w:val="nil"/>
          <w:between w:val="nil"/>
        </w:pBdr>
        <w:spacing w:before="272"/>
        <w:ind w:left="641"/>
        <w:rPr>
          <w:rFonts w:ascii="Arial" w:eastAsia="Arial" w:hAnsi="Arial" w:cs="Arial"/>
          <w:color w:val="000000"/>
          <w:sz w:val="24"/>
          <w:szCs w:val="24"/>
        </w:rPr>
      </w:pPr>
      <w:r>
        <w:rPr>
          <w:rFonts w:ascii="Arial" w:eastAsia="Arial" w:hAnsi="Arial" w:cs="Arial"/>
          <w:b/>
          <w:color w:val="000000"/>
          <w:sz w:val="24"/>
          <w:szCs w:val="24"/>
        </w:rPr>
        <w:t xml:space="preserve">ART. 26 - </w:t>
      </w:r>
      <w:r>
        <w:rPr>
          <w:rFonts w:ascii="Arial" w:eastAsia="Arial" w:hAnsi="Arial" w:cs="Arial"/>
          <w:color w:val="000000"/>
          <w:sz w:val="24"/>
          <w:szCs w:val="24"/>
        </w:rPr>
        <w:t>RICHIESTA DI DOCUMENTAZIONE E DIRITTI DI SEGRETERIA</w:t>
      </w:r>
    </w:p>
    <w:p w:rsidR="00C67D58" w:rsidRDefault="00EF4503">
      <w:pPr>
        <w:pBdr>
          <w:top w:val="nil"/>
          <w:left w:val="nil"/>
          <w:bottom w:val="nil"/>
          <w:right w:val="nil"/>
          <w:between w:val="nil"/>
        </w:pBdr>
        <w:spacing w:before="8" w:line="237" w:lineRule="auto"/>
        <w:ind w:left="641" w:right="529"/>
        <w:rPr>
          <w:rFonts w:ascii="Arial" w:eastAsia="Arial" w:hAnsi="Arial" w:cs="Arial"/>
          <w:color w:val="000000"/>
          <w:sz w:val="24"/>
          <w:szCs w:val="24"/>
        </w:rPr>
      </w:pPr>
      <w:r>
        <w:rPr>
          <w:rFonts w:ascii="Arial" w:eastAsia="Arial" w:hAnsi="Arial" w:cs="Arial"/>
          <w:color w:val="000000"/>
          <w:sz w:val="24"/>
          <w:szCs w:val="24"/>
        </w:rPr>
        <w:lastRenderedPageBreak/>
        <w:t xml:space="preserve">La richiesta di documentazione di segreteria da parte dell’utenza avviene durante l’orario di sportello oppure tramite mail all’indirizzo </w:t>
      </w:r>
      <w:hyperlink r:id="rId10">
        <w:r>
          <w:rPr>
            <w:rFonts w:ascii="Arial" w:eastAsia="Arial" w:hAnsi="Arial" w:cs="Arial"/>
            <w:color w:val="0000FF"/>
            <w:sz w:val="24"/>
            <w:szCs w:val="24"/>
            <w:u w:val="single"/>
          </w:rPr>
          <w:t>msis00600a@istruzione.it</w:t>
        </w:r>
      </w:hyperlink>
      <w:hyperlink r:id="rId11">
        <w:r>
          <w:rPr>
            <w:rFonts w:ascii="Arial" w:eastAsia="Arial" w:hAnsi="Arial" w:cs="Arial"/>
            <w:color w:val="000000"/>
            <w:sz w:val="24"/>
            <w:szCs w:val="24"/>
          </w:rPr>
          <w:t>.</w:t>
        </w:r>
      </w:hyperlink>
    </w:p>
    <w:p w:rsidR="00C67D58" w:rsidRDefault="00EF4503">
      <w:pPr>
        <w:pBdr>
          <w:top w:val="nil"/>
          <w:left w:val="nil"/>
          <w:bottom w:val="nil"/>
          <w:right w:val="nil"/>
          <w:between w:val="nil"/>
        </w:pBdr>
        <w:spacing w:before="5" w:line="237" w:lineRule="auto"/>
        <w:ind w:left="641"/>
        <w:rPr>
          <w:rFonts w:ascii="Arial" w:eastAsia="Arial" w:hAnsi="Arial" w:cs="Arial"/>
          <w:color w:val="000000"/>
          <w:sz w:val="24"/>
          <w:szCs w:val="24"/>
        </w:rPr>
      </w:pPr>
      <w:r>
        <w:rPr>
          <w:rFonts w:ascii="Arial" w:eastAsia="Arial" w:hAnsi="Arial" w:cs="Arial"/>
          <w:color w:val="000000"/>
          <w:sz w:val="24"/>
          <w:szCs w:val="24"/>
        </w:rPr>
        <w:t>La documentazione rilasciata è di tipo informatico e viene inoltrata all’indirizzo di casella elettronica indicata dal richiedente, nei tempi previsti dalla normativa vigente.</w:t>
      </w:r>
    </w:p>
    <w:p w:rsidR="00C67D58" w:rsidRDefault="00EF4503">
      <w:pPr>
        <w:pBdr>
          <w:top w:val="nil"/>
          <w:left w:val="nil"/>
          <w:bottom w:val="nil"/>
          <w:right w:val="nil"/>
          <w:between w:val="nil"/>
        </w:pBdr>
        <w:spacing w:before="6" w:line="237" w:lineRule="auto"/>
        <w:ind w:left="641"/>
        <w:rPr>
          <w:rFonts w:ascii="Arial" w:eastAsia="Arial" w:hAnsi="Arial" w:cs="Arial"/>
          <w:color w:val="000000"/>
          <w:sz w:val="24"/>
          <w:szCs w:val="24"/>
        </w:rPr>
      </w:pPr>
      <w:r>
        <w:rPr>
          <w:rFonts w:ascii="Arial" w:eastAsia="Arial" w:hAnsi="Arial" w:cs="Arial"/>
          <w:color w:val="000000"/>
          <w:sz w:val="24"/>
          <w:szCs w:val="24"/>
        </w:rPr>
        <w:t>L’emissione di documentazione cartacea è prevista dietro versamento di € 16,00 sul conto postale n° 11357548.</w:t>
      </w:r>
    </w:p>
    <w:p w:rsidR="00C67D58" w:rsidRDefault="00EF4503">
      <w:pPr>
        <w:pBdr>
          <w:top w:val="nil"/>
          <w:left w:val="nil"/>
          <w:bottom w:val="nil"/>
          <w:right w:val="nil"/>
          <w:between w:val="nil"/>
        </w:pBdr>
        <w:ind w:left="641" w:right="531"/>
        <w:jc w:val="both"/>
        <w:rPr>
          <w:rFonts w:ascii="Arial" w:eastAsia="Arial" w:hAnsi="Arial" w:cs="Arial"/>
          <w:color w:val="000000"/>
          <w:sz w:val="24"/>
          <w:szCs w:val="24"/>
        </w:rPr>
      </w:pPr>
      <w:r>
        <w:rPr>
          <w:rFonts w:ascii="Arial" w:eastAsia="Arial" w:hAnsi="Arial" w:cs="Arial"/>
          <w:color w:val="000000"/>
          <w:sz w:val="24"/>
          <w:szCs w:val="24"/>
        </w:rPr>
        <w:t>La consegna alle famiglie delle credenziali per l’accesso al Registro elettronico è gratuita, una prima ed una seconda volta. In caso di ulteriore richiesta sarà necessario versare un contributo di € 5,00 sul conto postale n° 11357548.</w:t>
      </w:r>
    </w:p>
    <w:p w:rsidR="00C67D58" w:rsidRDefault="00C67D58">
      <w:pPr>
        <w:pBdr>
          <w:top w:val="nil"/>
          <w:left w:val="nil"/>
          <w:bottom w:val="nil"/>
          <w:right w:val="nil"/>
          <w:between w:val="nil"/>
        </w:pBdr>
        <w:spacing w:before="273"/>
        <w:rPr>
          <w:rFonts w:ascii="Arial" w:eastAsia="Arial" w:hAnsi="Arial" w:cs="Arial"/>
          <w:color w:val="000000"/>
          <w:sz w:val="24"/>
          <w:szCs w:val="24"/>
        </w:rPr>
      </w:pPr>
    </w:p>
    <w:p w:rsidR="00C67D58" w:rsidRDefault="00EF4503">
      <w:pPr>
        <w:pBdr>
          <w:top w:val="nil"/>
          <w:left w:val="nil"/>
          <w:bottom w:val="nil"/>
          <w:right w:val="nil"/>
          <w:between w:val="nil"/>
        </w:pBdr>
        <w:ind w:left="641"/>
        <w:rPr>
          <w:rFonts w:ascii="Arial" w:eastAsia="Arial" w:hAnsi="Arial" w:cs="Arial"/>
          <w:color w:val="000000"/>
          <w:sz w:val="24"/>
          <w:szCs w:val="24"/>
        </w:rPr>
      </w:pPr>
      <w:r>
        <w:rPr>
          <w:rFonts w:ascii="Arial" w:eastAsia="Arial" w:hAnsi="Arial" w:cs="Arial"/>
          <w:b/>
          <w:color w:val="000000"/>
          <w:sz w:val="24"/>
          <w:szCs w:val="24"/>
        </w:rPr>
        <w:t>ART. 27</w:t>
      </w:r>
      <w:r>
        <w:rPr>
          <w:rFonts w:ascii="Arial" w:eastAsia="Arial" w:hAnsi="Arial" w:cs="Arial"/>
          <w:color w:val="000000"/>
          <w:sz w:val="24"/>
          <w:szCs w:val="24"/>
        </w:rPr>
        <w:t>– UTILIZZO STRUTTURA SCOLASTICA</w:t>
      </w:r>
    </w:p>
    <w:p w:rsidR="00C67D58" w:rsidRDefault="00EF4503">
      <w:pPr>
        <w:pBdr>
          <w:top w:val="nil"/>
          <w:left w:val="nil"/>
          <w:bottom w:val="nil"/>
          <w:right w:val="nil"/>
          <w:between w:val="nil"/>
        </w:pBdr>
        <w:spacing w:before="2"/>
        <w:ind w:left="641" w:right="527"/>
        <w:jc w:val="both"/>
        <w:rPr>
          <w:rFonts w:ascii="Arial" w:eastAsia="Arial" w:hAnsi="Arial" w:cs="Arial"/>
          <w:color w:val="000000"/>
          <w:sz w:val="24"/>
          <w:szCs w:val="24"/>
        </w:rPr>
      </w:pPr>
      <w:r>
        <w:rPr>
          <w:rFonts w:ascii="Arial" w:eastAsia="Arial" w:hAnsi="Arial" w:cs="Arial"/>
          <w:color w:val="000000"/>
          <w:sz w:val="24"/>
          <w:szCs w:val="24"/>
        </w:rPr>
        <w:t>L’Istituto sulla base dell’impegno assunto ad agevolare il diritto di associazione dei propri studenti nonché il diritto a promuovere iniziative anche individuali, consente l’utilizzo dei locali scolastici, compatibilmente alle esigenze di tipo economico, organizzativo e di sicurezza, sia alle associazioni degli studenti, ex studenti, genitori, che agli studenti come singoli.</w:t>
      </w:r>
    </w:p>
    <w:p w:rsidR="00C67D58" w:rsidRDefault="00EF4503">
      <w:pPr>
        <w:pBdr>
          <w:top w:val="nil"/>
          <w:left w:val="nil"/>
          <w:bottom w:val="nil"/>
          <w:right w:val="nil"/>
          <w:between w:val="nil"/>
        </w:pBdr>
        <w:spacing w:before="3" w:line="237" w:lineRule="auto"/>
        <w:ind w:left="641" w:right="529"/>
        <w:jc w:val="both"/>
        <w:rPr>
          <w:rFonts w:ascii="Arial" w:eastAsia="Arial" w:hAnsi="Arial" w:cs="Arial"/>
          <w:color w:val="000000"/>
          <w:sz w:val="24"/>
          <w:szCs w:val="24"/>
        </w:rPr>
      </w:pPr>
      <w:r>
        <w:rPr>
          <w:rFonts w:ascii="Arial" w:eastAsia="Arial" w:hAnsi="Arial" w:cs="Arial"/>
          <w:color w:val="000000"/>
          <w:sz w:val="24"/>
          <w:szCs w:val="24"/>
        </w:rPr>
        <w:t>Le richieste dovranno essere indirizzate al Dirigente Scolastico in forma scritta, con congruo preavviso.</w:t>
      </w:r>
    </w:p>
    <w:p w:rsidR="00C67D58" w:rsidRDefault="00EF4503">
      <w:pPr>
        <w:pBdr>
          <w:top w:val="nil"/>
          <w:left w:val="nil"/>
          <w:bottom w:val="nil"/>
          <w:right w:val="nil"/>
          <w:between w:val="nil"/>
        </w:pBdr>
        <w:spacing w:line="242" w:lineRule="auto"/>
        <w:ind w:left="641" w:right="529"/>
        <w:jc w:val="both"/>
        <w:rPr>
          <w:rFonts w:ascii="Arial" w:eastAsia="Arial" w:hAnsi="Arial" w:cs="Arial"/>
          <w:color w:val="000000"/>
          <w:sz w:val="24"/>
          <w:szCs w:val="24"/>
        </w:rPr>
      </w:pPr>
      <w:r>
        <w:rPr>
          <w:rFonts w:ascii="Arial" w:eastAsia="Arial" w:hAnsi="Arial" w:cs="Arial"/>
          <w:color w:val="000000"/>
          <w:sz w:val="24"/>
          <w:szCs w:val="24"/>
        </w:rPr>
        <w:t>Le riunioni non dovranno avere finalità politiche e/o confessionali, dovranno essere condotte nel rispetto delle norme organizzative previste.</w:t>
      </w:r>
    </w:p>
    <w:p w:rsidR="00C67D58" w:rsidRDefault="00EF4503">
      <w:pPr>
        <w:pBdr>
          <w:top w:val="nil"/>
          <w:left w:val="nil"/>
          <w:bottom w:val="nil"/>
          <w:right w:val="nil"/>
          <w:between w:val="nil"/>
        </w:pBdr>
        <w:spacing w:line="242" w:lineRule="auto"/>
        <w:ind w:left="641" w:right="541"/>
        <w:jc w:val="both"/>
        <w:rPr>
          <w:rFonts w:ascii="Arial" w:eastAsia="Arial" w:hAnsi="Arial" w:cs="Arial"/>
          <w:color w:val="000000"/>
          <w:sz w:val="24"/>
          <w:szCs w:val="24"/>
        </w:rPr>
      </w:pPr>
      <w:r>
        <w:rPr>
          <w:rFonts w:ascii="Arial" w:eastAsia="Arial" w:hAnsi="Arial" w:cs="Arial"/>
          <w:color w:val="000000"/>
          <w:sz w:val="24"/>
          <w:szCs w:val="24"/>
        </w:rPr>
        <w:t>L’utilizzo non autorizzato od eccedente l’autorizzazione della struttura scolastica da parte degli alunni comporta una grave violazione dei doveri scolastici.</w:t>
      </w:r>
    </w:p>
    <w:p w:rsidR="004021F6" w:rsidRDefault="004021F6">
      <w:pPr>
        <w:rPr>
          <w:rFonts w:ascii="Arial" w:eastAsia="Arial" w:hAnsi="Arial" w:cs="Arial"/>
          <w:color w:val="000000"/>
          <w:sz w:val="24"/>
          <w:szCs w:val="24"/>
        </w:rPr>
      </w:pPr>
      <w:r>
        <w:rPr>
          <w:rFonts w:ascii="Arial" w:eastAsia="Arial" w:hAnsi="Arial" w:cs="Arial"/>
          <w:color w:val="000000"/>
          <w:sz w:val="24"/>
          <w:szCs w:val="24"/>
        </w:rPr>
        <w:br w:type="page"/>
      </w:r>
    </w:p>
    <w:p w:rsidR="00C67D58" w:rsidRDefault="00C67D58">
      <w:pPr>
        <w:pBdr>
          <w:top w:val="nil"/>
          <w:left w:val="nil"/>
          <w:bottom w:val="nil"/>
          <w:right w:val="nil"/>
          <w:between w:val="nil"/>
        </w:pBdr>
        <w:spacing w:before="236"/>
        <w:rPr>
          <w:rFonts w:ascii="Arial" w:eastAsia="Arial" w:hAnsi="Arial" w:cs="Arial"/>
          <w:color w:val="000000"/>
          <w:sz w:val="24"/>
          <w:szCs w:val="24"/>
        </w:rPr>
      </w:pPr>
    </w:p>
    <w:p w:rsidR="00C67D58" w:rsidRDefault="00EF4503">
      <w:pPr>
        <w:pStyle w:val="Titolo1"/>
        <w:ind w:firstLine="641"/>
      </w:pPr>
      <w:r>
        <w:t>PARTE IV – DIRITTI E DOVERI ART.</w:t>
      </w:r>
      <w:r w:rsidR="00B41714">
        <w:t xml:space="preserve"> </w:t>
      </w:r>
      <w:r>
        <w:t>28</w:t>
      </w:r>
    </w:p>
    <w:p w:rsidR="00C67D58" w:rsidRDefault="00EF4503">
      <w:pPr>
        <w:pBdr>
          <w:top w:val="nil"/>
          <w:left w:val="nil"/>
          <w:bottom w:val="nil"/>
          <w:right w:val="nil"/>
          <w:between w:val="nil"/>
        </w:pBdr>
        <w:spacing w:before="10"/>
        <w:ind w:left="641" w:right="540"/>
        <w:jc w:val="both"/>
        <w:rPr>
          <w:rFonts w:ascii="Arial" w:eastAsia="Arial" w:hAnsi="Arial" w:cs="Arial"/>
          <w:color w:val="000000"/>
          <w:sz w:val="24"/>
          <w:szCs w:val="24"/>
        </w:rPr>
      </w:pPr>
      <w:r>
        <w:rPr>
          <w:rFonts w:ascii="Arial" w:eastAsia="Arial" w:hAnsi="Arial" w:cs="Arial"/>
          <w:color w:val="000000"/>
          <w:sz w:val="24"/>
          <w:szCs w:val="24"/>
        </w:rPr>
        <w:t>Gli studenti hanno diritto ad una formazione culturale e professionale qualificata, attenta ai bisogni formativi, che rispetti e valorizzi, anche attraverso attività di orientamento, l'identità di ciascuno sia aperta alla pluralità delle idee.</w:t>
      </w:r>
    </w:p>
    <w:p w:rsidR="00C67D58" w:rsidRDefault="00EF4503">
      <w:pPr>
        <w:pBdr>
          <w:top w:val="nil"/>
          <w:left w:val="nil"/>
          <w:bottom w:val="nil"/>
          <w:right w:val="nil"/>
          <w:between w:val="nil"/>
        </w:pBdr>
        <w:spacing w:before="1"/>
        <w:ind w:left="641" w:right="527"/>
        <w:jc w:val="both"/>
        <w:rPr>
          <w:rFonts w:ascii="Arial" w:eastAsia="Arial" w:hAnsi="Arial" w:cs="Arial"/>
          <w:color w:val="000000"/>
          <w:sz w:val="24"/>
          <w:szCs w:val="24"/>
        </w:rPr>
      </w:pPr>
      <w:r>
        <w:rPr>
          <w:rFonts w:ascii="Arial" w:eastAsia="Arial" w:hAnsi="Arial" w:cs="Arial"/>
          <w:color w:val="000000"/>
          <w:sz w:val="24"/>
          <w:szCs w:val="24"/>
        </w:rPr>
        <w:t>La scuola garantisce la libertà d'apprendimento di tutti e di ciascuno nel rispetto della professionalità del corpo docente e della libertà d'insegnamento. Il diritto all'apprendimento è garantito a ciascuno studente anche attraverso percorsi individualizzati (mediante: didattica per livelli, recupero approfondimento, tutoring, learning center) tesi a promuoverne il successo formativo. Sin dall'inizio del curriculum lo studente è inserito in un percorso di orientamento, teso a consolidare attitudini e sicurezze personali, senso di responsabilità, capacità di scelta tra i diversi indirizzi dell'istituto o tra le proposte di formazione presenti sul territorio.</w:t>
      </w:r>
    </w:p>
    <w:p w:rsidR="00C67D58" w:rsidRDefault="00EF4503">
      <w:pPr>
        <w:pBdr>
          <w:top w:val="nil"/>
          <w:left w:val="nil"/>
          <w:bottom w:val="nil"/>
          <w:right w:val="nil"/>
          <w:between w:val="nil"/>
        </w:pBdr>
        <w:ind w:left="641" w:right="530"/>
        <w:jc w:val="both"/>
        <w:rPr>
          <w:rFonts w:ascii="Arial" w:eastAsia="Arial" w:hAnsi="Arial" w:cs="Arial"/>
          <w:color w:val="000000"/>
          <w:sz w:val="24"/>
          <w:szCs w:val="24"/>
        </w:rPr>
      </w:pPr>
      <w:r>
        <w:rPr>
          <w:rFonts w:ascii="Arial" w:eastAsia="Arial" w:hAnsi="Arial" w:cs="Arial"/>
          <w:color w:val="000000"/>
          <w:sz w:val="24"/>
          <w:szCs w:val="24"/>
        </w:rPr>
        <w:t>Ciascuno studente ha diritto ad una valutazione trasparente e tempestiva, volta ad attivare un processo di autovalutazione che lo conduca ad individuare i propri punti di forza e di debolezza e a migliorare il proprio rendimento: a tale riguardo i docenti si impegnano a comunicare contestualmente gli esiti delle prove orali, mentre per le verifiche scritte gli elaborati dovranno essere riconsegnati non oltre i dieci giorni che precedono la successiva prova.</w:t>
      </w:r>
    </w:p>
    <w:p w:rsidR="00C67D58" w:rsidRDefault="00EF4503">
      <w:pPr>
        <w:pBdr>
          <w:top w:val="nil"/>
          <w:left w:val="nil"/>
          <w:bottom w:val="nil"/>
          <w:right w:val="nil"/>
          <w:between w:val="nil"/>
        </w:pBdr>
        <w:ind w:left="641" w:right="530"/>
        <w:jc w:val="both"/>
        <w:rPr>
          <w:rFonts w:ascii="Arial" w:eastAsia="Arial" w:hAnsi="Arial" w:cs="Arial"/>
          <w:color w:val="000000"/>
          <w:sz w:val="24"/>
          <w:szCs w:val="24"/>
        </w:rPr>
      </w:pPr>
      <w:r>
        <w:rPr>
          <w:rFonts w:ascii="Arial" w:eastAsia="Arial" w:hAnsi="Arial" w:cs="Arial"/>
          <w:color w:val="000000"/>
          <w:sz w:val="24"/>
          <w:szCs w:val="24"/>
        </w:rPr>
        <w:t>I singoli docenti, i consigli di classe e gli organi scolastici individuano le forme opportune di comunicazione della valutazione per garantire la riservatezza di ciascuno studente e la correttezza dell'informazione data.</w:t>
      </w:r>
    </w:p>
    <w:p w:rsidR="00C67D58" w:rsidRDefault="00EF4503">
      <w:pPr>
        <w:pBdr>
          <w:top w:val="nil"/>
          <w:left w:val="nil"/>
          <w:bottom w:val="nil"/>
          <w:right w:val="nil"/>
          <w:between w:val="nil"/>
        </w:pBdr>
        <w:spacing w:line="242" w:lineRule="auto"/>
        <w:ind w:left="641" w:right="538"/>
        <w:jc w:val="both"/>
        <w:rPr>
          <w:rFonts w:ascii="Arial" w:eastAsia="Arial" w:hAnsi="Arial" w:cs="Arial"/>
          <w:color w:val="000000"/>
          <w:sz w:val="24"/>
          <w:szCs w:val="24"/>
        </w:rPr>
      </w:pPr>
      <w:r>
        <w:rPr>
          <w:rFonts w:ascii="Arial" w:eastAsia="Arial" w:hAnsi="Arial" w:cs="Arial"/>
          <w:color w:val="000000"/>
          <w:sz w:val="24"/>
          <w:szCs w:val="24"/>
        </w:rPr>
        <w:t>La scuola garantisce l'attivazione di iniziative finalizzate al recupero delle situazioni di ritardo e di svantaggio.</w:t>
      </w:r>
    </w:p>
    <w:p w:rsidR="00C67D58" w:rsidRDefault="00EF4503">
      <w:pPr>
        <w:pStyle w:val="Titolo2"/>
        <w:spacing w:before="264"/>
        <w:ind w:firstLine="641"/>
        <w:jc w:val="both"/>
      </w:pPr>
      <w:r>
        <w:t>Art. 29</w:t>
      </w:r>
    </w:p>
    <w:p w:rsidR="00C67D58" w:rsidRDefault="00EF4503">
      <w:pPr>
        <w:pBdr>
          <w:top w:val="nil"/>
          <w:left w:val="nil"/>
          <w:bottom w:val="nil"/>
          <w:right w:val="nil"/>
          <w:between w:val="nil"/>
        </w:pBdr>
        <w:spacing w:before="3"/>
        <w:ind w:left="641" w:right="530"/>
        <w:jc w:val="both"/>
        <w:rPr>
          <w:rFonts w:ascii="Arial" w:eastAsia="Arial" w:hAnsi="Arial" w:cs="Arial"/>
          <w:color w:val="000000"/>
          <w:sz w:val="24"/>
          <w:szCs w:val="24"/>
        </w:rPr>
      </w:pPr>
      <w:r>
        <w:rPr>
          <w:rFonts w:ascii="Arial" w:eastAsia="Arial" w:hAnsi="Arial" w:cs="Arial"/>
          <w:color w:val="000000"/>
          <w:sz w:val="24"/>
          <w:szCs w:val="24"/>
        </w:rPr>
        <w:t>Gli studenti hanno diritto ad essere informati in maniera efficace e tempestiva sulle decisioni e sulle norme che regolano la vita della scuola, in particolare alla conoscenza delle scelte relative all'organizzazione, alla programmazione didattica, ai criteri di</w:t>
      </w:r>
      <w:r>
        <w:rPr>
          <w:sz w:val="24"/>
          <w:szCs w:val="24"/>
        </w:rPr>
        <w:t xml:space="preserve"> </w:t>
      </w:r>
      <w:r>
        <w:rPr>
          <w:rFonts w:ascii="Arial" w:eastAsia="Arial" w:hAnsi="Arial" w:cs="Arial"/>
          <w:color w:val="000000"/>
          <w:sz w:val="24"/>
          <w:szCs w:val="24"/>
        </w:rPr>
        <w:t>valutazione, alla scelta dei libri di testo e del materiale didattico in generale ed in particolare su tutto ciò che può avere conseguenze dirette sulla loro carriera scolastica.</w:t>
      </w:r>
    </w:p>
    <w:p w:rsidR="00C67D58" w:rsidRDefault="00EF4503">
      <w:pPr>
        <w:pStyle w:val="Titolo2"/>
        <w:spacing w:before="268"/>
        <w:ind w:firstLine="641"/>
      </w:pPr>
      <w:r>
        <w:t>Art. 30</w:t>
      </w:r>
    </w:p>
    <w:p w:rsidR="00C67D58" w:rsidRDefault="00EF4503">
      <w:pPr>
        <w:pBdr>
          <w:top w:val="nil"/>
          <w:left w:val="nil"/>
          <w:bottom w:val="nil"/>
          <w:right w:val="nil"/>
          <w:between w:val="nil"/>
        </w:pBdr>
        <w:spacing w:before="2"/>
        <w:ind w:left="641" w:right="529"/>
        <w:jc w:val="both"/>
        <w:rPr>
          <w:rFonts w:ascii="Arial" w:eastAsia="Arial" w:hAnsi="Arial" w:cs="Arial"/>
          <w:color w:val="000000"/>
          <w:sz w:val="24"/>
          <w:szCs w:val="24"/>
        </w:rPr>
      </w:pPr>
      <w:r>
        <w:rPr>
          <w:rFonts w:ascii="Arial" w:eastAsia="Arial" w:hAnsi="Arial" w:cs="Arial"/>
          <w:color w:val="000000"/>
          <w:sz w:val="24"/>
          <w:szCs w:val="24"/>
        </w:rPr>
        <w:t>Tutte le componenti della comunità scolastica hanno diritto di esprimere la propria opinione. Gli studenti possono pronunciarsi, anche su loro richiesta, riguardo a tutte le decisioni importanti sull'organizzazione della scuola. Devono quindi essere posti nelle condizioni di poter discutere collettivamente e consapevolmente delle proposte formulate dalle altre componenti, di poterne formulare a loro volta e di concorrere alle decisioni finali (secondo le modalità previste dal Regolamento del Comitato studentesco, dal Piano dell'Offerta Formativa e dalle normative vigenti).</w:t>
      </w:r>
    </w:p>
    <w:p w:rsidR="00C67D58" w:rsidRDefault="00EF4503">
      <w:pPr>
        <w:pBdr>
          <w:top w:val="nil"/>
          <w:left w:val="nil"/>
          <w:bottom w:val="nil"/>
          <w:right w:val="nil"/>
          <w:between w:val="nil"/>
        </w:pBdr>
        <w:spacing w:before="3" w:line="237" w:lineRule="auto"/>
        <w:ind w:left="641" w:right="541"/>
        <w:jc w:val="both"/>
        <w:rPr>
          <w:rFonts w:ascii="Arial" w:eastAsia="Arial" w:hAnsi="Arial" w:cs="Arial"/>
          <w:color w:val="000000"/>
          <w:sz w:val="24"/>
          <w:szCs w:val="24"/>
        </w:rPr>
      </w:pPr>
      <w:r>
        <w:rPr>
          <w:rFonts w:ascii="Arial" w:eastAsia="Arial" w:hAnsi="Arial" w:cs="Arial"/>
          <w:color w:val="000000"/>
          <w:sz w:val="24"/>
          <w:szCs w:val="24"/>
        </w:rPr>
        <w:t>Ciascuna componente ha il diritto di diffondere le sue idee mediante l'uso di documenti distribuiti alle singole persone, nel rispetto della normativa vigente.</w:t>
      </w:r>
    </w:p>
    <w:p w:rsidR="00C67D58" w:rsidRDefault="00EF4503">
      <w:pPr>
        <w:pBdr>
          <w:top w:val="nil"/>
          <w:left w:val="nil"/>
          <w:bottom w:val="nil"/>
          <w:right w:val="nil"/>
          <w:between w:val="nil"/>
        </w:pBdr>
        <w:spacing w:before="6" w:line="237" w:lineRule="auto"/>
        <w:ind w:left="641" w:right="539"/>
        <w:jc w:val="both"/>
        <w:rPr>
          <w:rFonts w:ascii="Arial" w:eastAsia="Arial" w:hAnsi="Arial" w:cs="Arial"/>
          <w:color w:val="000000"/>
          <w:sz w:val="24"/>
          <w:szCs w:val="24"/>
        </w:rPr>
      </w:pPr>
      <w:r>
        <w:rPr>
          <w:rFonts w:ascii="Arial" w:eastAsia="Arial" w:hAnsi="Arial" w:cs="Arial"/>
          <w:color w:val="000000"/>
          <w:sz w:val="24"/>
          <w:szCs w:val="24"/>
        </w:rPr>
        <w:t>Il Consiglio di Istituto decide le modalità di affissione e pubblicizzazione dei documenti redatti dalle assemblee delle singole componenti.</w:t>
      </w:r>
    </w:p>
    <w:p w:rsidR="00C67D58" w:rsidRDefault="00EF4503">
      <w:pPr>
        <w:pStyle w:val="Titolo2"/>
        <w:spacing w:before="272"/>
        <w:ind w:firstLine="641"/>
      </w:pPr>
      <w:r>
        <w:t>Art. 31</w:t>
      </w:r>
    </w:p>
    <w:p w:rsidR="00C67D58" w:rsidRDefault="00EF4503">
      <w:pPr>
        <w:pBdr>
          <w:top w:val="nil"/>
          <w:left w:val="nil"/>
          <w:bottom w:val="nil"/>
          <w:right w:val="nil"/>
          <w:between w:val="nil"/>
        </w:pBdr>
        <w:spacing w:before="7"/>
        <w:ind w:left="641" w:right="530"/>
        <w:jc w:val="both"/>
        <w:rPr>
          <w:rFonts w:ascii="Arial" w:eastAsia="Arial" w:hAnsi="Arial" w:cs="Arial"/>
          <w:color w:val="000000"/>
          <w:sz w:val="24"/>
          <w:szCs w:val="24"/>
        </w:rPr>
      </w:pPr>
      <w:r>
        <w:rPr>
          <w:rFonts w:ascii="Arial" w:eastAsia="Arial" w:hAnsi="Arial" w:cs="Arial"/>
          <w:color w:val="000000"/>
          <w:sz w:val="24"/>
          <w:szCs w:val="24"/>
        </w:rPr>
        <w:t xml:space="preserve">Ogni componente può riunirsi nelle assemblee previste dai Decreti Delegati; in particolare </w:t>
      </w:r>
      <w:r>
        <w:rPr>
          <w:rFonts w:ascii="Arial" w:eastAsia="Arial" w:hAnsi="Arial" w:cs="Arial"/>
          <w:color w:val="000000"/>
          <w:sz w:val="24"/>
          <w:szCs w:val="24"/>
        </w:rPr>
        <w:lastRenderedPageBreak/>
        <w:t xml:space="preserve">le assemblee degli studenti sono considerate parte integrante della loro formazione educativa. Gli studenti hanno diritto a partecipare in modo attivo e responsabile alla vita della Scuola. Gli studenti partecipano, intervenendo in ogni fase dell'elaborazione e della decisione, con una rappresentanza paritetica alle commissioni incaricate di volta in </w:t>
      </w:r>
      <w:r>
        <w:rPr>
          <w:sz w:val="24"/>
          <w:szCs w:val="24"/>
        </w:rPr>
        <w:t>volta di</w:t>
      </w:r>
      <w:r>
        <w:rPr>
          <w:rFonts w:ascii="Arial" w:eastAsia="Arial" w:hAnsi="Arial" w:cs="Arial"/>
          <w:color w:val="000000"/>
          <w:sz w:val="24"/>
          <w:szCs w:val="24"/>
        </w:rPr>
        <w:t xml:space="preserve"> promuovere iniziative e attività.</w:t>
      </w:r>
    </w:p>
    <w:p w:rsidR="00C67D58" w:rsidRDefault="00EF4503">
      <w:pPr>
        <w:pBdr>
          <w:top w:val="nil"/>
          <w:left w:val="nil"/>
          <w:bottom w:val="nil"/>
          <w:right w:val="nil"/>
          <w:between w:val="nil"/>
        </w:pBdr>
        <w:spacing w:before="1" w:line="237" w:lineRule="auto"/>
        <w:ind w:left="641" w:right="530"/>
        <w:jc w:val="both"/>
        <w:rPr>
          <w:rFonts w:ascii="Arial" w:eastAsia="Arial" w:hAnsi="Arial" w:cs="Arial"/>
          <w:color w:val="000000"/>
          <w:sz w:val="24"/>
          <w:szCs w:val="24"/>
        </w:rPr>
      </w:pPr>
      <w:r>
        <w:rPr>
          <w:rFonts w:ascii="Arial" w:eastAsia="Arial" w:hAnsi="Arial" w:cs="Arial"/>
          <w:color w:val="000000"/>
          <w:sz w:val="24"/>
          <w:szCs w:val="24"/>
        </w:rPr>
        <w:t>Gli studenti hanno diritto di associarsi liberamente all'interno dell'Istituto mediante deposito agli atti dello statuto dell'associazione, così come previsto dal D.P.R. 567/96 e sue modifiche e integrazioni.</w:t>
      </w:r>
    </w:p>
    <w:p w:rsidR="00C67D58" w:rsidRDefault="00EF4503">
      <w:pPr>
        <w:pBdr>
          <w:top w:val="nil"/>
          <w:left w:val="nil"/>
          <w:bottom w:val="nil"/>
          <w:right w:val="nil"/>
          <w:between w:val="nil"/>
        </w:pBdr>
        <w:spacing w:before="3"/>
        <w:ind w:left="641" w:right="541"/>
        <w:jc w:val="both"/>
        <w:rPr>
          <w:rFonts w:ascii="Arial" w:eastAsia="Arial" w:hAnsi="Arial" w:cs="Arial"/>
          <w:color w:val="000000"/>
          <w:sz w:val="24"/>
          <w:szCs w:val="24"/>
        </w:rPr>
      </w:pPr>
      <w:r>
        <w:rPr>
          <w:rFonts w:ascii="Arial" w:eastAsia="Arial" w:hAnsi="Arial" w:cs="Arial"/>
          <w:color w:val="000000"/>
          <w:sz w:val="24"/>
          <w:szCs w:val="24"/>
        </w:rPr>
        <w:t>Gli studenti hanno diritto ad utilizzare gli spazi della scuola al fine di svolgere iniziative come singoli o come associazioni secondo le modalità previste dagli specifici regolamenti e convenzioni, previa autorizzazione del Dirigente Scolastico.</w:t>
      </w:r>
    </w:p>
    <w:p w:rsidR="00C67D58" w:rsidRDefault="00EF4503">
      <w:pPr>
        <w:pStyle w:val="Titolo2"/>
        <w:spacing w:before="272"/>
        <w:ind w:firstLine="641"/>
      </w:pPr>
      <w:r>
        <w:t>Art. 32</w:t>
      </w:r>
    </w:p>
    <w:p w:rsidR="00C67D58" w:rsidRDefault="00EF4503">
      <w:pPr>
        <w:pBdr>
          <w:top w:val="nil"/>
          <w:left w:val="nil"/>
          <w:bottom w:val="nil"/>
          <w:right w:val="nil"/>
          <w:between w:val="nil"/>
        </w:pBdr>
        <w:spacing w:before="3"/>
        <w:ind w:left="641" w:right="526"/>
        <w:jc w:val="both"/>
        <w:rPr>
          <w:rFonts w:ascii="Arial" w:eastAsia="Arial" w:hAnsi="Arial" w:cs="Arial"/>
          <w:color w:val="000000"/>
          <w:sz w:val="24"/>
          <w:szCs w:val="24"/>
        </w:rPr>
      </w:pPr>
      <w:r>
        <w:rPr>
          <w:rFonts w:ascii="Arial" w:eastAsia="Arial" w:hAnsi="Arial" w:cs="Arial"/>
          <w:color w:val="000000"/>
          <w:sz w:val="24"/>
          <w:szCs w:val="24"/>
        </w:rPr>
        <w:t xml:space="preserve">La scuola organizza attività integrative alle quali lo studente può partecipare liberamente; la non partecipazione a tali attività non influisce negativamente sul profitto, la partecipazione può dar esito, secondo le modalità previste, a credito scolastico. Le iniziative complementari si inseriscono negli obiettivi formativi delle scuole. La partecipazione alle relative attività può essere tenuta presente dal Consiglio di classe </w:t>
      </w:r>
      <w:r>
        <w:rPr>
          <w:sz w:val="24"/>
          <w:szCs w:val="24"/>
        </w:rPr>
        <w:t>ai fini</w:t>
      </w:r>
      <w:r>
        <w:rPr>
          <w:rFonts w:ascii="Arial" w:eastAsia="Arial" w:hAnsi="Arial" w:cs="Arial"/>
          <w:color w:val="000000"/>
          <w:sz w:val="24"/>
          <w:szCs w:val="24"/>
        </w:rPr>
        <w:t xml:space="preserve"> della valutazione complessiva dello studente.</w:t>
      </w:r>
    </w:p>
    <w:p w:rsidR="00C67D58" w:rsidRDefault="00C67D58">
      <w:pPr>
        <w:pBdr>
          <w:top w:val="nil"/>
          <w:left w:val="nil"/>
          <w:bottom w:val="nil"/>
          <w:right w:val="nil"/>
          <w:between w:val="nil"/>
        </w:pBdr>
        <w:spacing w:before="73"/>
        <w:rPr>
          <w:rFonts w:ascii="Arial" w:eastAsia="Arial" w:hAnsi="Arial" w:cs="Arial"/>
          <w:color w:val="000000"/>
          <w:sz w:val="24"/>
          <w:szCs w:val="24"/>
        </w:rPr>
      </w:pPr>
    </w:p>
    <w:p w:rsidR="00C67D58" w:rsidRDefault="00EF4503">
      <w:pPr>
        <w:pBdr>
          <w:top w:val="nil"/>
          <w:left w:val="nil"/>
          <w:bottom w:val="nil"/>
          <w:right w:val="nil"/>
          <w:between w:val="nil"/>
        </w:pBdr>
        <w:ind w:left="641" w:right="527"/>
        <w:jc w:val="both"/>
        <w:rPr>
          <w:rFonts w:ascii="Arial" w:eastAsia="Arial" w:hAnsi="Arial" w:cs="Arial"/>
          <w:color w:val="000000"/>
          <w:sz w:val="24"/>
          <w:szCs w:val="24"/>
        </w:rPr>
      </w:pPr>
      <w:r>
        <w:rPr>
          <w:rFonts w:ascii="Arial" w:eastAsia="Arial" w:hAnsi="Arial" w:cs="Arial"/>
          <w:color w:val="000000"/>
          <w:sz w:val="24"/>
          <w:szCs w:val="24"/>
        </w:rPr>
        <w:t>Sulle attività integrative e le iniziative complementari previste dal D.P.R. 567/96 e sue modifiche e integrazioni, il Comitato studentesco ha parere obbligatorio in fase di decisione e organizzazione di ogni iniziativa.</w:t>
      </w:r>
    </w:p>
    <w:p w:rsidR="00C67D58" w:rsidRDefault="00EF4503">
      <w:pPr>
        <w:pBdr>
          <w:top w:val="nil"/>
          <w:left w:val="nil"/>
          <w:bottom w:val="nil"/>
          <w:right w:val="nil"/>
          <w:between w:val="nil"/>
        </w:pBdr>
        <w:spacing w:before="2"/>
        <w:ind w:left="641" w:right="529"/>
        <w:jc w:val="both"/>
        <w:rPr>
          <w:rFonts w:ascii="Arial" w:eastAsia="Arial" w:hAnsi="Arial" w:cs="Arial"/>
          <w:color w:val="000000"/>
          <w:sz w:val="24"/>
          <w:szCs w:val="24"/>
        </w:rPr>
      </w:pPr>
      <w:r>
        <w:rPr>
          <w:rFonts w:ascii="Arial" w:eastAsia="Arial" w:hAnsi="Arial" w:cs="Arial"/>
          <w:color w:val="000000"/>
          <w:sz w:val="24"/>
          <w:szCs w:val="24"/>
        </w:rPr>
        <w:t>La scuola s'impegna, compatibilmente con le risorse disponibili, ad acquisire una strumentazione tecnologica adeguata e ne promuove l'utilizzo consapevole da parte degli studenti (conformemente con le norme che regolano l'utilizzo degli spazi attrezzati).</w:t>
      </w:r>
    </w:p>
    <w:p w:rsidR="00C67D58" w:rsidRDefault="00EF4503">
      <w:pPr>
        <w:pStyle w:val="Titolo2"/>
        <w:spacing w:before="275"/>
        <w:ind w:firstLine="641"/>
      </w:pPr>
      <w:r>
        <w:t>Art. 33</w:t>
      </w:r>
    </w:p>
    <w:p w:rsidR="00C67D58" w:rsidRDefault="00EF4503">
      <w:pPr>
        <w:pBdr>
          <w:top w:val="nil"/>
          <w:left w:val="nil"/>
          <w:bottom w:val="nil"/>
          <w:right w:val="nil"/>
          <w:between w:val="nil"/>
        </w:pBdr>
        <w:ind w:left="641" w:right="529"/>
        <w:jc w:val="both"/>
        <w:rPr>
          <w:rFonts w:ascii="Arial" w:eastAsia="Arial" w:hAnsi="Arial" w:cs="Arial"/>
          <w:color w:val="000000"/>
          <w:sz w:val="24"/>
          <w:szCs w:val="24"/>
        </w:rPr>
      </w:pPr>
      <w:r>
        <w:rPr>
          <w:rFonts w:ascii="Arial" w:eastAsia="Arial" w:hAnsi="Arial" w:cs="Arial"/>
          <w:color w:val="000000"/>
          <w:sz w:val="24"/>
          <w:szCs w:val="24"/>
        </w:rPr>
        <w:t>Tutte le persone appartenenti a tutte le componenti della comunità scolastica hanno diritto a vedere rispettata in ogni situazione la loro dignità personale. I rapporti interni alla comunità scolastica si informano al principio di solidarietà.</w:t>
      </w:r>
    </w:p>
    <w:p w:rsidR="00C67D58" w:rsidRDefault="00EF4503">
      <w:pPr>
        <w:pBdr>
          <w:top w:val="nil"/>
          <w:left w:val="nil"/>
          <w:bottom w:val="nil"/>
          <w:right w:val="nil"/>
          <w:between w:val="nil"/>
        </w:pBdr>
        <w:spacing w:before="2"/>
        <w:ind w:left="641" w:right="530"/>
        <w:jc w:val="both"/>
        <w:rPr>
          <w:rFonts w:ascii="Arial" w:eastAsia="Arial" w:hAnsi="Arial" w:cs="Arial"/>
          <w:color w:val="000000"/>
          <w:sz w:val="24"/>
          <w:szCs w:val="24"/>
        </w:rPr>
      </w:pPr>
      <w:r>
        <w:rPr>
          <w:rFonts w:ascii="Arial" w:eastAsia="Arial" w:hAnsi="Arial" w:cs="Arial"/>
          <w:color w:val="000000"/>
          <w:sz w:val="24"/>
          <w:szCs w:val="24"/>
        </w:rPr>
        <w:t>Lo studente ha diritto alla riservatezza della propria vita personale e scolastica, fatto salvo l'obbligo di mantenere costante e proficuo il rapporto con le famiglie. I genitori hanno il diritto ad avere informazioni sul comportamento e sul profitto dei propri figli direttamente dagli insegnanti e attraverso il registro elettronico, che sono tenuti a consultare periodicamente. I dati personali dello studente e le valutazioni di profitto devono essere utilizzati all'interno della comunità scolastica nel rispetto della legge. Lo studente al compimento del diciottesimo anno di età deve essere informato sui diritti che gli derivano dall'acquisizione della capacità di AGIRE, tuttavia in assenza di espresso divieto dell’interessato, i genitori continueranno ad essere informati contestualmente dell’andamento didattico-disciplinare dei propri figli.</w:t>
      </w:r>
    </w:p>
    <w:p w:rsidR="00C67D58" w:rsidRDefault="00EF4503">
      <w:pPr>
        <w:pStyle w:val="Titolo2"/>
        <w:spacing w:before="270"/>
        <w:ind w:firstLine="641"/>
      </w:pPr>
      <w:r>
        <w:t>Art. 34</w:t>
      </w:r>
    </w:p>
    <w:p w:rsidR="00C67D58" w:rsidRDefault="00EF4503">
      <w:pPr>
        <w:pBdr>
          <w:top w:val="nil"/>
          <w:left w:val="nil"/>
          <w:bottom w:val="nil"/>
          <w:right w:val="nil"/>
          <w:between w:val="nil"/>
        </w:pBdr>
        <w:spacing w:before="7"/>
        <w:ind w:left="641" w:right="530"/>
        <w:jc w:val="both"/>
        <w:rPr>
          <w:rFonts w:ascii="Arial" w:eastAsia="Arial" w:hAnsi="Arial" w:cs="Arial"/>
          <w:color w:val="000000"/>
          <w:sz w:val="24"/>
          <w:szCs w:val="24"/>
        </w:rPr>
      </w:pPr>
      <w:r>
        <w:rPr>
          <w:rFonts w:ascii="Arial" w:eastAsia="Arial" w:hAnsi="Arial" w:cs="Arial"/>
          <w:color w:val="000000"/>
          <w:sz w:val="24"/>
          <w:szCs w:val="24"/>
        </w:rPr>
        <w:t xml:space="preserve">Tutti gli studenti hanno diritto al rispetto della vita culturale e religiosa della Comunità alla quale appartengono, con particolare attenzione ai bisogni delle minoranze. La Scuola promuove iniziative atte a favorire il superamento di eventuali svantaggi linguistici, ricorrendo anche, ove necessario a servizi offerti dagli enti territoriali. La scuola </w:t>
      </w:r>
      <w:r>
        <w:rPr>
          <w:rFonts w:ascii="Arial" w:eastAsia="Arial" w:hAnsi="Arial" w:cs="Arial"/>
          <w:color w:val="000000"/>
          <w:sz w:val="24"/>
          <w:szCs w:val="24"/>
        </w:rPr>
        <w:lastRenderedPageBreak/>
        <w:t>promuove nell'ambito degli scambi culturali iniziative di accoglienza e attività varie finalizzate allo scambio fra le diverse culture.</w:t>
      </w:r>
    </w:p>
    <w:p w:rsidR="00C67D58" w:rsidRDefault="00EF4503">
      <w:pPr>
        <w:pBdr>
          <w:top w:val="nil"/>
          <w:left w:val="nil"/>
          <w:bottom w:val="nil"/>
          <w:right w:val="nil"/>
          <w:between w:val="nil"/>
        </w:pBdr>
        <w:spacing w:line="242" w:lineRule="auto"/>
        <w:ind w:left="641" w:right="529"/>
        <w:jc w:val="both"/>
        <w:rPr>
          <w:rFonts w:ascii="Arial" w:eastAsia="Arial" w:hAnsi="Arial" w:cs="Arial"/>
          <w:color w:val="000000"/>
          <w:sz w:val="24"/>
          <w:szCs w:val="24"/>
        </w:rPr>
      </w:pPr>
      <w:r>
        <w:rPr>
          <w:rFonts w:ascii="Arial" w:eastAsia="Arial" w:hAnsi="Arial" w:cs="Arial"/>
          <w:color w:val="000000"/>
          <w:sz w:val="24"/>
          <w:szCs w:val="24"/>
        </w:rPr>
        <w:t>La scuola organizza servizi alla persona nell'ambito del Centro Informazione e Consulenza, forniti da personale esperto messo a disposizione dell’USL territoriale.</w:t>
      </w:r>
    </w:p>
    <w:p w:rsidR="00C67D58" w:rsidRDefault="00EF4503">
      <w:pPr>
        <w:pBdr>
          <w:top w:val="nil"/>
          <w:left w:val="nil"/>
          <w:bottom w:val="nil"/>
          <w:right w:val="nil"/>
          <w:between w:val="nil"/>
        </w:pBdr>
        <w:ind w:left="641" w:right="530"/>
        <w:jc w:val="both"/>
        <w:rPr>
          <w:rFonts w:ascii="Arial" w:eastAsia="Arial" w:hAnsi="Arial" w:cs="Arial"/>
          <w:color w:val="000000"/>
          <w:sz w:val="24"/>
          <w:szCs w:val="24"/>
        </w:rPr>
      </w:pPr>
      <w:r>
        <w:rPr>
          <w:rFonts w:ascii="Arial" w:eastAsia="Arial" w:hAnsi="Arial" w:cs="Arial"/>
          <w:color w:val="000000"/>
          <w:sz w:val="24"/>
          <w:szCs w:val="24"/>
        </w:rPr>
        <w:t>Ogni dato psicofisico e personale, riferito allo studente, rilevante nell'attività formativa, è registrato in ambiente scolastico con garanzia di massima riservatezza e professionalità. La scuola garantisce ambienti adeguati agli studenti portatori di handicap, compatibilmente con le strutture fornite dall’Ente Locale.</w:t>
      </w:r>
    </w:p>
    <w:p w:rsidR="00C67D58" w:rsidRDefault="00EF4503">
      <w:pPr>
        <w:pStyle w:val="Titolo2"/>
        <w:spacing w:before="264"/>
        <w:ind w:firstLine="641"/>
      </w:pPr>
      <w:r>
        <w:t>Art. 35</w:t>
      </w:r>
    </w:p>
    <w:p w:rsidR="00C67D58" w:rsidRDefault="00EF4503">
      <w:pPr>
        <w:pBdr>
          <w:top w:val="nil"/>
          <w:left w:val="nil"/>
          <w:bottom w:val="nil"/>
          <w:right w:val="nil"/>
          <w:between w:val="nil"/>
        </w:pBdr>
        <w:spacing w:before="2" w:line="242" w:lineRule="auto"/>
        <w:ind w:left="641" w:right="531"/>
        <w:jc w:val="both"/>
        <w:rPr>
          <w:rFonts w:ascii="Arial" w:eastAsia="Arial" w:hAnsi="Arial" w:cs="Arial"/>
          <w:color w:val="000000"/>
          <w:sz w:val="24"/>
          <w:szCs w:val="24"/>
        </w:rPr>
      </w:pPr>
      <w:r>
        <w:rPr>
          <w:rFonts w:ascii="Arial" w:eastAsia="Arial" w:hAnsi="Arial" w:cs="Arial"/>
          <w:color w:val="000000"/>
          <w:sz w:val="24"/>
          <w:szCs w:val="24"/>
        </w:rPr>
        <w:t>I doveri tendono a garantire nella quotidianità della vita scolastica l'esistenza di un contesto consono all'attuazione del "patto formativo", stretto con il Patto di Corresponsabilità Educativa, e all'equilibrato esercizio dei diritti-doveri da parte di ciascuna componente, nel rispetto delle reciproche libertà e come espressione del senso di appartenenza ad un contesto comune di vita.</w:t>
      </w:r>
    </w:p>
    <w:p w:rsidR="00C67D58" w:rsidRDefault="00EF4503">
      <w:pPr>
        <w:pBdr>
          <w:top w:val="nil"/>
          <w:left w:val="nil"/>
          <w:bottom w:val="nil"/>
          <w:right w:val="nil"/>
          <w:between w:val="nil"/>
        </w:pBdr>
        <w:spacing w:before="2"/>
        <w:ind w:left="641" w:right="528"/>
        <w:jc w:val="both"/>
        <w:rPr>
          <w:rFonts w:ascii="Arial" w:eastAsia="Arial" w:hAnsi="Arial" w:cs="Arial"/>
          <w:color w:val="000000"/>
          <w:sz w:val="24"/>
          <w:szCs w:val="24"/>
        </w:rPr>
      </w:pPr>
      <w:r>
        <w:rPr>
          <w:rFonts w:ascii="Arial" w:eastAsia="Arial" w:hAnsi="Arial" w:cs="Arial"/>
          <w:color w:val="000000"/>
          <w:sz w:val="24"/>
          <w:szCs w:val="24"/>
        </w:rPr>
        <w:t>Ogni componente la comunità scolastica si assume le responsabilità e gli oneri connessi al proprio ruolo, ma mentre questi sono giuridicamente definiti per il personale docente e non docente della scuola dal "Contratto Nazionale di Lavoro", per quanto riguarda gli studenti vengono sanciti dal presente regolamento e sottoscritti dall’interessato o dalla famiglia nel Patto di Corresponsabilità Educativa, nel rispetto della normativa vigente e con particolare riferimento alla normativa di cui all'art.1.</w:t>
      </w:r>
    </w:p>
    <w:p w:rsidR="00C67D58" w:rsidRDefault="00EF4503">
      <w:pPr>
        <w:pStyle w:val="Titolo2"/>
        <w:spacing w:before="270"/>
        <w:ind w:firstLine="641"/>
      </w:pPr>
      <w:r>
        <w:t>Art. 36</w:t>
      </w:r>
    </w:p>
    <w:p w:rsidR="00C67D58" w:rsidRDefault="00EF4503">
      <w:pPr>
        <w:pBdr>
          <w:top w:val="nil"/>
          <w:left w:val="nil"/>
          <w:bottom w:val="nil"/>
          <w:right w:val="nil"/>
          <w:between w:val="nil"/>
        </w:pBdr>
        <w:ind w:left="641"/>
        <w:jc w:val="both"/>
        <w:rPr>
          <w:rFonts w:ascii="Arial" w:eastAsia="Arial" w:hAnsi="Arial" w:cs="Arial"/>
          <w:color w:val="000000"/>
          <w:sz w:val="24"/>
          <w:szCs w:val="24"/>
        </w:rPr>
      </w:pPr>
      <w:r>
        <w:rPr>
          <w:rFonts w:ascii="Arial" w:eastAsia="Arial" w:hAnsi="Arial" w:cs="Arial"/>
          <w:color w:val="000000"/>
          <w:sz w:val="24"/>
          <w:szCs w:val="24"/>
        </w:rPr>
        <w:t>Gli studenti sono tenuti a:</w:t>
      </w:r>
    </w:p>
    <w:p w:rsidR="00C67D58" w:rsidRDefault="00EF4503">
      <w:pPr>
        <w:numPr>
          <w:ilvl w:val="0"/>
          <w:numId w:val="4"/>
        </w:numPr>
        <w:pBdr>
          <w:top w:val="nil"/>
          <w:left w:val="nil"/>
          <w:bottom w:val="nil"/>
          <w:right w:val="nil"/>
          <w:between w:val="nil"/>
        </w:pBdr>
        <w:tabs>
          <w:tab w:val="left" w:pos="1348"/>
          <w:tab w:val="left" w:pos="1361"/>
        </w:tabs>
        <w:spacing w:before="8"/>
        <w:ind w:right="536" w:hanging="360"/>
        <w:jc w:val="both"/>
        <w:rPr>
          <w:rFonts w:ascii="Arial" w:eastAsia="Arial" w:hAnsi="Arial" w:cs="Arial"/>
          <w:color w:val="000000"/>
          <w:sz w:val="24"/>
          <w:szCs w:val="24"/>
        </w:rPr>
      </w:pPr>
      <w:r>
        <w:rPr>
          <w:rFonts w:ascii="Arial" w:eastAsia="Arial" w:hAnsi="Arial" w:cs="Arial"/>
          <w:color w:val="000000"/>
          <w:sz w:val="24"/>
          <w:szCs w:val="24"/>
        </w:rPr>
        <w:t>frequentare regolarmente i corsi, assolvere assiduamente agli impegni di studio, mantenere un comportamento corretto e collaborativo; avere nei confronti del capo di Istituto, dei docenti, del personale non docente, lo stesso rispetto che questi ultimi devono loro.</w:t>
      </w:r>
    </w:p>
    <w:p w:rsidR="00C67D58" w:rsidRDefault="00EF4503">
      <w:pPr>
        <w:numPr>
          <w:ilvl w:val="0"/>
          <w:numId w:val="4"/>
        </w:numPr>
        <w:pBdr>
          <w:top w:val="nil"/>
          <w:left w:val="nil"/>
          <w:bottom w:val="nil"/>
          <w:right w:val="nil"/>
          <w:between w:val="nil"/>
        </w:pBdr>
        <w:tabs>
          <w:tab w:val="left" w:pos="1348"/>
          <w:tab w:val="left" w:pos="1361"/>
        </w:tabs>
        <w:ind w:right="529" w:hanging="360"/>
        <w:jc w:val="both"/>
        <w:rPr>
          <w:rFonts w:ascii="Arial" w:eastAsia="Arial" w:hAnsi="Arial" w:cs="Arial"/>
          <w:color w:val="000000"/>
          <w:sz w:val="24"/>
          <w:szCs w:val="24"/>
        </w:rPr>
      </w:pPr>
      <w:r>
        <w:rPr>
          <w:rFonts w:ascii="Arial" w:eastAsia="Arial" w:hAnsi="Arial" w:cs="Arial"/>
          <w:color w:val="000000"/>
          <w:sz w:val="24"/>
          <w:szCs w:val="24"/>
        </w:rPr>
        <w:t>osservare le disposizioni organizzative e di sicurezza dettate dall'apposito regolamento, in particolare non sostando lungo le scale antincendio ed eseguendo con assoluta tempestività, se necessario, le azioni previste dal "piano di evacuazione" dell'edificio scolastico.</w:t>
      </w:r>
    </w:p>
    <w:p w:rsidR="00C67D58" w:rsidRDefault="00EF4503">
      <w:pPr>
        <w:numPr>
          <w:ilvl w:val="0"/>
          <w:numId w:val="4"/>
        </w:numPr>
        <w:pBdr>
          <w:top w:val="nil"/>
          <w:left w:val="nil"/>
          <w:bottom w:val="nil"/>
          <w:right w:val="nil"/>
          <w:between w:val="nil"/>
        </w:pBdr>
        <w:tabs>
          <w:tab w:val="left" w:pos="1348"/>
          <w:tab w:val="left" w:pos="1361"/>
        </w:tabs>
        <w:ind w:right="536" w:hanging="360"/>
        <w:jc w:val="both"/>
        <w:rPr>
          <w:rFonts w:ascii="Arial" w:eastAsia="Arial" w:hAnsi="Arial" w:cs="Arial"/>
          <w:color w:val="000000"/>
          <w:sz w:val="24"/>
          <w:szCs w:val="24"/>
        </w:rPr>
      </w:pPr>
      <w:r>
        <w:rPr>
          <w:rFonts w:ascii="Arial" w:eastAsia="Arial" w:hAnsi="Arial" w:cs="Arial"/>
          <w:color w:val="000000"/>
          <w:sz w:val="24"/>
          <w:szCs w:val="24"/>
        </w:rPr>
        <w:t>utilizzare correttamente le strutture, i macchinari e i sussidi didattici, comportandosi in modo da non arrecare danni al patrimonio della scuola.</w:t>
      </w:r>
    </w:p>
    <w:p w:rsidR="00C67D58" w:rsidRDefault="00EF4503">
      <w:pPr>
        <w:numPr>
          <w:ilvl w:val="0"/>
          <w:numId w:val="4"/>
        </w:numPr>
        <w:pBdr>
          <w:top w:val="nil"/>
          <w:left w:val="nil"/>
          <w:bottom w:val="nil"/>
          <w:right w:val="nil"/>
          <w:between w:val="nil"/>
        </w:pBdr>
        <w:tabs>
          <w:tab w:val="left" w:pos="1348"/>
          <w:tab w:val="left" w:pos="1361"/>
        </w:tabs>
        <w:ind w:right="530" w:hanging="360"/>
        <w:jc w:val="both"/>
        <w:rPr>
          <w:rFonts w:ascii="Arial" w:eastAsia="Arial" w:hAnsi="Arial" w:cs="Arial"/>
          <w:color w:val="000000"/>
          <w:sz w:val="24"/>
          <w:szCs w:val="24"/>
        </w:rPr>
      </w:pPr>
      <w:r>
        <w:rPr>
          <w:rFonts w:ascii="Arial" w:eastAsia="Arial" w:hAnsi="Arial" w:cs="Arial"/>
          <w:color w:val="000000"/>
          <w:sz w:val="24"/>
          <w:szCs w:val="24"/>
        </w:rPr>
        <w:t>deporre i rifiuti, differenziandoli, negli appositi contenitori ed avere la massima cura nell'uso degli arredi, condividendo la responsabilità di rendere accogliente l'ambiente scolastico.</w:t>
      </w:r>
    </w:p>
    <w:p w:rsidR="00C67D58" w:rsidRDefault="00EF4503">
      <w:pPr>
        <w:spacing w:before="252"/>
        <w:ind w:left="641"/>
        <w:jc w:val="both"/>
        <w:rPr>
          <w:sz w:val="24"/>
          <w:szCs w:val="24"/>
        </w:rPr>
      </w:pPr>
      <w:r>
        <w:rPr>
          <w:rFonts w:ascii="Arial" w:eastAsia="Arial" w:hAnsi="Arial" w:cs="Arial"/>
          <w:b/>
          <w:sz w:val="24"/>
          <w:szCs w:val="24"/>
        </w:rPr>
        <w:t xml:space="preserve">ART. 37 – </w:t>
      </w:r>
      <w:r>
        <w:rPr>
          <w:sz w:val="24"/>
          <w:szCs w:val="24"/>
        </w:rPr>
        <w:t>SANZIONI DISCIPLINARI</w:t>
      </w:r>
    </w:p>
    <w:p w:rsidR="004021F6" w:rsidRDefault="004021F6">
      <w:pPr>
        <w:spacing w:before="252"/>
        <w:ind w:left="641"/>
        <w:jc w:val="both"/>
        <w:rPr>
          <w:sz w:val="24"/>
          <w:szCs w:val="24"/>
        </w:rPr>
      </w:pPr>
      <w:r>
        <w:rPr>
          <w:rFonts w:ascii="Arial" w:eastAsia="Arial" w:hAnsi="Arial" w:cs="Arial"/>
          <w:b/>
          <w:sz w:val="24"/>
          <w:szCs w:val="24"/>
        </w:rPr>
        <w:t>Il presente articolo è rinnovato ai sensi della L 150/2024.</w:t>
      </w:r>
    </w:p>
    <w:p w:rsidR="00C67D58" w:rsidRDefault="00EF4503">
      <w:pPr>
        <w:pStyle w:val="Titolo2"/>
        <w:spacing w:before="2"/>
        <w:ind w:firstLine="641"/>
      </w:pPr>
      <w:r>
        <w:t>Responsabilità disciplinare</w:t>
      </w:r>
    </w:p>
    <w:p w:rsidR="00C67D58" w:rsidRDefault="00EF4503">
      <w:pPr>
        <w:pBdr>
          <w:top w:val="nil"/>
          <w:left w:val="nil"/>
          <w:bottom w:val="nil"/>
          <w:right w:val="nil"/>
          <w:between w:val="nil"/>
        </w:pBdr>
        <w:spacing w:before="3"/>
        <w:ind w:left="641"/>
        <w:jc w:val="both"/>
        <w:rPr>
          <w:rFonts w:ascii="Arial" w:eastAsia="Arial" w:hAnsi="Arial" w:cs="Arial"/>
          <w:color w:val="000000"/>
          <w:sz w:val="24"/>
          <w:szCs w:val="24"/>
        </w:rPr>
      </w:pPr>
      <w:r>
        <w:rPr>
          <w:rFonts w:ascii="Arial" w:eastAsia="Arial" w:hAnsi="Arial" w:cs="Arial"/>
          <w:color w:val="000000"/>
          <w:sz w:val="24"/>
          <w:szCs w:val="24"/>
        </w:rPr>
        <w:t>La responsabilità disciplinare è personale.</w:t>
      </w:r>
    </w:p>
    <w:p w:rsidR="00C67D58" w:rsidRDefault="00EF4503">
      <w:pPr>
        <w:pBdr>
          <w:top w:val="nil"/>
          <w:left w:val="nil"/>
          <w:bottom w:val="nil"/>
          <w:right w:val="nil"/>
          <w:between w:val="nil"/>
        </w:pBdr>
        <w:spacing w:before="5" w:line="237" w:lineRule="auto"/>
        <w:ind w:left="641" w:right="541"/>
        <w:jc w:val="both"/>
        <w:rPr>
          <w:rFonts w:ascii="Arial" w:eastAsia="Arial" w:hAnsi="Arial" w:cs="Arial"/>
          <w:color w:val="000000"/>
          <w:sz w:val="24"/>
          <w:szCs w:val="24"/>
        </w:rPr>
      </w:pPr>
      <w:r>
        <w:rPr>
          <w:rFonts w:ascii="Arial" w:eastAsia="Arial" w:hAnsi="Arial" w:cs="Arial"/>
          <w:color w:val="000000"/>
          <w:sz w:val="24"/>
          <w:szCs w:val="24"/>
        </w:rPr>
        <w:t xml:space="preserve">Ogni studente può essere richiamato oralmente ai doveri di correttezza e rispetto da </w:t>
      </w:r>
      <w:r>
        <w:rPr>
          <w:sz w:val="24"/>
          <w:szCs w:val="24"/>
        </w:rPr>
        <w:t>parte di</w:t>
      </w:r>
      <w:r>
        <w:rPr>
          <w:rFonts w:ascii="Arial" w:eastAsia="Arial" w:hAnsi="Arial" w:cs="Arial"/>
          <w:color w:val="000000"/>
          <w:sz w:val="24"/>
          <w:szCs w:val="24"/>
        </w:rPr>
        <w:t xml:space="preserve"> un qualsiasi adulto in attività di servizio presso l'Istituto.</w:t>
      </w:r>
    </w:p>
    <w:p w:rsidR="00C67D58" w:rsidRDefault="00EF4503">
      <w:pPr>
        <w:pBdr>
          <w:top w:val="nil"/>
          <w:left w:val="nil"/>
          <w:bottom w:val="nil"/>
          <w:right w:val="nil"/>
          <w:between w:val="nil"/>
        </w:pBdr>
        <w:spacing w:before="3"/>
        <w:ind w:left="641" w:right="537"/>
        <w:jc w:val="both"/>
        <w:rPr>
          <w:rFonts w:ascii="Arial" w:eastAsia="Arial" w:hAnsi="Arial" w:cs="Arial"/>
          <w:color w:val="000000"/>
          <w:sz w:val="24"/>
          <w:szCs w:val="24"/>
        </w:rPr>
      </w:pPr>
      <w:r>
        <w:rPr>
          <w:rFonts w:ascii="Arial" w:eastAsia="Arial" w:hAnsi="Arial" w:cs="Arial"/>
          <w:color w:val="000000"/>
          <w:sz w:val="24"/>
          <w:szCs w:val="24"/>
        </w:rPr>
        <w:t xml:space="preserve">La segnalazione di comportamenti contrari ai regolamenti d’istituto può provenire da tutte le componenti della comunità scolastica, e dagli adulti che svolgano attività a qualsiasi </w:t>
      </w:r>
      <w:r>
        <w:rPr>
          <w:rFonts w:ascii="Arial" w:eastAsia="Arial" w:hAnsi="Arial" w:cs="Arial"/>
          <w:color w:val="000000"/>
          <w:sz w:val="24"/>
          <w:szCs w:val="24"/>
        </w:rPr>
        <w:lastRenderedPageBreak/>
        <w:t>t</w:t>
      </w:r>
      <w:r w:rsidR="004021F6">
        <w:rPr>
          <w:rFonts w:ascii="Arial" w:eastAsia="Arial" w:hAnsi="Arial" w:cs="Arial"/>
          <w:color w:val="000000"/>
          <w:sz w:val="24"/>
          <w:szCs w:val="24"/>
        </w:rPr>
        <w:t>itolo all’interno dell’istituto, tramite nota disciplinare sul registro elettronico e/o relazione scritta indirizzata alla Presidenza.</w:t>
      </w:r>
    </w:p>
    <w:p w:rsidR="00C67D58" w:rsidRDefault="00EF4503">
      <w:pPr>
        <w:pStyle w:val="Titolo2"/>
        <w:spacing w:before="271"/>
        <w:ind w:firstLine="641"/>
      </w:pPr>
      <w:r>
        <w:t>Le sanzioni disciplinari – Principi ispiratori</w:t>
      </w:r>
    </w:p>
    <w:p w:rsidR="00C67D58" w:rsidRDefault="00EF4503" w:rsidP="004021F6">
      <w:pPr>
        <w:pBdr>
          <w:top w:val="nil"/>
          <w:left w:val="nil"/>
          <w:bottom w:val="nil"/>
          <w:right w:val="nil"/>
          <w:between w:val="nil"/>
        </w:pBdr>
        <w:spacing w:before="3"/>
        <w:ind w:left="641" w:right="530"/>
        <w:jc w:val="both"/>
        <w:rPr>
          <w:rFonts w:ascii="Arial" w:eastAsia="Arial" w:hAnsi="Arial" w:cs="Arial"/>
          <w:color w:val="000000"/>
          <w:sz w:val="24"/>
          <w:szCs w:val="24"/>
        </w:rPr>
      </w:pPr>
      <w:r>
        <w:rPr>
          <w:rFonts w:ascii="Arial" w:eastAsia="Arial" w:hAnsi="Arial" w:cs="Arial"/>
          <w:color w:val="000000"/>
          <w:sz w:val="24"/>
          <w:szCs w:val="24"/>
        </w:rPr>
        <w:t>Secondo quanto espressamente previsto nel DPR 249/98 come modificato dal 235/2007, agli Art. 4, comma 2. “I provvedimenti disciplinari hanno finalità educativa e tendono al rafforzamento del senso di responsabilità ed al ripristino di rapporti corretti all’interno della</w:t>
      </w:r>
      <w:r w:rsidR="004021F6">
        <w:rPr>
          <w:rFonts w:ascii="Arial" w:eastAsia="Arial" w:hAnsi="Arial" w:cs="Arial"/>
          <w:color w:val="000000"/>
          <w:sz w:val="24"/>
          <w:szCs w:val="24"/>
        </w:rPr>
        <w:t xml:space="preserve"> </w:t>
      </w:r>
      <w:r>
        <w:rPr>
          <w:rFonts w:ascii="Arial" w:eastAsia="Arial" w:hAnsi="Arial" w:cs="Arial"/>
          <w:color w:val="000000"/>
          <w:sz w:val="24"/>
          <w:szCs w:val="24"/>
        </w:rPr>
        <w:t xml:space="preserve">comunità scolastica, nonché al recupero dello studente attraverso attività di natura sociale, culturale ed in generale a vantaggio della comunità scolastica.” </w:t>
      </w:r>
      <w:r w:rsidR="004021F6">
        <w:rPr>
          <w:rFonts w:ascii="Arial" w:eastAsia="Arial" w:hAnsi="Arial" w:cs="Arial"/>
          <w:color w:val="000000"/>
          <w:sz w:val="24"/>
          <w:szCs w:val="24"/>
        </w:rPr>
        <w:t>e</w:t>
      </w:r>
      <w:r>
        <w:rPr>
          <w:rFonts w:ascii="Arial" w:eastAsia="Arial" w:hAnsi="Arial" w:cs="Arial"/>
          <w:color w:val="000000"/>
          <w:sz w:val="24"/>
          <w:szCs w:val="24"/>
        </w:rPr>
        <w:t xml:space="preserve"> comma 5. “Le sanzioni sono sempre temporanee, proporzionate alla infrazione disciplinare e ispirate al principio di gradualità nonché, per quanto possibile, al principio della riparazione del danno. Esse tengono conto della situazione personale dello studente, della gravità del comportamento e delle conseguenze che da esso derivano. Allo studente è sempre offerta la possibilità di convertirle in attività in favore della comunità scolastica.”</w:t>
      </w:r>
    </w:p>
    <w:p w:rsidR="00C67D58" w:rsidRDefault="00C67D58">
      <w:pPr>
        <w:pBdr>
          <w:top w:val="nil"/>
          <w:left w:val="nil"/>
          <w:bottom w:val="nil"/>
          <w:right w:val="nil"/>
          <w:between w:val="nil"/>
        </w:pBdr>
        <w:ind w:left="641" w:right="528"/>
        <w:jc w:val="both"/>
        <w:rPr>
          <w:rFonts w:ascii="Arial" w:eastAsia="Arial" w:hAnsi="Arial" w:cs="Arial"/>
          <w:color w:val="000000"/>
          <w:sz w:val="24"/>
          <w:szCs w:val="24"/>
        </w:rPr>
      </w:pPr>
    </w:p>
    <w:p w:rsidR="00C67D58" w:rsidRDefault="00C67D58">
      <w:pPr>
        <w:pBdr>
          <w:top w:val="nil"/>
          <w:left w:val="nil"/>
          <w:bottom w:val="nil"/>
          <w:right w:val="nil"/>
          <w:between w:val="nil"/>
        </w:pBdr>
        <w:spacing w:before="87"/>
        <w:rPr>
          <w:rFonts w:ascii="Arial" w:eastAsia="Arial" w:hAnsi="Arial" w:cs="Arial"/>
          <w:color w:val="000000"/>
          <w:sz w:val="24"/>
          <w:szCs w:val="24"/>
        </w:rPr>
      </w:pPr>
    </w:p>
    <w:p w:rsidR="00C67D58" w:rsidRDefault="00EF4503">
      <w:pPr>
        <w:pStyle w:val="Titolo2"/>
        <w:ind w:firstLine="641"/>
      </w:pPr>
      <w:r w:rsidRPr="009F142D">
        <w:t>Ricorso avverso le Sanzioni Disciplinari</w:t>
      </w:r>
    </w:p>
    <w:p w:rsidR="00C67D58" w:rsidRDefault="00EF4503">
      <w:pPr>
        <w:pBdr>
          <w:top w:val="nil"/>
          <w:left w:val="nil"/>
          <w:bottom w:val="nil"/>
          <w:right w:val="nil"/>
          <w:between w:val="nil"/>
        </w:pBdr>
        <w:spacing w:before="7"/>
        <w:ind w:left="641" w:right="528"/>
        <w:jc w:val="both"/>
        <w:rPr>
          <w:rFonts w:ascii="Arial" w:eastAsia="Arial" w:hAnsi="Arial" w:cs="Arial"/>
          <w:color w:val="000000"/>
          <w:sz w:val="24"/>
          <w:szCs w:val="24"/>
        </w:rPr>
      </w:pPr>
      <w:r>
        <w:rPr>
          <w:rFonts w:ascii="Arial" w:eastAsia="Arial" w:hAnsi="Arial" w:cs="Arial"/>
          <w:color w:val="000000"/>
          <w:sz w:val="24"/>
          <w:szCs w:val="24"/>
        </w:rPr>
        <w:t>Secondo quanto espressamente previsto nel DPR 249/98 come modificato dal 235/2007, l’Art. 5. “Contro le sanzioni disciplinari è ammesso ricorso, da parte di chiunque vi abbia interesse, entro quindici giorni dalla comunicazione della loro irrogazione, ad un apposito organo di garanzia interno alla scuola, istituto e disciplinato dai regolamenti delle singole istituzioni scolastiche, del quale fa parte almeno un rappresentante eletto dagli studenti nella scuola secondaria superiore e dai genitori nella scuola media, che decide nel termine di 10 giorni. Tale organo, di norma, è composto da un docente designato dal consiglio di istituto e, nella scuola secondaria superiore, da un rappresentante eletto dagli studenti e da un rappresentante eletto dai genitori, ovvero, nella scuola secondaria di primo grado da due rappresentanti eletti dai genitori, ed è presieduto dal Dirigente Scolastico.”</w:t>
      </w:r>
    </w:p>
    <w:p w:rsidR="00C67D58" w:rsidRDefault="00C67D58">
      <w:pPr>
        <w:pBdr>
          <w:top w:val="nil"/>
          <w:left w:val="nil"/>
          <w:bottom w:val="nil"/>
          <w:right w:val="nil"/>
          <w:between w:val="nil"/>
        </w:pBdr>
        <w:spacing w:before="1"/>
        <w:rPr>
          <w:rFonts w:ascii="Arial" w:eastAsia="Arial" w:hAnsi="Arial" w:cs="Arial"/>
          <w:color w:val="000000"/>
          <w:sz w:val="24"/>
          <w:szCs w:val="24"/>
        </w:rPr>
      </w:pPr>
    </w:p>
    <w:p w:rsidR="00C67D58" w:rsidRDefault="00EF4503">
      <w:pPr>
        <w:pBdr>
          <w:top w:val="nil"/>
          <w:left w:val="nil"/>
          <w:bottom w:val="nil"/>
          <w:right w:val="nil"/>
          <w:between w:val="nil"/>
        </w:pBdr>
        <w:spacing w:line="242" w:lineRule="auto"/>
        <w:ind w:left="641" w:right="539"/>
        <w:jc w:val="both"/>
        <w:rPr>
          <w:rFonts w:ascii="Arial" w:eastAsia="Arial" w:hAnsi="Arial" w:cs="Arial"/>
          <w:color w:val="000000"/>
          <w:sz w:val="24"/>
          <w:szCs w:val="24"/>
        </w:rPr>
      </w:pPr>
      <w:r>
        <w:rPr>
          <w:rFonts w:ascii="Arial" w:eastAsia="Arial" w:hAnsi="Arial" w:cs="Arial"/>
          <w:color w:val="000000"/>
          <w:sz w:val="24"/>
          <w:szCs w:val="24"/>
        </w:rPr>
        <w:t xml:space="preserve">Le norme che regolano i doveri degli studenti, le infrazioni disciplinari e le relative sanzioni sono state raccolte in </w:t>
      </w:r>
      <w:r w:rsidR="004021F6">
        <w:rPr>
          <w:rFonts w:ascii="Arial" w:eastAsia="Arial" w:hAnsi="Arial" w:cs="Arial"/>
          <w:color w:val="000000"/>
          <w:sz w:val="24"/>
          <w:szCs w:val="24"/>
        </w:rPr>
        <w:t>tre</w:t>
      </w:r>
      <w:r>
        <w:rPr>
          <w:rFonts w:ascii="Arial" w:eastAsia="Arial" w:hAnsi="Arial" w:cs="Arial"/>
          <w:color w:val="000000"/>
          <w:sz w:val="24"/>
          <w:szCs w:val="24"/>
        </w:rPr>
        <w:t xml:space="preserve"> tabelle, che fanno riferimento:</w:t>
      </w:r>
    </w:p>
    <w:p w:rsidR="00C67D58" w:rsidRDefault="00EF4503">
      <w:pPr>
        <w:numPr>
          <w:ilvl w:val="0"/>
          <w:numId w:val="4"/>
        </w:numPr>
        <w:pBdr>
          <w:top w:val="nil"/>
          <w:left w:val="nil"/>
          <w:bottom w:val="nil"/>
          <w:right w:val="nil"/>
          <w:between w:val="nil"/>
        </w:pBdr>
        <w:tabs>
          <w:tab w:val="left" w:pos="1361"/>
        </w:tabs>
        <w:spacing w:before="266" w:line="291" w:lineRule="auto"/>
        <w:ind w:hanging="360"/>
        <w:rPr>
          <w:rFonts w:ascii="Arial" w:eastAsia="Arial" w:hAnsi="Arial" w:cs="Arial"/>
          <w:color w:val="000000"/>
          <w:sz w:val="24"/>
          <w:szCs w:val="24"/>
        </w:rPr>
      </w:pPr>
      <w:r>
        <w:rPr>
          <w:rFonts w:ascii="Arial" w:eastAsia="Arial" w:hAnsi="Arial" w:cs="Arial"/>
          <w:color w:val="000000"/>
          <w:sz w:val="24"/>
          <w:szCs w:val="24"/>
        </w:rPr>
        <w:t>alle infrazioni disciplinari non gravi, facilmente verificabili e individuali (A)</w:t>
      </w:r>
    </w:p>
    <w:p w:rsidR="00C67D58" w:rsidRDefault="00EF4503">
      <w:pPr>
        <w:numPr>
          <w:ilvl w:val="0"/>
          <w:numId w:val="4"/>
        </w:numPr>
        <w:pBdr>
          <w:top w:val="nil"/>
          <w:left w:val="nil"/>
          <w:bottom w:val="nil"/>
          <w:right w:val="nil"/>
          <w:between w:val="nil"/>
        </w:pBdr>
        <w:tabs>
          <w:tab w:val="left" w:pos="1361"/>
        </w:tabs>
        <w:spacing w:line="291" w:lineRule="auto"/>
        <w:ind w:hanging="360"/>
        <w:rPr>
          <w:rFonts w:ascii="Arial" w:eastAsia="Arial" w:hAnsi="Arial" w:cs="Arial"/>
          <w:color w:val="000000"/>
          <w:sz w:val="24"/>
          <w:szCs w:val="24"/>
        </w:rPr>
      </w:pPr>
      <w:r>
        <w:rPr>
          <w:rFonts w:ascii="Arial" w:eastAsia="Arial" w:hAnsi="Arial" w:cs="Arial"/>
          <w:color w:val="000000"/>
          <w:sz w:val="24"/>
          <w:szCs w:val="24"/>
        </w:rPr>
        <w:t>alle infrazioni disciplinari gravi e individuali (B)</w:t>
      </w:r>
    </w:p>
    <w:p w:rsidR="00C67D58" w:rsidRDefault="004021F6">
      <w:pPr>
        <w:numPr>
          <w:ilvl w:val="0"/>
          <w:numId w:val="4"/>
        </w:numPr>
        <w:pBdr>
          <w:top w:val="nil"/>
          <w:left w:val="nil"/>
          <w:bottom w:val="nil"/>
          <w:right w:val="nil"/>
          <w:between w:val="nil"/>
        </w:pBdr>
        <w:tabs>
          <w:tab w:val="left" w:pos="1361"/>
        </w:tabs>
        <w:spacing w:before="9"/>
        <w:ind w:hanging="360"/>
        <w:rPr>
          <w:rFonts w:ascii="Arial" w:eastAsia="Arial" w:hAnsi="Arial" w:cs="Arial"/>
          <w:color w:val="000000"/>
          <w:sz w:val="24"/>
          <w:szCs w:val="24"/>
        </w:rPr>
      </w:pPr>
      <w:r>
        <w:rPr>
          <w:rFonts w:ascii="Arial" w:eastAsia="Arial" w:hAnsi="Arial" w:cs="Arial"/>
          <w:color w:val="000000"/>
          <w:sz w:val="24"/>
          <w:szCs w:val="24"/>
        </w:rPr>
        <w:t xml:space="preserve">alle infrazioni disciplinari molto gravi e </w:t>
      </w:r>
      <w:r w:rsidR="00EF4503">
        <w:rPr>
          <w:rFonts w:ascii="Arial" w:eastAsia="Arial" w:hAnsi="Arial" w:cs="Arial"/>
          <w:color w:val="000000"/>
          <w:sz w:val="24"/>
          <w:szCs w:val="24"/>
        </w:rPr>
        <w:t xml:space="preserve">sanzionabili </w:t>
      </w:r>
      <w:r>
        <w:rPr>
          <w:rFonts w:ascii="Arial" w:eastAsia="Arial" w:hAnsi="Arial" w:cs="Arial"/>
          <w:color w:val="000000"/>
          <w:sz w:val="24"/>
          <w:szCs w:val="24"/>
        </w:rPr>
        <w:t xml:space="preserve">anche </w:t>
      </w:r>
      <w:r w:rsidR="00EF4503">
        <w:rPr>
          <w:rFonts w:ascii="Arial" w:eastAsia="Arial" w:hAnsi="Arial" w:cs="Arial"/>
          <w:color w:val="000000"/>
          <w:sz w:val="24"/>
          <w:szCs w:val="24"/>
        </w:rPr>
        <w:t>pecuniariamente (C)</w:t>
      </w:r>
    </w:p>
    <w:p w:rsidR="00C67D58" w:rsidRDefault="00C67D58">
      <w:pPr>
        <w:pBdr>
          <w:top w:val="nil"/>
          <w:left w:val="nil"/>
          <w:bottom w:val="nil"/>
          <w:right w:val="nil"/>
          <w:between w:val="nil"/>
        </w:pBdr>
        <w:rPr>
          <w:rFonts w:ascii="Arial" w:eastAsia="Arial" w:hAnsi="Arial" w:cs="Arial"/>
          <w:color w:val="000000"/>
          <w:sz w:val="24"/>
          <w:szCs w:val="24"/>
        </w:rPr>
      </w:pPr>
    </w:p>
    <w:p w:rsidR="00152AB9" w:rsidRPr="00152AB9" w:rsidRDefault="00EF4503" w:rsidP="00152AB9">
      <w:pPr>
        <w:pBdr>
          <w:top w:val="nil"/>
          <w:left w:val="nil"/>
          <w:bottom w:val="nil"/>
          <w:right w:val="nil"/>
          <w:between w:val="nil"/>
        </w:pBdr>
        <w:spacing w:line="237" w:lineRule="auto"/>
        <w:ind w:left="641" w:right="533"/>
        <w:jc w:val="both"/>
        <w:rPr>
          <w:rFonts w:ascii="Arial" w:eastAsia="Arial" w:hAnsi="Arial" w:cs="Arial"/>
          <w:b/>
          <w:sz w:val="24"/>
          <w:szCs w:val="24"/>
        </w:rPr>
      </w:pPr>
      <w:r w:rsidRPr="009F142D">
        <w:rPr>
          <w:rFonts w:ascii="Arial" w:eastAsia="Arial" w:hAnsi="Arial" w:cs="Arial"/>
          <w:b/>
          <w:sz w:val="24"/>
          <w:szCs w:val="24"/>
          <w:highlight w:val="yellow"/>
        </w:rPr>
        <w:t>Si applica altresì l’art. 5 della L. 15</w:t>
      </w:r>
      <w:r w:rsidR="00152AB9" w:rsidRPr="009F142D">
        <w:rPr>
          <w:rFonts w:ascii="Arial" w:eastAsia="Arial" w:hAnsi="Arial" w:cs="Arial"/>
          <w:b/>
          <w:sz w:val="24"/>
          <w:szCs w:val="24"/>
          <w:highlight w:val="yellow"/>
        </w:rPr>
        <w:t>0 del 2024 alla quale si rinvia, (cfr. GRIGLIE RIASSUNTIVE SANZIONI EX L.150/2024).</w:t>
      </w:r>
    </w:p>
    <w:p w:rsidR="00C67D58" w:rsidRPr="00152AB9" w:rsidRDefault="00C67D58" w:rsidP="00152AB9">
      <w:pPr>
        <w:pBdr>
          <w:top w:val="nil"/>
          <w:left w:val="nil"/>
          <w:bottom w:val="nil"/>
          <w:right w:val="nil"/>
          <w:between w:val="nil"/>
        </w:pBdr>
        <w:spacing w:line="237" w:lineRule="auto"/>
        <w:ind w:right="533"/>
        <w:jc w:val="both"/>
        <w:rPr>
          <w:rFonts w:ascii="Arial" w:eastAsia="Arial" w:hAnsi="Arial" w:cs="Arial"/>
          <w:b/>
          <w:sz w:val="24"/>
          <w:szCs w:val="24"/>
        </w:rPr>
      </w:pPr>
    </w:p>
    <w:p w:rsidR="00C67D58" w:rsidRDefault="00C67D58">
      <w:pPr>
        <w:pBdr>
          <w:top w:val="nil"/>
          <w:left w:val="nil"/>
          <w:bottom w:val="nil"/>
          <w:right w:val="nil"/>
          <w:between w:val="nil"/>
        </w:pBdr>
        <w:spacing w:before="1"/>
        <w:rPr>
          <w:rFonts w:ascii="Arial" w:eastAsia="Arial" w:hAnsi="Arial" w:cs="Arial"/>
          <w:color w:val="000000"/>
          <w:sz w:val="24"/>
          <w:szCs w:val="24"/>
        </w:rPr>
      </w:pPr>
    </w:p>
    <w:p w:rsidR="00C67D58" w:rsidRDefault="00EF4503">
      <w:pPr>
        <w:pStyle w:val="Titolo2"/>
        <w:ind w:firstLine="641"/>
      </w:pPr>
      <w:r>
        <w:t>Procedura</w:t>
      </w:r>
    </w:p>
    <w:p w:rsidR="00C67D58" w:rsidRDefault="00EF4503">
      <w:pPr>
        <w:pBdr>
          <w:top w:val="nil"/>
          <w:left w:val="nil"/>
          <w:bottom w:val="nil"/>
          <w:right w:val="nil"/>
          <w:between w:val="nil"/>
        </w:pBdr>
        <w:spacing w:before="7"/>
        <w:ind w:left="641" w:right="527"/>
        <w:jc w:val="both"/>
        <w:rPr>
          <w:rFonts w:ascii="Arial" w:eastAsia="Arial" w:hAnsi="Arial" w:cs="Arial"/>
          <w:color w:val="000000"/>
          <w:sz w:val="24"/>
          <w:szCs w:val="24"/>
        </w:rPr>
      </w:pPr>
      <w:r>
        <w:rPr>
          <w:rFonts w:ascii="Arial" w:eastAsia="Arial" w:hAnsi="Arial" w:cs="Arial"/>
          <w:color w:val="000000"/>
          <w:sz w:val="24"/>
          <w:szCs w:val="24"/>
        </w:rPr>
        <w:t>Prima della convocazione del Consiglio straordinario per definire azioni didattico- educative di contrasto al comportamento scorretto di alunni della classe, il/la coordinatore/trice proceda a:</w:t>
      </w:r>
    </w:p>
    <w:p w:rsidR="00C67D58" w:rsidRDefault="00EF4503">
      <w:pPr>
        <w:numPr>
          <w:ilvl w:val="0"/>
          <w:numId w:val="3"/>
        </w:numPr>
        <w:pBdr>
          <w:top w:val="nil"/>
          <w:left w:val="nil"/>
          <w:bottom w:val="nil"/>
          <w:right w:val="nil"/>
          <w:between w:val="nil"/>
        </w:pBdr>
        <w:tabs>
          <w:tab w:val="left" w:pos="1345"/>
        </w:tabs>
        <w:spacing w:line="269" w:lineRule="auto"/>
        <w:ind w:left="1345" w:hanging="344"/>
        <w:jc w:val="both"/>
        <w:rPr>
          <w:rFonts w:ascii="Arial" w:eastAsia="Arial" w:hAnsi="Arial" w:cs="Arial"/>
          <w:color w:val="000000"/>
          <w:sz w:val="24"/>
          <w:szCs w:val="24"/>
        </w:rPr>
      </w:pPr>
      <w:r>
        <w:rPr>
          <w:rFonts w:ascii="Arial" w:eastAsia="Arial" w:hAnsi="Arial" w:cs="Arial"/>
          <w:color w:val="000000"/>
          <w:sz w:val="24"/>
          <w:szCs w:val="24"/>
        </w:rPr>
        <w:t>verificare la firma da parte della famiglia del Patto educativo di corresponsabilità</w:t>
      </w:r>
      <w:r w:rsidR="00B41714">
        <w:rPr>
          <w:rFonts w:ascii="Arial" w:eastAsia="Arial" w:hAnsi="Arial" w:cs="Arial"/>
          <w:color w:val="000000"/>
          <w:sz w:val="24"/>
          <w:szCs w:val="24"/>
        </w:rPr>
        <w:t xml:space="preserve"> e/o la pubblicazione dello stesso tramite circolare</w:t>
      </w:r>
      <w:r>
        <w:rPr>
          <w:rFonts w:ascii="Arial" w:eastAsia="Arial" w:hAnsi="Arial" w:cs="Arial"/>
          <w:color w:val="000000"/>
          <w:sz w:val="24"/>
          <w:szCs w:val="24"/>
        </w:rPr>
        <w:t>;</w:t>
      </w:r>
    </w:p>
    <w:p w:rsidR="00152AB9" w:rsidRDefault="00EF4503">
      <w:pPr>
        <w:numPr>
          <w:ilvl w:val="0"/>
          <w:numId w:val="3"/>
        </w:numPr>
        <w:pBdr>
          <w:top w:val="nil"/>
          <w:left w:val="nil"/>
          <w:bottom w:val="nil"/>
          <w:right w:val="nil"/>
          <w:between w:val="nil"/>
        </w:pBdr>
        <w:tabs>
          <w:tab w:val="left" w:pos="1347"/>
          <w:tab w:val="left" w:pos="1361"/>
        </w:tabs>
        <w:spacing w:before="204" w:line="242" w:lineRule="auto"/>
        <w:ind w:left="1361" w:right="529" w:hanging="360"/>
        <w:jc w:val="both"/>
        <w:rPr>
          <w:rFonts w:ascii="Arial" w:eastAsia="Arial" w:hAnsi="Arial" w:cs="Arial"/>
          <w:color w:val="000000"/>
          <w:sz w:val="24"/>
          <w:szCs w:val="24"/>
        </w:rPr>
      </w:pPr>
      <w:r>
        <w:rPr>
          <w:rFonts w:ascii="Arial" w:eastAsia="Arial" w:hAnsi="Arial" w:cs="Arial"/>
          <w:color w:val="000000"/>
          <w:sz w:val="24"/>
          <w:szCs w:val="24"/>
        </w:rPr>
        <w:lastRenderedPageBreak/>
        <w:t>convocare in Presidenza</w:t>
      </w:r>
      <w:r w:rsidR="003510C0">
        <w:rPr>
          <w:rFonts w:ascii="Arial" w:eastAsia="Arial" w:hAnsi="Arial" w:cs="Arial"/>
          <w:color w:val="000000"/>
          <w:sz w:val="24"/>
          <w:szCs w:val="24"/>
        </w:rPr>
        <w:t>/Vicepresidenza</w:t>
      </w:r>
      <w:r>
        <w:rPr>
          <w:rFonts w:ascii="Arial" w:eastAsia="Arial" w:hAnsi="Arial" w:cs="Arial"/>
          <w:color w:val="000000"/>
          <w:sz w:val="24"/>
          <w:szCs w:val="24"/>
        </w:rPr>
        <w:t xml:space="preserve"> la famiglia ed il ragazzo per contestare il comportamento scorretto. A tale incontro parteciperà la Dirigente o un suo delegato, il/la coordinatore/trice </w:t>
      </w:r>
      <w:r w:rsidR="003510C0">
        <w:rPr>
          <w:rFonts w:ascii="Arial" w:eastAsia="Arial" w:hAnsi="Arial" w:cs="Arial"/>
          <w:color w:val="000000"/>
          <w:sz w:val="24"/>
          <w:szCs w:val="24"/>
        </w:rPr>
        <w:t xml:space="preserve">o altro docente </w:t>
      </w:r>
      <w:r>
        <w:rPr>
          <w:rFonts w:ascii="Arial" w:eastAsia="Arial" w:hAnsi="Arial" w:cs="Arial"/>
          <w:color w:val="000000"/>
          <w:sz w:val="24"/>
          <w:szCs w:val="24"/>
        </w:rPr>
        <w:t>di classe, per conto dell’IIS “E. Barsanti”, al fine di co</w:t>
      </w:r>
      <w:r w:rsidR="00152AB9">
        <w:rPr>
          <w:rFonts w:ascii="Arial" w:eastAsia="Arial" w:hAnsi="Arial" w:cs="Arial"/>
          <w:color w:val="000000"/>
          <w:sz w:val="24"/>
          <w:szCs w:val="24"/>
        </w:rPr>
        <w:t>municare alla famiglia</w:t>
      </w:r>
      <w:r>
        <w:rPr>
          <w:rFonts w:ascii="Arial" w:eastAsia="Arial" w:hAnsi="Arial" w:cs="Arial"/>
          <w:color w:val="000000"/>
          <w:sz w:val="24"/>
          <w:szCs w:val="24"/>
        </w:rPr>
        <w:t xml:space="preserve"> la problematica educativo-relazionale dell’allievo/allieva</w:t>
      </w:r>
      <w:r w:rsidR="00152AB9">
        <w:rPr>
          <w:rFonts w:ascii="Arial" w:eastAsia="Arial" w:hAnsi="Arial" w:cs="Arial"/>
          <w:color w:val="000000"/>
          <w:sz w:val="24"/>
          <w:szCs w:val="24"/>
        </w:rPr>
        <w:t xml:space="preserve"> e concordare delle linee educative comuni.</w:t>
      </w:r>
    </w:p>
    <w:p w:rsidR="00C67D58" w:rsidRDefault="00EF4503">
      <w:pPr>
        <w:numPr>
          <w:ilvl w:val="0"/>
          <w:numId w:val="3"/>
        </w:numPr>
        <w:pBdr>
          <w:top w:val="nil"/>
          <w:left w:val="nil"/>
          <w:bottom w:val="nil"/>
          <w:right w:val="nil"/>
          <w:between w:val="nil"/>
        </w:pBdr>
        <w:tabs>
          <w:tab w:val="left" w:pos="1347"/>
          <w:tab w:val="left" w:pos="1361"/>
        </w:tabs>
        <w:spacing w:before="199" w:line="242" w:lineRule="auto"/>
        <w:ind w:left="1361" w:right="539" w:hanging="360"/>
        <w:jc w:val="both"/>
        <w:rPr>
          <w:rFonts w:ascii="Arial" w:eastAsia="Arial" w:hAnsi="Arial" w:cs="Arial"/>
          <w:color w:val="000000"/>
          <w:sz w:val="24"/>
          <w:szCs w:val="24"/>
        </w:rPr>
      </w:pPr>
      <w:r>
        <w:rPr>
          <w:rFonts w:ascii="Arial" w:eastAsia="Arial" w:hAnsi="Arial" w:cs="Arial"/>
          <w:color w:val="000000"/>
          <w:sz w:val="24"/>
          <w:szCs w:val="24"/>
        </w:rPr>
        <w:t xml:space="preserve">Nel caso in cui il comportamento dell’allievo/allieva, osservato </w:t>
      </w:r>
      <w:r w:rsidR="00152AB9">
        <w:rPr>
          <w:rFonts w:ascii="Arial" w:eastAsia="Arial" w:hAnsi="Arial" w:cs="Arial"/>
          <w:color w:val="000000"/>
          <w:sz w:val="24"/>
          <w:szCs w:val="24"/>
        </w:rPr>
        <w:t xml:space="preserve">per una settimana, non migliori, il coordinatore o altro decente della classe </w:t>
      </w:r>
      <w:r>
        <w:rPr>
          <w:rFonts w:ascii="Arial" w:eastAsia="Arial" w:hAnsi="Arial" w:cs="Arial"/>
          <w:color w:val="000000"/>
          <w:sz w:val="24"/>
          <w:szCs w:val="24"/>
        </w:rPr>
        <w:t>richiede il Consiglio di Classe Straordinario, di cui si redige specifico verbale.</w:t>
      </w:r>
      <w:r w:rsidR="00152AB9">
        <w:rPr>
          <w:rFonts w:ascii="Arial" w:eastAsia="Arial" w:hAnsi="Arial" w:cs="Arial"/>
          <w:color w:val="000000"/>
          <w:sz w:val="24"/>
          <w:szCs w:val="24"/>
        </w:rPr>
        <w:t xml:space="preserve"> In caso di comportamento gravemente scorretto in tale lasso di tempo, il termine per la convocazione del Consiglio straordinario può essere inferiore ed anche azzerato.</w:t>
      </w:r>
    </w:p>
    <w:p w:rsidR="00C67D58" w:rsidRDefault="00EF4503">
      <w:pPr>
        <w:pBdr>
          <w:top w:val="nil"/>
          <w:left w:val="nil"/>
          <w:bottom w:val="nil"/>
          <w:right w:val="nil"/>
          <w:between w:val="nil"/>
        </w:pBdr>
        <w:spacing w:before="192"/>
        <w:ind w:left="641" w:right="529"/>
        <w:jc w:val="both"/>
        <w:rPr>
          <w:rFonts w:ascii="Arial" w:eastAsia="Arial" w:hAnsi="Arial" w:cs="Arial"/>
          <w:color w:val="000000"/>
          <w:sz w:val="24"/>
          <w:szCs w:val="24"/>
        </w:rPr>
      </w:pPr>
      <w:r>
        <w:rPr>
          <w:rFonts w:ascii="Arial" w:eastAsia="Arial" w:hAnsi="Arial" w:cs="Arial"/>
          <w:color w:val="000000"/>
          <w:sz w:val="24"/>
          <w:szCs w:val="24"/>
        </w:rPr>
        <w:t>Il Consiglio di Classe Straordinario contesta i comportamenti sanzionati dal presente Regolamento all’alunno, se minore accompagnato dai genitori, e ne ascolta le eventuali motivazioni. Quindi decide sulla sanzione nella sua composizione ordinaria</w:t>
      </w:r>
      <w:r w:rsidR="009F142D">
        <w:rPr>
          <w:rFonts w:ascii="Arial" w:eastAsia="Arial" w:hAnsi="Arial" w:cs="Arial"/>
          <w:color w:val="000000"/>
          <w:sz w:val="24"/>
          <w:szCs w:val="24"/>
        </w:rPr>
        <w:t xml:space="preserve"> (tutti i docenti del consiglio di classe, i rappresentanti della componente genitore e della componente alunni)</w:t>
      </w:r>
      <w:r>
        <w:rPr>
          <w:rFonts w:ascii="Arial" w:eastAsia="Arial" w:hAnsi="Arial" w:cs="Arial"/>
          <w:color w:val="000000"/>
          <w:sz w:val="24"/>
          <w:szCs w:val="24"/>
        </w:rPr>
        <w:t xml:space="preserve">, come previsto dalla normativa. Il coordinatore di classe </w:t>
      </w:r>
      <w:r w:rsidR="009F142D">
        <w:rPr>
          <w:rFonts w:ascii="Arial" w:eastAsia="Arial" w:hAnsi="Arial" w:cs="Arial"/>
          <w:color w:val="000000"/>
          <w:sz w:val="24"/>
          <w:szCs w:val="24"/>
        </w:rPr>
        <w:t>nei</w:t>
      </w:r>
      <w:r>
        <w:rPr>
          <w:rFonts w:ascii="Arial" w:eastAsia="Arial" w:hAnsi="Arial" w:cs="Arial"/>
          <w:color w:val="000000"/>
          <w:sz w:val="24"/>
          <w:szCs w:val="24"/>
        </w:rPr>
        <w:t xml:space="preserve"> giorn</w:t>
      </w:r>
      <w:r w:rsidR="009F142D">
        <w:rPr>
          <w:rFonts w:ascii="Arial" w:eastAsia="Arial" w:hAnsi="Arial" w:cs="Arial"/>
          <w:color w:val="000000"/>
          <w:sz w:val="24"/>
          <w:szCs w:val="24"/>
        </w:rPr>
        <w:t>i</w:t>
      </w:r>
      <w:r>
        <w:rPr>
          <w:rFonts w:ascii="Arial" w:eastAsia="Arial" w:hAnsi="Arial" w:cs="Arial"/>
          <w:color w:val="000000"/>
          <w:sz w:val="24"/>
          <w:szCs w:val="24"/>
        </w:rPr>
        <w:t xml:space="preserve"> successiv</w:t>
      </w:r>
      <w:r w:rsidR="009F142D">
        <w:rPr>
          <w:rFonts w:ascii="Arial" w:eastAsia="Arial" w:hAnsi="Arial" w:cs="Arial"/>
          <w:color w:val="000000"/>
          <w:sz w:val="24"/>
          <w:szCs w:val="24"/>
        </w:rPr>
        <w:t>i</w:t>
      </w:r>
      <w:r>
        <w:rPr>
          <w:rFonts w:ascii="Arial" w:eastAsia="Arial" w:hAnsi="Arial" w:cs="Arial"/>
          <w:color w:val="000000"/>
          <w:sz w:val="24"/>
          <w:szCs w:val="24"/>
        </w:rPr>
        <w:t xml:space="preserve"> comunica la sanzione all’interessato, o ai genitori se minore, tramite fonogramma protocollato. </w:t>
      </w:r>
      <w:r w:rsidR="009F142D">
        <w:rPr>
          <w:rFonts w:ascii="Arial" w:eastAsia="Arial" w:hAnsi="Arial" w:cs="Arial"/>
          <w:color w:val="000000"/>
          <w:sz w:val="24"/>
          <w:szCs w:val="24"/>
        </w:rPr>
        <w:t>La famiglia o l’alunno maggiorenne ha</w:t>
      </w:r>
      <w:r>
        <w:rPr>
          <w:rFonts w:ascii="Arial" w:eastAsia="Arial" w:hAnsi="Arial" w:cs="Arial"/>
          <w:color w:val="000000"/>
          <w:sz w:val="24"/>
          <w:szCs w:val="24"/>
        </w:rPr>
        <w:t xml:space="preserve"> 15 giorni d</w:t>
      </w:r>
      <w:r w:rsidR="009F142D">
        <w:rPr>
          <w:rFonts w:ascii="Arial" w:eastAsia="Arial" w:hAnsi="Arial" w:cs="Arial"/>
          <w:color w:val="000000"/>
          <w:sz w:val="24"/>
          <w:szCs w:val="24"/>
        </w:rPr>
        <w:t xml:space="preserve">i tempo </w:t>
      </w:r>
      <w:r w:rsidR="00170723">
        <w:rPr>
          <w:rFonts w:ascii="Arial" w:eastAsia="Arial" w:hAnsi="Arial" w:cs="Arial"/>
          <w:color w:val="000000"/>
          <w:sz w:val="24"/>
          <w:szCs w:val="24"/>
        </w:rPr>
        <w:t xml:space="preserve">dalla comunicazione della sanzione </w:t>
      </w:r>
      <w:r w:rsidR="009F142D">
        <w:rPr>
          <w:rFonts w:ascii="Arial" w:eastAsia="Arial" w:hAnsi="Arial" w:cs="Arial"/>
          <w:color w:val="000000"/>
          <w:sz w:val="24"/>
          <w:szCs w:val="24"/>
        </w:rPr>
        <w:t xml:space="preserve">per </w:t>
      </w:r>
      <w:r w:rsidRPr="00152AB9">
        <w:rPr>
          <w:rFonts w:ascii="Arial" w:eastAsia="Arial" w:hAnsi="Arial" w:cs="Arial"/>
          <w:color w:val="000000"/>
          <w:sz w:val="24"/>
          <w:szCs w:val="24"/>
        </w:rPr>
        <w:t>adire il</w:t>
      </w:r>
      <w:r>
        <w:rPr>
          <w:rFonts w:ascii="Arial" w:eastAsia="Arial" w:hAnsi="Arial" w:cs="Arial"/>
          <w:color w:val="000000"/>
          <w:sz w:val="24"/>
          <w:szCs w:val="24"/>
        </w:rPr>
        <w:t xml:space="preserve"> r</w:t>
      </w:r>
      <w:r w:rsidR="009F142D">
        <w:rPr>
          <w:rFonts w:ascii="Arial" w:eastAsia="Arial" w:hAnsi="Arial" w:cs="Arial"/>
          <w:color w:val="000000"/>
          <w:sz w:val="24"/>
          <w:szCs w:val="24"/>
        </w:rPr>
        <w:t>i</w:t>
      </w:r>
      <w:r w:rsidR="00170723">
        <w:rPr>
          <w:rFonts w:ascii="Arial" w:eastAsia="Arial" w:hAnsi="Arial" w:cs="Arial"/>
          <w:color w:val="000000"/>
          <w:sz w:val="24"/>
          <w:szCs w:val="24"/>
        </w:rPr>
        <w:t>corso all’Organo di Garanzia del Consiglio di Istituto avverso tale provvedimento.</w:t>
      </w:r>
    </w:p>
    <w:p w:rsidR="00C67D58" w:rsidRDefault="00C67D58">
      <w:pPr>
        <w:pBdr>
          <w:top w:val="nil"/>
          <w:left w:val="nil"/>
          <w:bottom w:val="nil"/>
          <w:right w:val="nil"/>
          <w:between w:val="nil"/>
        </w:pBdr>
        <w:rPr>
          <w:rFonts w:ascii="Arial" w:eastAsia="Arial" w:hAnsi="Arial" w:cs="Arial"/>
          <w:color w:val="000000"/>
          <w:sz w:val="24"/>
          <w:szCs w:val="24"/>
        </w:rPr>
      </w:pPr>
    </w:p>
    <w:p w:rsidR="00C67D58" w:rsidRDefault="00EF4503">
      <w:pPr>
        <w:pBdr>
          <w:top w:val="nil"/>
          <w:left w:val="nil"/>
          <w:bottom w:val="nil"/>
          <w:right w:val="nil"/>
          <w:between w:val="nil"/>
        </w:pBdr>
        <w:spacing w:line="242" w:lineRule="auto"/>
        <w:ind w:left="641" w:right="528"/>
        <w:jc w:val="both"/>
        <w:rPr>
          <w:rFonts w:ascii="Arial" w:eastAsia="Arial" w:hAnsi="Arial" w:cs="Arial"/>
          <w:color w:val="000000"/>
        </w:rPr>
      </w:pPr>
      <w:r>
        <w:rPr>
          <w:rFonts w:ascii="Arial" w:eastAsia="Arial" w:hAnsi="Arial" w:cs="Arial"/>
          <w:color w:val="000000"/>
          <w:sz w:val="24"/>
          <w:szCs w:val="24"/>
        </w:rPr>
        <w:t>Per tutto quanto non previsto dal presente Regolamento, si rimanda alla normativa vigente.</w:t>
      </w:r>
    </w:p>
    <w:p w:rsidR="00C67D58" w:rsidRDefault="00C67D58">
      <w:pPr>
        <w:pBdr>
          <w:top w:val="nil"/>
          <w:left w:val="nil"/>
          <w:bottom w:val="nil"/>
          <w:right w:val="nil"/>
          <w:between w:val="nil"/>
        </w:pBdr>
        <w:rPr>
          <w:rFonts w:ascii="Times New Roman" w:eastAsia="Times New Roman" w:hAnsi="Times New Roman" w:cs="Times New Roman"/>
          <w:b/>
          <w:color w:val="000000"/>
          <w:sz w:val="20"/>
          <w:szCs w:val="20"/>
        </w:rPr>
      </w:pPr>
    </w:p>
    <w:p w:rsidR="00C67D58" w:rsidRDefault="00C67D58">
      <w:pPr>
        <w:pBdr>
          <w:top w:val="nil"/>
          <w:left w:val="nil"/>
          <w:bottom w:val="nil"/>
          <w:right w:val="nil"/>
          <w:between w:val="nil"/>
        </w:pBdr>
        <w:spacing w:before="3" w:after="1"/>
        <w:rPr>
          <w:rFonts w:ascii="Times New Roman" w:eastAsia="Times New Roman" w:hAnsi="Times New Roman" w:cs="Times New Roman"/>
          <w:b/>
          <w:color w:val="000000"/>
          <w:sz w:val="20"/>
          <w:szCs w:val="20"/>
        </w:rPr>
      </w:pPr>
    </w:p>
    <w:tbl>
      <w:tblPr>
        <w:tblStyle w:val="a"/>
        <w:tblW w:w="10476"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92"/>
        <w:gridCol w:w="3601"/>
        <w:gridCol w:w="4283"/>
      </w:tblGrid>
      <w:tr w:rsidR="00170723" w:rsidTr="00136BAF">
        <w:trPr>
          <w:trHeight w:val="633"/>
        </w:trPr>
        <w:tc>
          <w:tcPr>
            <w:tcW w:w="10476" w:type="dxa"/>
            <w:gridSpan w:val="3"/>
          </w:tcPr>
          <w:p w:rsidR="00170723" w:rsidRPr="00170723" w:rsidRDefault="00882930" w:rsidP="00170723">
            <w:pPr>
              <w:ind w:left="46" w:right="47"/>
              <w:jc w:val="center"/>
              <w:rPr>
                <w:rFonts w:ascii="Times New Roman" w:eastAsia="Times New Roman" w:hAnsi="Times New Roman" w:cs="Times New Roman"/>
                <w:b/>
                <w:sz w:val="24"/>
              </w:rPr>
            </w:pPr>
            <w:r>
              <w:rPr>
                <w:rFonts w:ascii="Times New Roman" w:eastAsia="Times New Roman" w:hAnsi="Times New Roman" w:cs="Times New Roman"/>
                <w:b/>
                <w:sz w:val="24"/>
              </w:rPr>
              <w:t>INFRAZIONI</w:t>
            </w:r>
            <w:r w:rsidR="00170723" w:rsidRPr="00170723">
              <w:rPr>
                <w:rFonts w:ascii="Times New Roman" w:eastAsia="Times New Roman" w:hAnsi="Times New Roman" w:cs="Times New Roman"/>
                <w:b/>
                <w:sz w:val="24"/>
              </w:rPr>
              <w:t xml:space="preserve"> DI TIPO A  </w:t>
            </w:r>
          </w:p>
          <w:p w:rsidR="00170723" w:rsidRDefault="00170723">
            <w:pPr>
              <w:pBdr>
                <w:top w:val="nil"/>
                <w:left w:val="nil"/>
                <w:bottom w:val="nil"/>
                <w:right w:val="nil"/>
                <w:between w:val="nil"/>
              </w:pBdr>
              <w:spacing w:before="41"/>
              <w:ind w:left="51"/>
              <w:jc w:val="center"/>
              <w:rPr>
                <w:rFonts w:ascii="Arial" w:eastAsia="Arial" w:hAnsi="Arial" w:cs="Arial"/>
                <w:b/>
                <w:color w:val="000000"/>
                <w:sz w:val="24"/>
                <w:szCs w:val="24"/>
              </w:rPr>
            </w:pPr>
          </w:p>
        </w:tc>
      </w:tr>
      <w:tr w:rsidR="00170723">
        <w:trPr>
          <w:trHeight w:val="633"/>
        </w:trPr>
        <w:tc>
          <w:tcPr>
            <w:tcW w:w="2592" w:type="dxa"/>
          </w:tcPr>
          <w:p w:rsidR="00170723" w:rsidRDefault="00170723" w:rsidP="00050096">
            <w:pPr>
              <w:pBdr>
                <w:top w:val="nil"/>
                <w:left w:val="nil"/>
                <w:bottom w:val="nil"/>
                <w:right w:val="nil"/>
                <w:between w:val="nil"/>
              </w:pBdr>
              <w:spacing w:before="197"/>
              <w:ind w:left="789"/>
              <w:rPr>
                <w:rFonts w:ascii="Arial" w:eastAsia="Arial" w:hAnsi="Arial" w:cs="Arial"/>
                <w:b/>
                <w:color w:val="000000"/>
                <w:sz w:val="24"/>
                <w:szCs w:val="24"/>
              </w:rPr>
            </w:pPr>
            <w:r>
              <w:rPr>
                <w:rFonts w:ascii="Arial" w:eastAsia="Arial" w:hAnsi="Arial" w:cs="Arial"/>
                <w:b/>
                <w:color w:val="000000"/>
                <w:sz w:val="24"/>
                <w:szCs w:val="24"/>
              </w:rPr>
              <w:t>DOVERE</w:t>
            </w:r>
          </w:p>
        </w:tc>
        <w:tc>
          <w:tcPr>
            <w:tcW w:w="3601" w:type="dxa"/>
          </w:tcPr>
          <w:p w:rsidR="00170723" w:rsidRDefault="00170723" w:rsidP="00050096">
            <w:pPr>
              <w:pBdr>
                <w:top w:val="nil"/>
                <w:left w:val="nil"/>
                <w:bottom w:val="nil"/>
                <w:right w:val="nil"/>
                <w:between w:val="nil"/>
              </w:pBdr>
              <w:spacing w:before="158"/>
              <w:ind w:left="1030"/>
              <w:rPr>
                <w:rFonts w:ascii="Arial" w:eastAsia="Arial" w:hAnsi="Arial" w:cs="Arial"/>
                <w:b/>
                <w:color w:val="000000"/>
                <w:sz w:val="24"/>
                <w:szCs w:val="24"/>
              </w:rPr>
            </w:pPr>
            <w:r>
              <w:rPr>
                <w:rFonts w:ascii="Arial" w:eastAsia="Arial" w:hAnsi="Arial" w:cs="Arial"/>
                <w:b/>
                <w:color w:val="000000"/>
                <w:sz w:val="24"/>
                <w:szCs w:val="24"/>
              </w:rPr>
              <w:t>INFRAZIONE</w:t>
            </w:r>
          </w:p>
          <w:p w:rsidR="00170723" w:rsidRDefault="00170723" w:rsidP="00050096">
            <w:pPr>
              <w:pBdr>
                <w:top w:val="nil"/>
                <w:left w:val="nil"/>
                <w:bottom w:val="nil"/>
                <w:right w:val="nil"/>
                <w:between w:val="nil"/>
              </w:pBdr>
              <w:spacing w:before="158"/>
              <w:ind w:left="1030"/>
              <w:rPr>
                <w:rFonts w:ascii="Arial" w:eastAsia="Arial" w:hAnsi="Arial" w:cs="Arial"/>
                <w:b/>
                <w:color w:val="000000"/>
                <w:sz w:val="24"/>
                <w:szCs w:val="24"/>
              </w:rPr>
            </w:pPr>
            <w:r>
              <w:rPr>
                <w:rFonts w:ascii="Arial" w:eastAsia="Arial" w:hAnsi="Arial" w:cs="Arial"/>
                <w:b/>
                <w:color w:val="000000"/>
                <w:sz w:val="24"/>
                <w:szCs w:val="24"/>
              </w:rPr>
              <w:t>NON GRAVE</w:t>
            </w:r>
          </w:p>
        </w:tc>
        <w:tc>
          <w:tcPr>
            <w:tcW w:w="4283" w:type="dxa"/>
          </w:tcPr>
          <w:p w:rsidR="00170723" w:rsidRDefault="00170723" w:rsidP="00050096">
            <w:pPr>
              <w:pBdr>
                <w:top w:val="nil"/>
                <w:left w:val="nil"/>
                <w:bottom w:val="nil"/>
                <w:right w:val="nil"/>
                <w:between w:val="nil"/>
              </w:pBdr>
              <w:ind w:left="51" w:right="4"/>
              <w:jc w:val="center"/>
              <w:rPr>
                <w:rFonts w:ascii="Arial" w:eastAsia="Arial" w:hAnsi="Arial" w:cs="Arial"/>
                <w:b/>
                <w:color w:val="000000"/>
                <w:sz w:val="24"/>
                <w:szCs w:val="24"/>
              </w:rPr>
            </w:pPr>
            <w:r>
              <w:rPr>
                <w:rFonts w:ascii="Arial" w:eastAsia="Arial" w:hAnsi="Arial" w:cs="Arial"/>
                <w:b/>
                <w:color w:val="000000"/>
                <w:sz w:val="24"/>
                <w:szCs w:val="24"/>
              </w:rPr>
              <w:t>ORGANO COMPETENTE</w:t>
            </w:r>
          </w:p>
          <w:p w:rsidR="00170723" w:rsidRDefault="00170723" w:rsidP="00050096">
            <w:pPr>
              <w:pBdr>
                <w:top w:val="nil"/>
                <w:left w:val="nil"/>
                <w:bottom w:val="nil"/>
                <w:right w:val="nil"/>
                <w:between w:val="nil"/>
              </w:pBdr>
              <w:spacing w:before="41"/>
              <w:ind w:left="51"/>
              <w:jc w:val="center"/>
              <w:rPr>
                <w:rFonts w:ascii="Arial" w:eastAsia="Arial" w:hAnsi="Arial" w:cs="Arial"/>
                <w:b/>
                <w:color w:val="000000"/>
                <w:sz w:val="24"/>
                <w:szCs w:val="24"/>
              </w:rPr>
            </w:pPr>
            <w:r>
              <w:rPr>
                <w:rFonts w:ascii="Arial" w:eastAsia="Arial" w:hAnsi="Arial" w:cs="Arial"/>
                <w:b/>
                <w:color w:val="000000"/>
                <w:sz w:val="24"/>
                <w:szCs w:val="24"/>
              </w:rPr>
              <w:t>SANZIONE</w:t>
            </w:r>
          </w:p>
        </w:tc>
      </w:tr>
      <w:tr w:rsidR="00170723">
        <w:trPr>
          <w:trHeight w:val="3153"/>
        </w:trPr>
        <w:tc>
          <w:tcPr>
            <w:tcW w:w="2592" w:type="dxa"/>
          </w:tcPr>
          <w:p w:rsidR="00170723" w:rsidRDefault="00170723">
            <w:pPr>
              <w:pBdr>
                <w:top w:val="nil"/>
                <w:left w:val="nil"/>
                <w:bottom w:val="nil"/>
                <w:right w:val="nil"/>
                <w:between w:val="nil"/>
              </w:pBdr>
              <w:rPr>
                <w:rFonts w:ascii="Times New Roman" w:eastAsia="Times New Roman" w:hAnsi="Times New Roman" w:cs="Times New Roman"/>
                <w:b/>
                <w:color w:val="000000"/>
                <w:sz w:val="24"/>
                <w:szCs w:val="24"/>
              </w:rPr>
            </w:pPr>
          </w:p>
          <w:p w:rsidR="00170723" w:rsidRDefault="00170723">
            <w:pPr>
              <w:pBdr>
                <w:top w:val="nil"/>
                <w:left w:val="nil"/>
                <w:bottom w:val="nil"/>
                <w:right w:val="nil"/>
                <w:between w:val="nil"/>
              </w:pBdr>
              <w:spacing w:before="8"/>
              <w:rPr>
                <w:rFonts w:ascii="Times New Roman" w:eastAsia="Times New Roman" w:hAnsi="Times New Roman" w:cs="Times New Roman"/>
                <w:b/>
                <w:color w:val="000000"/>
                <w:sz w:val="24"/>
                <w:szCs w:val="24"/>
              </w:rPr>
            </w:pPr>
          </w:p>
          <w:p w:rsidR="00170723" w:rsidRDefault="00170723">
            <w:pPr>
              <w:pBdr>
                <w:top w:val="nil"/>
                <w:left w:val="nil"/>
                <w:bottom w:val="nil"/>
                <w:right w:val="nil"/>
                <w:between w:val="nil"/>
              </w:pBdr>
              <w:ind w:left="501"/>
              <w:rPr>
                <w:rFonts w:ascii="Arial" w:eastAsia="Arial" w:hAnsi="Arial" w:cs="Arial"/>
                <w:color w:val="000000"/>
                <w:sz w:val="24"/>
                <w:szCs w:val="24"/>
              </w:rPr>
            </w:pPr>
            <w:r>
              <w:rPr>
                <w:rFonts w:ascii="Arial" w:eastAsia="Arial" w:hAnsi="Arial" w:cs="Arial"/>
                <w:color w:val="000000"/>
                <w:sz w:val="24"/>
                <w:szCs w:val="24"/>
              </w:rPr>
              <w:t>Frequenza puntuale</w:t>
            </w:r>
          </w:p>
        </w:tc>
        <w:tc>
          <w:tcPr>
            <w:tcW w:w="3601" w:type="dxa"/>
          </w:tcPr>
          <w:p w:rsidR="00170723" w:rsidRDefault="00170723">
            <w:pPr>
              <w:pBdr>
                <w:top w:val="nil"/>
                <w:left w:val="nil"/>
                <w:bottom w:val="nil"/>
                <w:right w:val="nil"/>
                <w:between w:val="nil"/>
              </w:pBdr>
              <w:spacing w:before="108"/>
              <w:ind w:left="81"/>
              <w:rPr>
                <w:rFonts w:ascii="Arial" w:eastAsia="Arial" w:hAnsi="Arial" w:cs="Arial"/>
                <w:color w:val="000000"/>
                <w:sz w:val="24"/>
                <w:szCs w:val="24"/>
              </w:rPr>
            </w:pPr>
            <w:r>
              <w:rPr>
                <w:rFonts w:ascii="Arial" w:eastAsia="Arial" w:hAnsi="Arial" w:cs="Arial"/>
                <w:color w:val="000000"/>
                <w:sz w:val="24"/>
                <w:szCs w:val="24"/>
              </w:rPr>
              <w:t>Ritardo frequente (più di 5 ritardi anche non continuativi in un mese)</w:t>
            </w:r>
          </w:p>
          <w:p w:rsidR="00170723" w:rsidRDefault="00170723">
            <w:pPr>
              <w:pBdr>
                <w:top w:val="nil"/>
                <w:left w:val="nil"/>
                <w:bottom w:val="nil"/>
                <w:right w:val="nil"/>
                <w:between w:val="nil"/>
              </w:pBdr>
              <w:spacing w:before="108"/>
              <w:ind w:left="81"/>
              <w:rPr>
                <w:rFonts w:ascii="Arial" w:eastAsia="Arial" w:hAnsi="Arial" w:cs="Arial"/>
                <w:color w:val="000000"/>
                <w:sz w:val="24"/>
                <w:szCs w:val="24"/>
              </w:rPr>
            </w:pPr>
          </w:p>
          <w:p w:rsidR="00170723" w:rsidRDefault="00170723">
            <w:pPr>
              <w:pBdr>
                <w:top w:val="nil"/>
                <w:left w:val="nil"/>
                <w:bottom w:val="nil"/>
                <w:right w:val="nil"/>
                <w:between w:val="nil"/>
              </w:pBdr>
              <w:spacing w:before="8"/>
              <w:ind w:left="81" w:right="-14"/>
              <w:rPr>
                <w:rFonts w:ascii="Arial" w:eastAsia="Arial" w:hAnsi="Arial" w:cs="Arial"/>
                <w:color w:val="000000"/>
                <w:sz w:val="24"/>
                <w:szCs w:val="24"/>
              </w:rPr>
            </w:pPr>
            <w:r>
              <w:rPr>
                <w:rFonts w:ascii="Arial" w:eastAsia="Arial" w:hAnsi="Arial" w:cs="Arial"/>
                <w:color w:val="000000"/>
                <w:sz w:val="24"/>
                <w:szCs w:val="24"/>
              </w:rPr>
              <w:t>Assenze frequenti (più di cinque assenze anche non consecutive in un mese) e/o collettive Assenze alle attività pomeridiane senza preavviso</w:t>
            </w:r>
          </w:p>
          <w:p w:rsidR="00042E4F" w:rsidRDefault="00042E4F">
            <w:pPr>
              <w:pBdr>
                <w:top w:val="nil"/>
                <w:left w:val="nil"/>
                <w:bottom w:val="nil"/>
                <w:right w:val="nil"/>
                <w:between w:val="nil"/>
              </w:pBdr>
              <w:spacing w:before="8"/>
              <w:ind w:left="81" w:right="-14"/>
              <w:rPr>
                <w:rFonts w:ascii="Arial" w:eastAsia="Arial" w:hAnsi="Arial" w:cs="Arial"/>
                <w:color w:val="000000"/>
                <w:sz w:val="24"/>
                <w:szCs w:val="24"/>
              </w:rPr>
            </w:pPr>
          </w:p>
          <w:p w:rsidR="00042E4F" w:rsidRDefault="00042E4F">
            <w:pPr>
              <w:pBdr>
                <w:top w:val="nil"/>
                <w:left w:val="nil"/>
                <w:bottom w:val="nil"/>
                <w:right w:val="nil"/>
                <w:between w:val="nil"/>
              </w:pBdr>
              <w:spacing w:before="8"/>
              <w:ind w:left="81" w:right="-14"/>
              <w:rPr>
                <w:rFonts w:ascii="Arial" w:eastAsia="Arial" w:hAnsi="Arial" w:cs="Arial"/>
                <w:color w:val="000000"/>
                <w:sz w:val="24"/>
                <w:szCs w:val="24"/>
              </w:rPr>
            </w:pPr>
          </w:p>
          <w:p w:rsidR="00170723" w:rsidRDefault="00042E4F">
            <w:pPr>
              <w:pBdr>
                <w:top w:val="nil"/>
                <w:left w:val="nil"/>
                <w:bottom w:val="nil"/>
                <w:right w:val="nil"/>
                <w:between w:val="nil"/>
              </w:pBdr>
              <w:spacing w:line="259" w:lineRule="auto"/>
              <w:ind w:left="81"/>
              <w:rPr>
                <w:rFonts w:ascii="Arial" w:eastAsia="Arial" w:hAnsi="Arial" w:cs="Arial"/>
                <w:color w:val="000000"/>
                <w:sz w:val="24"/>
                <w:szCs w:val="24"/>
              </w:rPr>
            </w:pPr>
            <w:r>
              <w:rPr>
                <w:rFonts w:ascii="Arial" w:eastAsia="Arial" w:hAnsi="Arial" w:cs="Arial"/>
                <w:color w:val="000000"/>
                <w:sz w:val="24"/>
                <w:szCs w:val="24"/>
              </w:rPr>
              <w:t>Assentarsi nei giorni di verifica scritta e/o orale</w:t>
            </w:r>
          </w:p>
          <w:p w:rsidR="00042E4F" w:rsidRDefault="00042E4F">
            <w:pPr>
              <w:pBdr>
                <w:top w:val="nil"/>
                <w:left w:val="nil"/>
                <w:bottom w:val="nil"/>
                <w:right w:val="nil"/>
                <w:between w:val="nil"/>
              </w:pBdr>
              <w:spacing w:line="259" w:lineRule="auto"/>
              <w:ind w:left="81"/>
              <w:rPr>
                <w:rFonts w:ascii="Arial" w:eastAsia="Arial" w:hAnsi="Arial" w:cs="Arial"/>
                <w:color w:val="000000"/>
                <w:sz w:val="24"/>
                <w:szCs w:val="24"/>
              </w:rPr>
            </w:pPr>
          </w:p>
          <w:p w:rsidR="00042E4F" w:rsidRDefault="00042E4F">
            <w:pPr>
              <w:pBdr>
                <w:top w:val="nil"/>
                <w:left w:val="nil"/>
                <w:bottom w:val="nil"/>
                <w:right w:val="nil"/>
                <w:between w:val="nil"/>
              </w:pBdr>
              <w:spacing w:line="259" w:lineRule="auto"/>
              <w:ind w:left="81"/>
              <w:rPr>
                <w:rFonts w:ascii="Arial" w:eastAsia="Arial" w:hAnsi="Arial" w:cs="Arial"/>
                <w:color w:val="000000"/>
                <w:sz w:val="24"/>
                <w:szCs w:val="24"/>
              </w:rPr>
            </w:pPr>
          </w:p>
        </w:tc>
        <w:tc>
          <w:tcPr>
            <w:tcW w:w="4283" w:type="dxa"/>
          </w:tcPr>
          <w:p w:rsidR="00170723" w:rsidRDefault="00170723">
            <w:pPr>
              <w:pBdr>
                <w:top w:val="nil"/>
                <w:left w:val="nil"/>
                <w:bottom w:val="nil"/>
                <w:right w:val="nil"/>
                <w:between w:val="nil"/>
              </w:pBdr>
              <w:spacing w:line="237" w:lineRule="auto"/>
              <w:ind w:left="9"/>
              <w:rPr>
                <w:rFonts w:ascii="Arial" w:eastAsia="Arial" w:hAnsi="Arial" w:cs="Arial"/>
                <w:color w:val="000000"/>
                <w:sz w:val="24"/>
                <w:szCs w:val="24"/>
              </w:rPr>
            </w:pPr>
            <w:r>
              <w:rPr>
                <w:rFonts w:ascii="Arial" w:eastAsia="Arial" w:hAnsi="Arial" w:cs="Arial"/>
                <w:color w:val="000000"/>
                <w:sz w:val="24"/>
                <w:szCs w:val="24"/>
              </w:rPr>
              <w:t>COORDINATORE DI CLASSE – CONSIGLIO DI CLASSE</w:t>
            </w:r>
          </w:p>
          <w:p w:rsidR="00170723" w:rsidRDefault="00170723">
            <w:pPr>
              <w:pBdr>
                <w:top w:val="nil"/>
                <w:left w:val="nil"/>
                <w:bottom w:val="nil"/>
                <w:right w:val="nil"/>
                <w:between w:val="nil"/>
              </w:pBdr>
              <w:spacing w:line="237" w:lineRule="auto"/>
              <w:ind w:left="9"/>
              <w:rPr>
                <w:rFonts w:ascii="Arial" w:eastAsia="Arial" w:hAnsi="Arial" w:cs="Arial"/>
                <w:color w:val="000000"/>
                <w:sz w:val="24"/>
                <w:szCs w:val="24"/>
              </w:rPr>
            </w:pPr>
          </w:p>
          <w:p w:rsidR="00170723" w:rsidRDefault="00170723" w:rsidP="00D43D61">
            <w:pPr>
              <w:pBdr>
                <w:top w:val="nil"/>
                <w:left w:val="nil"/>
                <w:bottom w:val="nil"/>
                <w:right w:val="nil"/>
                <w:between w:val="nil"/>
              </w:pBdr>
              <w:tabs>
                <w:tab w:val="left" w:pos="296"/>
              </w:tabs>
              <w:spacing w:line="273" w:lineRule="auto"/>
              <w:rPr>
                <w:rFonts w:ascii="Arial" w:eastAsia="Arial" w:hAnsi="Arial" w:cs="Arial"/>
                <w:color w:val="000000"/>
                <w:sz w:val="24"/>
                <w:szCs w:val="24"/>
              </w:rPr>
            </w:pPr>
            <w:r>
              <w:rPr>
                <w:rFonts w:ascii="Arial" w:eastAsia="Arial" w:hAnsi="Arial" w:cs="Arial"/>
                <w:color w:val="000000"/>
                <w:sz w:val="24"/>
                <w:szCs w:val="24"/>
              </w:rPr>
              <w:t>Convocazione dei Genitori</w:t>
            </w:r>
            <w:r w:rsidR="00AF60C6">
              <w:rPr>
                <w:rFonts w:ascii="Arial" w:eastAsia="Arial" w:hAnsi="Arial" w:cs="Arial"/>
                <w:color w:val="000000"/>
                <w:sz w:val="24"/>
                <w:szCs w:val="24"/>
              </w:rPr>
              <w:t>, per alunni minorenni</w:t>
            </w:r>
          </w:p>
          <w:p w:rsidR="001A449D" w:rsidRDefault="001A449D" w:rsidP="001A449D">
            <w:pPr>
              <w:pBdr>
                <w:top w:val="nil"/>
                <w:left w:val="nil"/>
                <w:bottom w:val="nil"/>
                <w:right w:val="nil"/>
                <w:between w:val="nil"/>
              </w:pBdr>
              <w:tabs>
                <w:tab w:val="left" w:pos="296"/>
              </w:tabs>
              <w:spacing w:line="273" w:lineRule="auto"/>
              <w:ind w:left="296"/>
              <w:rPr>
                <w:rFonts w:ascii="Arial" w:eastAsia="Arial" w:hAnsi="Arial" w:cs="Arial"/>
                <w:color w:val="000000"/>
                <w:sz w:val="24"/>
                <w:szCs w:val="24"/>
              </w:rPr>
            </w:pPr>
          </w:p>
          <w:p w:rsidR="00042E4F" w:rsidRDefault="00042E4F" w:rsidP="001A449D">
            <w:pPr>
              <w:pBdr>
                <w:top w:val="nil"/>
                <w:left w:val="nil"/>
                <w:bottom w:val="nil"/>
                <w:right w:val="nil"/>
                <w:between w:val="nil"/>
              </w:pBdr>
              <w:tabs>
                <w:tab w:val="left" w:pos="296"/>
              </w:tabs>
              <w:spacing w:line="273" w:lineRule="auto"/>
              <w:ind w:left="296"/>
              <w:rPr>
                <w:rFonts w:ascii="Arial" w:eastAsia="Arial" w:hAnsi="Arial" w:cs="Arial"/>
                <w:color w:val="000000"/>
                <w:sz w:val="24"/>
                <w:szCs w:val="24"/>
              </w:rPr>
            </w:pPr>
          </w:p>
          <w:p w:rsidR="00042E4F" w:rsidRDefault="00042E4F" w:rsidP="001A449D">
            <w:pPr>
              <w:pBdr>
                <w:top w:val="nil"/>
                <w:left w:val="nil"/>
                <w:bottom w:val="nil"/>
                <w:right w:val="nil"/>
                <w:between w:val="nil"/>
              </w:pBdr>
              <w:tabs>
                <w:tab w:val="left" w:pos="296"/>
              </w:tabs>
              <w:spacing w:line="273" w:lineRule="auto"/>
              <w:ind w:left="296"/>
              <w:rPr>
                <w:rFonts w:ascii="Arial" w:eastAsia="Arial" w:hAnsi="Arial" w:cs="Arial"/>
                <w:color w:val="000000"/>
                <w:sz w:val="24"/>
                <w:szCs w:val="24"/>
              </w:rPr>
            </w:pPr>
          </w:p>
          <w:p w:rsidR="00170723" w:rsidRDefault="00170723" w:rsidP="00D43D61">
            <w:pPr>
              <w:pBdr>
                <w:top w:val="nil"/>
                <w:left w:val="nil"/>
                <w:bottom w:val="nil"/>
                <w:right w:val="nil"/>
                <w:between w:val="nil"/>
              </w:pBdr>
              <w:tabs>
                <w:tab w:val="left" w:pos="295"/>
              </w:tabs>
              <w:spacing w:before="5" w:line="242" w:lineRule="auto"/>
              <w:ind w:left="81" w:right="192"/>
              <w:rPr>
                <w:rFonts w:ascii="Arial" w:eastAsia="Arial" w:hAnsi="Arial" w:cs="Arial"/>
                <w:color w:val="000000"/>
                <w:sz w:val="24"/>
                <w:szCs w:val="24"/>
              </w:rPr>
            </w:pPr>
            <w:r>
              <w:rPr>
                <w:rFonts w:ascii="Arial" w:eastAsia="Arial" w:hAnsi="Arial" w:cs="Arial"/>
                <w:color w:val="000000"/>
                <w:sz w:val="24"/>
                <w:szCs w:val="24"/>
              </w:rPr>
              <w:t>Penalizzazione sulla valutazione del comportamento</w:t>
            </w:r>
            <w:r w:rsidR="001A449D">
              <w:rPr>
                <w:rFonts w:ascii="Arial" w:eastAsia="Arial" w:hAnsi="Arial" w:cs="Arial"/>
                <w:color w:val="000000"/>
                <w:sz w:val="24"/>
                <w:szCs w:val="24"/>
              </w:rPr>
              <w:t xml:space="preserve"> </w:t>
            </w:r>
            <w:r w:rsidR="00AF60C6">
              <w:rPr>
                <w:rFonts w:ascii="Arial" w:eastAsia="Arial" w:hAnsi="Arial" w:cs="Arial"/>
                <w:color w:val="000000"/>
                <w:sz w:val="24"/>
                <w:szCs w:val="24"/>
              </w:rPr>
              <w:t>(</w:t>
            </w:r>
            <w:r w:rsidR="001A449D">
              <w:rPr>
                <w:rFonts w:ascii="Arial" w:eastAsia="Arial" w:hAnsi="Arial" w:cs="Arial"/>
                <w:color w:val="000000"/>
                <w:sz w:val="24"/>
                <w:szCs w:val="24"/>
              </w:rPr>
              <w:t>ad esaurimento dei 15 permessi</w:t>
            </w:r>
            <w:r w:rsidR="00AF60C6">
              <w:rPr>
                <w:rFonts w:ascii="Arial" w:eastAsia="Arial" w:hAnsi="Arial" w:cs="Arial"/>
                <w:color w:val="000000"/>
                <w:sz w:val="24"/>
                <w:szCs w:val="24"/>
              </w:rPr>
              <w:t>)</w:t>
            </w:r>
          </w:p>
        </w:tc>
      </w:tr>
      <w:tr w:rsidR="001A449D">
        <w:trPr>
          <w:trHeight w:val="2571"/>
        </w:trPr>
        <w:tc>
          <w:tcPr>
            <w:tcW w:w="2592" w:type="dxa"/>
            <w:vMerge w:val="restart"/>
          </w:tcPr>
          <w:p w:rsidR="001A449D" w:rsidRDefault="001A449D" w:rsidP="00B03821">
            <w:pPr>
              <w:pBdr>
                <w:top w:val="nil"/>
                <w:left w:val="nil"/>
                <w:bottom w:val="nil"/>
                <w:right w:val="nil"/>
                <w:between w:val="nil"/>
              </w:pBdr>
              <w:spacing w:before="3"/>
              <w:rPr>
                <w:rFonts w:ascii="Times New Roman" w:eastAsia="Times New Roman" w:hAnsi="Times New Roman" w:cs="Times New Roman"/>
                <w:b/>
                <w:color w:val="000000"/>
                <w:sz w:val="24"/>
                <w:szCs w:val="24"/>
              </w:rPr>
            </w:pPr>
          </w:p>
          <w:p w:rsidR="001A449D" w:rsidRDefault="001A449D" w:rsidP="00B03821">
            <w:pPr>
              <w:pBdr>
                <w:top w:val="nil"/>
                <w:left w:val="nil"/>
                <w:bottom w:val="nil"/>
                <w:right w:val="nil"/>
                <w:between w:val="nil"/>
              </w:pBdr>
              <w:ind w:left="83" w:right="48"/>
              <w:rPr>
                <w:rFonts w:ascii="Arial" w:eastAsia="Arial" w:hAnsi="Arial" w:cs="Arial"/>
                <w:color w:val="000000"/>
                <w:sz w:val="24"/>
                <w:szCs w:val="24"/>
              </w:rPr>
            </w:pPr>
            <w:r>
              <w:rPr>
                <w:rFonts w:ascii="Arial" w:eastAsia="Arial" w:hAnsi="Arial" w:cs="Arial"/>
                <w:color w:val="000000"/>
                <w:sz w:val="24"/>
                <w:szCs w:val="24"/>
              </w:rPr>
              <w:t xml:space="preserve">Rispetto dell'ambiente e </w:t>
            </w:r>
            <w:r>
              <w:rPr>
                <w:sz w:val="24"/>
                <w:szCs w:val="24"/>
              </w:rPr>
              <w:t>del materiale</w:t>
            </w:r>
            <w:r>
              <w:rPr>
                <w:rFonts w:ascii="Arial" w:eastAsia="Arial" w:hAnsi="Arial" w:cs="Arial"/>
                <w:color w:val="000000"/>
                <w:sz w:val="24"/>
                <w:szCs w:val="24"/>
              </w:rPr>
              <w:t xml:space="preserve"> altrui</w:t>
            </w:r>
          </w:p>
        </w:tc>
        <w:tc>
          <w:tcPr>
            <w:tcW w:w="3601" w:type="dxa"/>
            <w:vMerge w:val="restart"/>
          </w:tcPr>
          <w:p w:rsidR="001A449D" w:rsidRDefault="001A449D" w:rsidP="00B03821">
            <w:pPr>
              <w:pBdr>
                <w:top w:val="nil"/>
                <w:left w:val="nil"/>
                <w:bottom w:val="nil"/>
                <w:right w:val="nil"/>
                <w:between w:val="nil"/>
              </w:pBdr>
              <w:rPr>
                <w:rFonts w:ascii="Times New Roman" w:eastAsia="Times New Roman" w:hAnsi="Times New Roman" w:cs="Times New Roman"/>
                <w:b/>
                <w:color w:val="000000"/>
                <w:sz w:val="24"/>
                <w:szCs w:val="24"/>
              </w:rPr>
            </w:pPr>
          </w:p>
          <w:p w:rsidR="001A449D" w:rsidRDefault="001A449D" w:rsidP="00B03821">
            <w:pPr>
              <w:pBdr>
                <w:top w:val="nil"/>
                <w:left w:val="nil"/>
                <w:bottom w:val="nil"/>
                <w:right w:val="nil"/>
                <w:between w:val="nil"/>
              </w:pBdr>
              <w:spacing w:line="235" w:lineRule="auto"/>
              <w:ind w:left="84"/>
              <w:rPr>
                <w:rFonts w:ascii="Arial" w:eastAsia="Arial" w:hAnsi="Arial" w:cs="Arial"/>
                <w:color w:val="000000"/>
                <w:sz w:val="24"/>
                <w:szCs w:val="24"/>
              </w:rPr>
            </w:pPr>
            <w:r>
              <w:rPr>
                <w:rFonts w:ascii="Arial" w:eastAsia="Arial" w:hAnsi="Arial" w:cs="Arial"/>
                <w:color w:val="000000"/>
                <w:sz w:val="24"/>
                <w:szCs w:val="24"/>
              </w:rPr>
              <w:t>Imbrattare banchi, aula e servizi igienici</w:t>
            </w:r>
          </w:p>
          <w:p w:rsidR="001A449D" w:rsidRDefault="001A449D" w:rsidP="00B03821">
            <w:pPr>
              <w:pBdr>
                <w:top w:val="nil"/>
                <w:left w:val="nil"/>
                <w:bottom w:val="nil"/>
                <w:right w:val="nil"/>
                <w:between w:val="nil"/>
              </w:pBdr>
              <w:spacing w:line="235" w:lineRule="auto"/>
              <w:ind w:left="84"/>
              <w:rPr>
                <w:rFonts w:ascii="Arial" w:eastAsia="Arial" w:hAnsi="Arial" w:cs="Arial"/>
                <w:color w:val="000000"/>
                <w:sz w:val="24"/>
                <w:szCs w:val="24"/>
              </w:rPr>
            </w:pPr>
          </w:p>
          <w:p w:rsidR="001A449D" w:rsidRDefault="001A449D" w:rsidP="00B03821">
            <w:pPr>
              <w:pBdr>
                <w:top w:val="nil"/>
                <w:left w:val="nil"/>
                <w:bottom w:val="nil"/>
                <w:right w:val="nil"/>
                <w:between w:val="nil"/>
              </w:pBdr>
              <w:spacing w:line="235" w:lineRule="auto"/>
              <w:ind w:left="84"/>
              <w:rPr>
                <w:rFonts w:ascii="Arial" w:eastAsia="Arial" w:hAnsi="Arial" w:cs="Arial"/>
                <w:color w:val="000000"/>
                <w:sz w:val="24"/>
                <w:szCs w:val="24"/>
              </w:rPr>
            </w:pPr>
            <w:r>
              <w:rPr>
                <w:rFonts w:ascii="Arial" w:eastAsia="Arial" w:hAnsi="Arial" w:cs="Arial"/>
                <w:color w:val="000000"/>
                <w:sz w:val="24"/>
                <w:szCs w:val="24"/>
              </w:rPr>
              <w:t>Appropriazione temporanea di materiale altrui, senza permesso del proprietario</w:t>
            </w:r>
          </w:p>
          <w:p w:rsidR="001A449D" w:rsidRDefault="001A449D" w:rsidP="00B03821">
            <w:pPr>
              <w:pBdr>
                <w:top w:val="nil"/>
                <w:left w:val="nil"/>
                <w:bottom w:val="nil"/>
                <w:right w:val="nil"/>
                <w:between w:val="nil"/>
              </w:pBdr>
              <w:spacing w:line="235" w:lineRule="auto"/>
              <w:ind w:left="84"/>
              <w:rPr>
                <w:rFonts w:ascii="Arial" w:eastAsia="Arial" w:hAnsi="Arial" w:cs="Arial"/>
                <w:color w:val="000000"/>
                <w:sz w:val="24"/>
                <w:szCs w:val="24"/>
              </w:rPr>
            </w:pPr>
          </w:p>
          <w:p w:rsidR="001A449D" w:rsidRDefault="001A449D" w:rsidP="00B03821">
            <w:pPr>
              <w:pBdr>
                <w:top w:val="nil"/>
                <w:left w:val="nil"/>
                <w:bottom w:val="nil"/>
                <w:right w:val="nil"/>
                <w:between w:val="nil"/>
              </w:pBdr>
              <w:spacing w:line="235" w:lineRule="auto"/>
              <w:ind w:left="84"/>
              <w:rPr>
                <w:rFonts w:ascii="Arial" w:eastAsia="Arial" w:hAnsi="Arial" w:cs="Arial"/>
                <w:color w:val="000000"/>
                <w:sz w:val="24"/>
                <w:szCs w:val="24"/>
              </w:rPr>
            </w:pPr>
          </w:p>
          <w:p w:rsidR="00D43D61" w:rsidRDefault="00D43D61" w:rsidP="00B03821">
            <w:pPr>
              <w:pBdr>
                <w:top w:val="nil"/>
                <w:left w:val="nil"/>
                <w:bottom w:val="nil"/>
                <w:right w:val="nil"/>
                <w:between w:val="nil"/>
              </w:pBdr>
              <w:spacing w:line="235" w:lineRule="auto"/>
              <w:ind w:left="84"/>
              <w:rPr>
                <w:rFonts w:ascii="Arial" w:eastAsia="Arial" w:hAnsi="Arial" w:cs="Arial"/>
                <w:color w:val="000000"/>
                <w:sz w:val="24"/>
                <w:szCs w:val="24"/>
              </w:rPr>
            </w:pPr>
          </w:p>
          <w:p w:rsidR="001A449D" w:rsidRDefault="001A449D" w:rsidP="00B03821">
            <w:pPr>
              <w:pBdr>
                <w:top w:val="nil"/>
                <w:left w:val="nil"/>
                <w:bottom w:val="nil"/>
                <w:right w:val="nil"/>
                <w:between w:val="nil"/>
              </w:pBdr>
              <w:spacing w:line="235" w:lineRule="auto"/>
              <w:ind w:left="84"/>
              <w:rPr>
                <w:rFonts w:ascii="Arial" w:eastAsia="Arial" w:hAnsi="Arial" w:cs="Arial"/>
                <w:color w:val="000000"/>
                <w:sz w:val="24"/>
                <w:szCs w:val="24"/>
              </w:rPr>
            </w:pPr>
            <w:r>
              <w:rPr>
                <w:rFonts w:ascii="Arial" w:eastAsia="Arial" w:hAnsi="Arial" w:cs="Arial"/>
                <w:color w:val="000000"/>
                <w:sz w:val="24"/>
                <w:szCs w:val="24"/>
              </w:rPr>
              <w:t>In caso di comportamento ripetuto</w:t>
            </w:r>
          </w:p>
          <w:p w:rsidR="00042E4F" w:rsidRDefault="00042E4F" w:rsidP="00B03821">
            <w:pPr>
              <w:pBdr>
                <w:top w:val="nil"/>
                <w:left w:val="nil"/>
                <w:bottom w:val="nil"/>
                <w:right w:val="nil"/>
                <w:between w:val="nil"/>
              </w:pBdr>
              <w:spacing w:line="235" w:lineRule="auto"/>
              <w:ind w:left="84"/>
              <w:rPr>
                <w:rFonts w:ascii="Arial" w:eastAsia="Arial" w:hAnsi="Arial" w:cs="Arial"/>
                <w:color w:val="000000"/>
                <w:sz w:val="24"/>
                <w:szCs w:val="24"/>
              </w:rPr>
            </w:pPr>
          </w:p>
          <w:p w:rsidR="00042E4F" w:rsidRDefault="00042E4F" w:rsidP="00B03821">
            <w:pPr>
              <w:pBdr>
                <w:top w:val="nil"/>
                <w:left w:val="nil"/>
                <w:bottom w:val="nil"/>
                <w:right w:val="nil"/>
                <w:between w:val="nil"/>
              </w:pBdr>
              <w:spacing w:line="235" w:lineRule="auto"/>
              <w:ind w:left="84"/>
              <w:rPr>
                <w:rFonts w:ascii="Arial" w:eastAsia="Arial" w:hAnsi="Arial" w:cs="Arial"/>
                <w:color w:val="000000"/>
                <w:sz w:val="24"/>
                <w:szCs w:val="24"/>
              </w:rPr>
            </w:pPr>
          </w:p>
          <w:p w:rsidR="00042E4F" w:rsidRDefault="00042E4F" w:rsidP="00B03821">
            <w:pPr>
              <w:pBdr>
                <w:top w:val="nil"/>
                <w:left w:val="nil"/>
                <w:bottom w:val="nil"/>
                <w:right w:val="nil"/>
                <w:between w:val="nil"/>
              </w:pBdr>
              <w:spacing w:line="235" w:lineRule="auto"/>
              <w:ind w:left="84"/>
              <w:rPr>
                <w:rFonts w:ascii="Arial" w:eastAsia="Arial" w:hAnsi="Arial" w:cs="Arial"/>
                <w:color w:val="000000"/>
                <w:sz w:val="24"/>
                <w:szCs w:val="24"/>
              </w:rPr>
            </w:pPr>
          </w:p>
          <w:p w:rsidR="00042E4F" w:rsidRDefault="00042E4F" w:rsidP="00B03821">
            <w:pPr>
              <w:pBdr>
                <w:top w:val="nil"/>
                <w:left w:val="nil"/>
                <w:bottom w:val="nil"/>
                <w:right w:val="nil"/>
                <w:between w:val="nil"/>
              </w:pBdr>
              <w:spacing w:line="235" w:lineRule="auto"/>
              <w:ind w:left="84"/>
              <w:rPr>
                <w:rFonts w:ascii="Arial" w:eastAsia="Arial" w:hAnsi="Arial" w:cs="Arial"/>
                <w:color w:val="000000"/>
                <w:sz w:val="24"/>
                <w:szCs w:val="24"/>
              </w:rPr>
            </w:pPr>
            <w:r>
              <w:rPr>
                <w:rFonts w:ascii="Arial" w:eastAsia="Arial" w:hAnsi="Arial" w:cs="Arial"/>
                <w:color w:val="000000"/>
                <w:sz w:val="24"/>
                <w:szCs w:val="24"/>
              </w:rPr>
              <w:t>Abbigliamento non consono all’ambiente scolastico o non idoneo all’attività didattica</w:t>
            </w:r>
          </w:p>
        </w:tc>
        <w:tc>
          <w:tcPr>
            <w:tcW w:w="4283" w:type="dxa"/>
            <w:tcBorders>
              <w:bottom w:val="nil"/>
            </w:tcBorders>
          </w:tcPr>
          <w:p w:rsidR="001A449D" w:rsidRDefault="001A449D" w:rsidP="00B03821">
            <w:pPr>
              <w:pBdr>
                <w:top w:val="nil"/>
                <w:left w:val="nil"/>
                <w:bottom w:val="nil"/>
                <w:right w:val="nil"/>
                <w:between w:val="nil"/>
              </w:pBdr>
              <w:spacing w:before="173"/>
              <w:ind w:left="84"/>
              <w:rPr>
                <w:rFonts w:ascii="Arial" w:eastAsia="Arial" w:hAnsi="Arial" w:cs="Arial"/>
                <w:color w:val="000000"/>
                <w:sz w:val="24"/>
                <w:szCs w:val="24"/>
              </w:rPr>
            </w:pPr>
            <w:r>
              <w:rPr>
                <w:rFonts w:ascii="Arial" w:eastAsia="Arial" w:hAnsi="Arial" w:cs="Arial"/>
                <w:color w:val="000000"/>
                <w:sz w:val="24"/>
                <w:szCs w:val="24"/>
              </w:rPr>
              <w:t>DOCENTE, CONSIGLIO DI CLASSE</w:t>
            </w:r>
          </w:p>
          <w:p w:rsidR="001A449D" w:rsidRDefault="001A449D" w:rsidP="001A449D">
            <w:pPr>
              <w:pBdr>
                <w:top w:val="nil"/>
                <w:left w:val="nil"/>
                <w:bottom w:val="nil"/>
                <w:right w:val="nil"/>
                <w:between w:val="nil"/>
              </w:pBdr>
              <w:spacing w:before="5"/>
              <w:ind w:left="84"/>
              <w:rPr>
                <w:rFonts w:ascii="Arial" w:eastAsia="Arial" w:hAnsi="Arial" w:cs="Arial"/>
                <w:color w:val="000000"/>
                <w:sz w:val="24"/>
                <w:szCs w:val="24"/>
              </w:rPr>
            </w:pPr>
            <w:r>
              <w:rPr>
                <w:rFonts w:ascii="Arial" w:eastAsia="Arial" w:hAnsi="Arial" w:cs="Arial"/>
                <w:color w:val="000000"/>
                <w:sz w:val="24"/>
                <w:szCs w:val="24"/>
              </w:rPr>
              <w:t xml:space="preserve">Nota disciplinare sul registro di classe. Nel caso di </w:t>
            </w:r>
            <w:r>
              <w:rPr>
                <w:sz w:val="24"/>
                <w:szCs w:val="24"/>
              </w:rPr>
              <w:t>mancata individuazione</w:t>
            </w:r>
            <w:r>
              <w:rPr>
                <w:rFonts w:ascii="Arial" w:eastAsia="Arial" w:hAnsi="Arial" w:cs="Arial"/>
                <w:color w:val="000000"/>
                <w:sz w:val="24"/>
                <w:szCs w:val="24"/>
              </w:rPr>
              <w:t xml:space="preserve"> del </w:t>
            </w:r>
            <w:r>
              <w:rPr>
                <w:sz w:val="24"/>
                <w:szCs w:val="24"/>
              </w:rPr>
              <w:t>responsabile tutta</w:t>
            </w:r>
            <w:r>
              <w:rPr>
                <w:rFonts w:ascii="Arial" w:eastAsia="Arial" w:hAnsi="Arial" w:cs="Arial"/>
                <w:color w:val="000000"/>
                <w:sz w:val="24"/>
                <w:szCs w:val="24"/>
              </w:rPr>
              <w:t xml:space="preserve"> la classe o il gruppo verrà incaricata della pulizia dell’arredo/locale durante</w:t>
            </w:r>
          </w:p>
          <w:p w:rsidR="001A449D" w:rsidRDefault="001A449D" w:rsidP="00B03821">
            <w:pPr>
              <w:pBdr>
                <w:top w:val="nil"/>
                <w:left w:val="nil"/>
                <w:bottom w:val="nil"/>
                <w:right w:val="nil"/>
                <w:between w:val="nil"/>
              </w:pBdr>
              <w:spacing w:line="268" w:lineRule="auto"/>
              <w:ind w:left="84"/>
              <w:rPr>
                <w:rFonts w:ascii="Arial" w:eastAsia="Arial" w:hAnsi="Arial" w:cs="Arial"/>
                <w:color w:val="000000"/>
                <w:sz w:val="24"/>
                <w:szCs w:val="24"/>
              </w:rPr>
            </w:pPr>
            <w:r>
              <w:rPr>
                <w:rFonts w:ascii="Arial" w:eastAsia="Arial" w:hAnsi="Arial" w:cs="Arial"/>
                <w:color w:val="000000"/>
                <w:sz w:val="24"/>
                <w:szCs w:val="24"/>
              </w:rPr>
              <w:t>l’intervallo</w:t>
            </w:r>
          </w:p>
          <w:p w:rsidR="001A449D" w:rsidRDefault="001A449D" w:rsidP="00B03821">
            <w:pPr>
              <w:pBdr>
                <w:top w:val="nil"/>
                <w:left w:val="nil"/>
                <w:bottom w:val="nil"/>
                <w:right w:val="nil"/>
                <w:between w:val="nil"/>
              </w:pBdr>
              <w:spacing w:line="268" w:lineRule="auto"/>
              <w:ind w:left="84"/>
              <w:rPr>
                <w:rFonts w:ascii="Arial" w:eastAsia="Arial" w:hAnsi="Arial" w:cs="Arial"/>
                <w:color w:val="000000"/>
                <w:sz w:val="24"/>
                <w:szCs w:val="24"/>
              </w:rPr>
            </w:pPr>
          </w:p>
        </w:tc>
      </w:tr>
      <w:tr w:rsidR="00170723">
        <w:trPr>
          <w:trHeight w:val="1240"/>
        </w:trPr>
        <w:tc>
          <w:tcPr>
            <w:tcW w:w="2592" w:type="dxa"/>
            <w:vMerge/>
          </w:tcPr>
          <w:p w:rsidR="00170723" w:rsidRDefault="00170723">
            <w:pPr>
              <w:pBdr>
                <w:top w:val="nil"/>
                <w:left w:val="nil"/>
                <w:bottom w:val="nil"/>
                <w:right w:val="nil"/>
                <w:between w:val="nil"/>
              </w:pBdr>
              <w:spacing w:line="276" w:lineRule="auto"/>
              <w:rPr>
                <w:rFonts w:ascii="Arial" w:eastAsia="Arial" w:hAnsi="Arial" w:cs="Arial"/>
                <w:color w:val="000000"/>
                <w:sz w:val="24"/>
                <w:szCs w:val="24"/>
              </w:rPr>
            </w:pPr>
          </w:p>
        </w:tc>
        <w:tc>
          <w:tcPr>
            <w:tcW w:w="3601" w:type="dxa"/>
            <w:vMerge/>
          </w:tcPr>
          <w:p w:rsidR="00170723" w:rsidRDefault="00170723">
            <w:pPr>
              <w:pBdr>
                <w:top w:val="nil"/>
                <w:left w:val="nil"/>
                <w:bottom w:val="nil"/>
                <w:right w:val="nil"/>
                <w:between w:val="nil"/>
              </w:pBdr>
              <w:spacing w:line="276" w:lineRule="auto"/>
              <w:rPr>
                <w:rFonts w:ascii="Arial" w:eastAsia="Arial" w:hAnsi="Arial" w:cs="Arial"/>
                <w:color w:val="000000"/>
                <w:sz w:val="24"/>
                <w:szCs w:val="24"/>
              </w:rPr>
            </w:pPr>
          </w:p>
        </w:tc>
        <w:tc>
          <w:tcPr>
            <w:tcW w:w="4283" w:type="dxa"/>
            <w:tcBorders>
              <w:top w:val="nil"/>
            </w:tcBorders>
          </w:tcPr>
          <w:p w:rsidR="00170723" w:rsidRDefault="001A449D" w:rsidP="00D43D61">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La Vicepresidenza può sospendere temporaneamente l’intervallo al singolo e/o all’intera classe</w:t>
            </w:r>
          </w:p>
          <w:p w:rsidR="008A5C4C" w:rsidRDefault="008A5C4C" w:rsidP="00D43D61">
            <w:pPr>
              <w:pBdr>
                <w:top w:val="nil"/>
                <w:left w:val="nil"/>
                <w:bottom w:val="nil"/>
                <w:right w:val="nil"/>
                <w:between w:val="nil"/>
              </w:pBdr>
              <w:rPr>
                <w:rFonts w:ascii="Arial" w:eastAsia="Arial" w:hAnsi="Arial" w:cs="Arial"/>
                <w:color w:val="000000"/>
                <w:sz w:val="24"/>
                <w:szCs w:val="24"/>
              </w:rPr>
            </w:pPr>
          </w:p>
          <w:p w:rsidR="008A5C4C" w:rsidRDefault="008A5C4C" w:rsidP="008A5C4C">
            <w:pPr>
              <w:pBdr>
                <w:top w:val="nil"/>
                <w:left w:val="nil"/>
                <w:bottom w:val="nil"/>
                <w:right w:val="nil"/>
                <w:between w:val="nil"/>
              </w:pBdr>
              <w:spacing w:before="5"/>
              <w:ind w:left="84"/>
              <w:rPr>
                <w:rFonts w:ascii="Arial" w:eastAsia="Arial" w:hAnsi="Arial" w:cs="Arial"/>
                <w:color w:val="000000"/>
                <w:sz w:val="24"/>
                <w:szCs w:val="24"/>
              </w:rPr>
            </w:pPr>
            <w:r>
              <w:rPr>
                <w:rFonts w:ascii="Arial" w:eastAsia="Arial" w:hAnsi="Arial" w:cs="Arial"/>
                <w:color w:val="000000"/>
                <w:sz w:val="24"/>
                <w:szCs w:val="24"/>
              </w:rPr>
              <w:t>Assegno di attività aggiuntive di studio individuale e/o di classe, su tematiche inerenti il dovere violato</w:t>
            </w:r>
          </w:p>
          <w:p w:rsidR="00042E4F" w:rsidRDefault="00042E4F" w:rsidP="00D43D61">
            <w:pPr>
              <w:pBdr>
                <w:top w:val="nil"/>
                <w:left w:val="nil"/>
                <w:bottom w:val="nil"/>
                <w:right w:val="nil"/>
                <w:between w:val="nil"/>
              </w:pBdr>
              <w:rPr>
                <w:rFonts w:ascii="Arial" w:eastAsia="Arial" w:hAnsi="Arial" w:cs="Arial"/>
                <w:color w:val="000000"/>
                <w:sz w:val="24"/>
                <w:szCs w:val="24"/>
              </w:rPr>
            </w:pPr>
          </w:p>
          <w:p w:rsidR="00D43D61" w:rsidRDefault="00D43D61" w:rsidP="00D43D61">
            <w:pPr>
              <w:pBdr>
                <w:top w:val="nil"/>
                <w:left w:val="nil"/>
                <w:bottom w:val="nil"/>
                <w:right w:val="nil"/>
                <w:between w:val="nil"/>
              </w:pBdr>
              <w:rPr>
                <w:rFonts w:ascii="Arial" w:eastAsia="Arial" w:hAnsi="Arial" w:cs="Arial"/>
                <w:color w:val="000000"/>
                <w:sz w:val="24"/>
                <w:szCs w:val="24"/>
              </w:rPr>
            </w:pPr>
          </w:p>
          <w:p w:rsidR="00D43D61" w:rsidRDefault="00D43D61" w:rsidP="00D43D61">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Penalizzazione sulla valutazione del comportamento</w:t>
            </w:r>
          </w:p>
        </w:tc>
      </w:tr>
      <w:tr w:rsidR="00170723" w:rsidTr="00170723">
        <w:trPr>
          <w:trHeight w:val="554"/>
        </w:trPr>
        <w:tc>
          <w:tcPr>
            <w:tcW w:w="10476" w:type="dxa"/>
            <w:gridSpan w:val="3"/>
          </w:tcPr>
          <w:p w:rsidR="00170723" w:rsidRDefault="00882930" w:rsidP="00882930">
            <w:pPr>
              <w:ind w:left="46" w:right="4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8"/>
              </w:rPr>
              <w:t>INFRAZIONI</w:t>
            </w:r>
            <w:r w:rsidR="00170723" w:rsidRPr="00DA610F">
              <w:rPr>
                <w:rFonts w:ascii="Times New Roman" w:eastAsia="Times New Roman" w:hAnsi="Times New Roman" w:cs="Times New Roman"/>
                <w:b/>
                <w:sz w:val="28"/>
              </w:rPr>
              <w:t xml:space="preserve"> DI TIPO B  </w:t>
            </w:r>
          </w:p>
        </w:tc>
      </w:tr>
      <w:tr w:rsidR="00170723" w:rsidTr="001A449D">
        <w:trPr>
          <w:trHeight w:val="831"/>
        </w:trPr>
        <w:tc>
          <w:tcPr>
            <w:tcW w:w="2592" w:type="dxa"/>
          </w:tcPr>
          <w:p w:rsidR="00170723" w:rsidRDefault="00170723" w:rsidP="00B03821">
            <w:pPr>
              <w:pBdr>
                <w:top w:val="nil"/>
                <w:left w:val="nil"/>
                <w:bottom w:val="nil"/>
                <w:right w:val="nil"/>
                <w:between w:val="nil"/>
              </w:pBdr>
              <w:spacing w:before="197"/>
              <w:ind w:left="789"/>
              <w:rPr>
                <w:rFonts w:ascii="Arial" w:eastAsia="Arial" w:hAnsi="Arial" w:cs="Arial"/>
                <w:b/>
                <w:color w:val="000000"/>
                <w:sz w:val="24"/>
                <w:szCs w:val="24"/>
              </w:rPr>
            </w:pPr>
            <w:r>
              <w:rPr>
                <w:rFonts w:ascii="Arial" w:eastAsia="Arial" w:hAnsi="Arial" w:cs="Arial"/>
                <w:b/>
                <w:color w:val="000000"/>
                <w:sz w:val="24"/>
                <w:szCs w:val="24"/>
              </w:rPr>
              <w:t>DOVERE</w:t>
            </w:r>
          </w:p>
        </w:tc>
        <w:tc>
          <w:tcPr>
            <w:tcW w:w="3601" w:type="dxa"/>
          </w:tcPr>
          <w:p w:rsidR="00170723" w:rsidRDefault="00170723" w:rsidP="00B03821">
            <w:pPr>
              <w:pBdr>
                <w:top w:val="nil"/>
                <w:left w:val="nil"/>
                <w:bottom w:val="nil"/>
                <w:right w:val="nil"/>
                <w:between w:val="nil"/>
              </w:pBdr>
              <w:spacing w:before="158"/>
              <w:ind w:left="1030"/>
              <w:rPr>
                <w:rFonts w:ascii="Arial" w:eastAsia="Arial" w:hAnsi="Arial" w:cs="Arial"/>
                <w:b/>
                <w:color w:val="000000"/>
                <w:sz w:val="24"/>
                <w:szCs w:val="24"/>
              </w:rPr>
            </w:pPr>
            <w:r>
              <w:rPr>
                <w:rFonts w:ascii="Arial" w:eastAsia="Arial" w:hAnsi="Arial" w:cs="Arial"/>
                <w:b/>
                <w:color w:val="000000"/>
                <w:sz w:val="24"/>
                <w:szCs w:val="24"/>
              </w:rPr>
              <w:t>INFRAZIONE</w:t>
            </w:r>
          </w:p>
          <w:p w:rsidR="00170723" w:rsidRDefault="00170723" w:rsidP="00B03821">
            <w:pPr>
              <w:pBdr>
                <w:top w:val="nil"/>
                <w:left w:val="nil"/>
                <w:bottom w:val="nil"/>
                <w:right w:val="nil"/>
                <w:between w:val="nil"/>
              </w:pBdr>
              <w:spacing w:before="158"/>
              <w:ind w:left="1030"/>
              <w:rPr>
                <w:rFonts w:ascii="Arial" w:eastAsia="Arial" w:hAnsi="Arial" w:cs="Arial"/>
                <w:b/>
                <w:color w:val="000000"/>
                <w:sz w:val="24"/>
                <w:szCs w:val="24"/>
              </w:rPr>
            </w:pPr>
            <w:r>
              <w:rPr>
                <w:rFonts w:ascii="Arial" w:eastAsia="Arial" w:hAnsi="Arial" w:cs="Arial"/>
                <w:b/>
                <w:color w:val="000000"/>
                <w:sz w:val="24"/>
                <w:szCs w:val="24"/>
              </w:rPr>
              <w:t>GRAVE</w:t>
            </w:r>
          </w:p>
        </w:tc>
        <w:tc>
          <w:tcPr>
            <w:tcW w:w="4283" w:type="dxa"/>
          </w:tcPr>
          <w:p w:rsidR="00170723" w:rsidRDefault="00170723" w:rsidP="00B03821">
            <w:pPr>
              <w:pBdr>
                <w:top w:val="nil"/>
                <w:left w:val="nil"/>
                <w:bottom w:val="nil"/>
                <w:right w:val="nil"/>
                <w:between w:val="nil"/>
              </w:pBdr>
              <w:ind w:left="51" w:right="4"/>
              <w:jc w:val="center"/>
              <w:rPr>
                <w:rFonts w:ascii="Arial" w:eastAsia="Arial" w:hAnsi="Arial" w:cs="Arial"/>
                <w:b/>
                <w:color w:val="000000"/>
                <w:sz w:val="24"/>
                <w:szCs w:val="24"/>
              </w:rPr>
            </w:pPr>
            <w:r>
              <w:rPr>
                <w:rFonts w:ascii="Arial" w:eastAsia="Arial" w:hAnsi="Arial" w:cs="Arial"/>
                <w:b/>
                <w:color w:val="000000"/>
                <w:sz w:val="24"/>
                <w:szCs w:val="24"/>
              </w:rPr>
              <w:t>ORGANO COMPETENTE</w:t>
            </w:r>
          </w:p>
          <w:p w:rsidR="00170723" w:rsidRDefault="00170723" w:rsidP="00B03821">
            <w:pPr>
              <w:pBdr>
                <w:top w:val="nil"/>
                <w:left w:val="nil"/>
                <w:bottom w:val="nil"/>
                <w:right w:val="nil"/>
                <w:between w:val="nil"/>
              </w:pBdr>
              <w:spacing w:before="41"/>
              <w:ind w:left="51"/>
              <w:jc w:val="center"/>
              <w:rPr>
                <w:rFonts w:ascii="Arial" w:eastAsia="Arial" w:hAnsi="Arial" w:cs="Arial"/>
                <w:b/>
                <w:color w:val="000000"/>
                <w:sz w:val="24"/>
                <w:szCs w:val="24"/>
              </w:rPr>
            </w:pPr>
            <w:r>
              <w:rPr>
                <w:rFonts w:ascii="Arial" w:eastAsia="Arial" w:hAnsi="Arial" w:cs="Arial"/>
                <w:b/>
                <w:color w:val="000000"/>
                <w:sz w:val="24"/>
                <w:szCs w:val="24"/>
              </w:rPr>
              <w:t>SANZIONE</w:t>
            </w:r>
          </w:p>
        </w:tc>
      </w:tr>
      <w:tr w:rsidR="00170723">
        <w:trPr>
          <w:trHeight w:val="2337"/>
        </w:trPr>
        <w:tc>
          <w:tcPr>
            <w:tcW w:w="2592" w:type="dxa"/>
          </w:tcPr>
          <w:p w:rsidR="00170723" w:rsidRDefault="00170723" w:rsidP="0018115A">
            <w:pPr>
              <w:pBdr>
                <w:top w:val="nil"/>
                <w:left w:val="nil"/>
                <w:bottom w:val="nil"/>
                <w:right w:val="nil"/>
                <w:between w:val="nil"/>
              </w:pBdr>
              <w:rPr>
                <w:rFonts w:ascii="Times New Roman" w:eastAsia="Times New Roman" w:hAnsi="Times New Roman" w:cs="Times New Roman"/>
                <w:b/>
                <w:color w:val="000000"/>
                <w:sz w:val="24"/>
                <w:szCs w:val="24"/>
              </w:rPr>
            </w:pPr>
          </w:p>
          <w:p w:rsidR="00170723" w:rsidRDefault="00170723" w:rsidP="0018115A">
            <w:pPr>
              <w:pBdr>
                <w:top w:val="nil"/>
                <w:left w:val="nil"/>
                <w:bottom w:val="nil"/>
                <w:right w:val="nil"/>
                <w:between w:val="nil"/>
              </w:pBdr>
              <w:spacing w:before="177"/>
              <w:rPr>
                <w:rFonts w:ascii="Times New Roman" w:eastAsia="Times New Roman" w:hAnsi="Times New Roman" w:cs="Times New Roman"/>
                <w:b/>
                <w:color w:val="000000"/>
                <w:sz w:val="24"/>
                <w:szCs w:val="24"/>
              </w:rPr>
            </w:pPr>
          </w:p>
          <w:p w:rsidR="00170723" w:rsidRDefault="00170723" w:rsidP="0018115A">
            <w:pPr>
              <w:pBdr>
                <w:top w:val="nil"/>
                <w:left w:val="nil"/>
                <w:bottom w:val="nil"/>
                <w:right w:val="nil"/>
                <w:between w:val="nil"/>
              </w:pBdr>
              <w:spacing w:before="1"/>
              <w:ind w:left="81" w:right="296"/>
              <w:rPr>
                <w:rFonts w:ascii="Arial" w:eastAsia="Arial" w:hAnsi="Arial" w:cs="Arial"/>
                <w:color w:val="000000"/>
                <w:sz w:val="24"/>
                <w:szCs w:val="24"/>
              </w:rPr>
            </w:pPr>
            <w:r>
              <w:rPr>
                <w:rFonts w:ascii="Arial" w:eastAsia="Arial" w:hAnsi="Arial" w:cs="Arial"/>
                <w:color w:val="000000"/>
                <w:sz w:val="24"/>
                <w:szCs w:val="24"/>
              </w:rPr>
              <w:t>Attenzione e concentrazione nello studio</w:t>
            </w:r>
          </w:p>
        </w:tc>
        <w:tc>
          <w:tcPr>
            <w:tcW w:w="3601" w:type="dxa"/>
          </w:tcPr>
          <w:p w:rsidR="00170723" w:rsidRDefault="00170723" w:rsidP="0018115A">
            <w:pPr>
              <w:pBdr>
                <w:top w:val="nil"/>
                <w:left w:val="nil"/>
                <w:bottom w:val="nil"/>
                <w:right w:val="nil"/>
                <w:between w:val="nil"/>
              </w:pBdr>
              <w:rPr>
                <w:rFonts w:ascii="Times New Roman" w:eastAsia="Times New Roman" w:hAnsi="Times New Roman" w:cs="Times New Roman"/>
                <w:b/>
                <w:color w:val="000000"/>
                <w:sz w:val="24"/>
                <w:szCs w:val="24"/>
              </w:rPr>
            </w:pPr>
          </w:p>
          <w:p w:rsidR="00170723" w:rsidRDefault="00170723" w:rsidP="00AF60C6">
            <w:pPr>
              <w:pBdr>
                <w:top w:val="nil"/>
                <w:left w:val="nil"/>
                <w:bottom w:val="nil"/>
                <w:right w:val="nil"/>
                <w:between w:val="nil"/>
              </w:pBdr>
              <w:spacing w:line="242" w:lineRule="auto"/>
              <w:ind w:left="81" w:right="42"/>
              <w:rPr>
                <w:rFonts w:ascii="Arial" w:eastAsia="Arial" w:hAnsi="Arial" w:cs="Arial"/>
                <w:color w:val="000000"/>
                <w:sz w:val="24"/>
                <w:szCs w:val="24"/>
              </w:rPr>
            </w:pPr>
            <w:r>
              <w:rPr>
                <w:rFonts w:ascii="Arial" w:eastAsia="Arial" w:hAnsi="Arial" w:cs="Arial"/>
                <w:color w:val="000000"/>
                <w:sz w:val="24"/>
                <w:szCs w:val="24"/>
              </w:rPr>
              <w:t xml:space="preserve">Possesso di oggetti non richiesti dall'attività didattica, distribuzione di </w:t>
            </w:r>
            <w:r w:rsidR="00D43D61">
              <w:rPr>
                <w:rFonts w:ascii="Arial" w:eastAsia="Arial" w:hAnsi="Arial" w:cs="Arial"/>
                <w:color w:val="000000"/>
                <w:sz w:val="24"/>
                <w:szCs w:val="24"/>
              </w:rPr>
              <w:t>materiale</w:t>
            </w:r>
            <w:r>
              <w:rPr>
                <w:rFonts w:ascii="Arial" w:eastAsia="Arial" w:hAnsi="Arial" w:cs="Arial"/>
                <w:color w:val="000000"/>
                <w:sz w:val="24"/>
                <w:szCs w:val="24"/>
              </w:rPr>
              <w:t xml:space="preserve"> non autorizzati, </w:t>
            </w:r>
            <w:r w:rsidR="00AF60C6">
              <w:rPr>
                <w:rFonts w:ascii="Arial" w:eastAsia="Arial" w:hAnsi="Arial" w:cs="Arial"/>
                <w:color w:val="000000"/>
                <w:sz w:val="24"/>
                <w:szCs w:val="24"/>
              </w:rPr>
              <w:t xml:space="preserve">uso improprio e potenzialmente dannoso di </w:t>
            </w:r>
            <w:r>
              <w:rPr>
                <w:rFonts w:ascii="Arial" w:eastAsia="Arial" w:hAnsi="Arial" w:cs="Arial"/>
                <w:color w:val="000000"/>
                <w:sz w:val="24"/>
                <w:szCs w:val="24"/>
              </w:rPr>
              <w:t>oggetti di vario genere.</w:t>
            </w:r>
          </w:p>
          <w:p w:rsidR="00AF60C6" w:rsidRDefault="00AF60C6" w:rsidP="00AF60C6">
            <w:pPr>
              <w:pBdr>
                <w:top w:val="nil"/>
                <w:left w:val="nil"/>
                <w:bottom w:val="nil"/>
                <w:right w:val="nil"/>
                <w:between w:val="nil"/>
              </w:pBdr>
              <w:spacing w:line="242" w:lineRule="auto"/>
              <w:ind w:left="81" w:right="42"/>
              <w:rPr>
                <w:rFonts w:ascii="Arial" w:eastAsia="Arial" w:hAnsi="Arial" w:cs="Arial"/>
                <w:color w:val="000000"/>
                <w:sz w:val="24"/>
                <w:szCs w:val="24"/>
              </w:rPr>
            </w:pPr>
          </w:p>
          <w:p w:rsidR="00042E4F" w:rsidRDefault="00042E4F" w:rsidP="00AF60C6">
            <w:pPr>
              <w:pBdr>
                <w:top w:val="nil"/>
                <w:left w:val="nil"/>
                <w:bottom w:val="nil"/>
                <w:right w:val="nil"/>
                <w:between w:val="nil"/>
              </w:pBdr>
              <w:spacing w:line="242" w:lineRule="auto"/>
              <w:ind w:left="81" w:right="42"/>
              <w:rPr>
                <w:rFonts w:ascii="Arial" w:eastAsia="Arial" w:hAnsi="Arial" w:cs="Arial"/>
                <w:color w:val="000000"/>
                <w:sz w:val="24"/>
                <w:szCs w:val="24"/>
              </w:rPr>
            </w:pPr>
            <w:r>
              <w:rPr>
                <w:rFonts w:ascii="Arial" w:eastAsia="Arial" w:hAnsi="Arial" w:cs="Arial"/>
                <w:color w:val="000000"/>
                <w:sz w:val="24"/>
                <w:szCs w:val="24"/>
              </w:rPr>
              <w:t>Utilizzo di cellulare o altra strumentazione informatica</w:t>
            </w:r>
          </w:p>
          <w:p w:rsidR="00AF60C6" w:rsidRDefault="00AF60C6" w:rsidP="00AF60C6">
            <w:pPr>
              <w:pBdr>
                <w:top w:val="nil"/>
                <w:left w:val="nil"/>
                <w:bottom w:val="nil"/>
                <w:right w:val="nil"/>
                <w:between w:val="nil"/>
              </w:pBdr>
              <w:spacing w:line="242" w:lineRule="auto"/>
              <w:ind w:left="81" w:right="42"/>
              <w:rPr>
                <w:rFonts w:ascii="Arial" w:eastAsia="Arial" w:hAnsi="Arial" w:cs="Arial"/>
                <w:color w:val="000000"/>
                <w:sz w:val="24"/>
                <w:szCs w:val="24"/>
              </w:rPr>
            </w:pPr>
          </w:p>
          <w:p w:rsidR="00AF60C6" w:rsidRDefault="00AF60C6" w:rsidP="00AF60C6">
            <w:pPr>
              <w:pBdr>
                <w:top w:val="nil"/>
                <w:left w:val="nil"/>
                <w:bottom w:val="nil"/>
                <w:right w:val="nil"/>
                <w:between w:val="nil"/>
              </w:pBdr>
              <w:spacing w:line="242" w:lineRule="auto"/>
              <w:ind w:left="81" w:right="42"/>
              <w:rPr>
                <w:rFonts w:ascii="Arial" w:eastAsia="Arial" w:hAnsi="Arial" w:cs="Arial"/>
                <w:color w:val="000000"/>
                <w:sz w:val="24"/>
                <w:szCs w:val="24"/>
              </w:rPr>
            </w:pPr>
            <w:r>
              <w:rPr>
                <w:rFonts w:ascii="Arial" w:eastAsia="Arial" w:hAnsi="Arial" w:cs="Arial"/>
                <w:color w:val="000000"/>
                <w:sz w:val="24"/>
                <w:szCs w:val="24"/>
              </w:rPr>
              <w:t>Ascolto di musica o altro mediante cuffie</w:t>
            </w:r>
          </w:p>
        </w:tc>
        <w:tc>
          <w:tcPr>
            <w:tcW w:w="4283" w:type="dxa"/>
          </w:tcPr>
          <w:p w:rsidR="00170723" w:rsidRDefault="00170723" w:rsidP="0018115A">
            <w:pPr>
              <w:pBdr>
                <w:top w:val="nil"/>
                <w:left w:val="nil"/>
                <w:bottom w:val="nil"/>
                <w:right w:val="nil"/>
                <w:between w:val="nil"/>
              </w:pBdr>
              <w:spacing w:before="223" w:line="196" w:lineRule="auto"/>
              <w:ind w:left="81"/>
              <w:rPr>
                <w:rFonts w:ascii="Arial" w:eastAsia="Arial" w:hAnsi="Arial" w:cs="Arial"/>
                <w:color w:val="000000"/>
                <w:sz w:val="24"/>
                <w:szCs w:val="24"/>
              </w:rPr>
            </w:pPr>
            <w:r>
              <w:rPr>
                <w:rFonts w:ascii="Arial" w:eastAsia="Arial" w:hAnsi="Arial" w:cs="Arial"/>
                <w:color w:val="000000"/>
                <w:sz w:val="24"/>
                <w:szCs w:val="24"/>
              </w:rPr>
              <w:t>DOCENTE, COORDINATORE DI CLASSE/CONSIGLIO DI CLASSE</w:t>
            </w:r>
            <w:r w:rsidR="001A449D">
              <w:rPr>
                <w:rFonts w:ascii="Arial" w:eastAsia="Arial" w:hAnsi="Arial" w:cs="Arial"/>
                <w:color w:val="000000"/>
                <w:sz w:val="24"/>
                <w:szCs w:val="24"/>
              </w:rPr>
              <w:t xml:space="preserve"> STRAORDINARIO</w:t>
            </w:r>
          </w:p>
          <w:p w:rsidR="00AF60C6" w:rsidRDefault="00170723" w:rsidP="0018115A">
            <w:pPr>
              <w:pBdr>
                <w:top w:val="nil"/>
                <w:left w:val="nil"/>
                <w:bottom w:val="nil"/>
                <w:right w:val="nil"/>
                <w:between w:val="nil"/>
              </w:pBdr>
              <w:ind w:left="81"/>
              <w:rPr>
                <w:rFonts w:ascii="Arial" w:eastAsia="Arial" w:hAnsi="Arial" w:cs="Arial"/>
                <w:color w:val="000000"/>
                <w:sz w:val="24"/>
                <w:szCs w:val="24"/>
              </w:rPr>
            </w:pPr>
            <w:r>
              <w:rPr>
                <w:rFonts w:ascii="Arial" w:eastAsia="Arial" w:hAnsi="Arial" w:cs="Arial"/>
                <w:color w:val="000000"/>
                <w:sz w:val="24"/>
                <w:szCs w:val="24"/>
              </w:rPr>
              <w:t>Consegna immediata al docente</w:t>
            </w:r>
            <w:r w:rsidR="00AF60C6">
              <w:rPr>
                <w:rFonts w:ascii="Arial" w:eastAsia="Arial" w:hAnsi="Arial" w:cs="Arial"/>
                <w:color w:val="000000"/>
                <w:sz w:val="24"/>
                <w:szCs w:val="24"/>
              </w:rPr>
              <w:t xml:space="preserve"> </w:t>
            </w:r>
            <w:r w:rsidR="00D43D61">
              <w:rPr>
                <w:rFonts w:ascii="Arial" w:eastAsia="Arial" w:hAnsi="Arial" w:cs="Arial"/>
                <w:color w:val="000000"/>
                <w:sz w:val="24"/>
                <w:szCs w:val="24"/>
              </w:rPr>
              <w:t xml:space="preserve">del materiale </w:t>
            </w:r>
            <w:r w:rsidR="00AF60C6">
              <w:rPr>
                <w:rFonts w:ascii="Arial" w:eastAsia="Arial" w:hAnsi="Arial" w:cs="Arial"/>
                <w:color w:val="000000"/>
                <w:sz w:val="24"/>
                <w:szCs w:val="24"/>
              </w:rPr>
              <w:t>e nota disciplinare</w:t>
            </w:r>
            <w:r>
              <w:rPr>
                <w:rFonts w:ascii="Arial" w:eastAsia="Arial" w:hAnsi="Arial" w:cs="Arial"/>
                <w:color w:val="000000"/>
                <w:sz w:val="24"/>
                <w:szCs w:val="24"/>
              </w:rPr>
              <w:t xml:space="preserve">. </w:t>
            </w:r>
          </w:p>
          <w:p w:rsidR="00170723" w:rsidRDefault="00170723" w:rsidP="0018115A">
            <w:pPr>
              <w:pBdr>
                <w:top w:val="nil"/>
                <w:left w:val="nil"/>
                <w:bottom w:val="nil"/>
                <w:right w:val="nil"/>
                <w:between w:val="nil"/>
              </w:pBdr>
              <w:ind w:left="81"/>
              <w:rPr>
                <w:rFonts w:ascii="Arial" w:eastAsia="Arial" w:hAnsi="Arial" w:cs="Arial"/>
                <w:color w:val="000000"/>
                <w:sz w:val="24"/>
                <w:szCs w:val="24"/>
              </w:rPr>
            </w:pPr>
            <w:r>
              <w:rPr>
                <w:rFonts w:ascii="Arial" w:eastAsia="Arial" w:hAnsi="Arial" w:cs="Arial"/>
                <w:color w:val="000000"/>
                <w:sz w:val="24"/>
                <w:szCs w:val="24"/>
              </w:rPr>
              <w:t xml:space="preserve">In caso di mancata consegna al docente convocazione </w:t>
            </w:r>
            <w:r w:rsidR="00AF60C6">
              <w:rPr>
                <w:rFonts w:ascii="Arial" w:eastAsia="Arial" w:hAnsi="Arial" w:cs="Arial"/>
                <w:color w:val="000000"/>
                <w:sz w:val="24"/>
                <w:szCs w:val="24"/>
              </w:rPr>
              <w:t xml:space="preserve">immediata </w:t>
            </w:r>
            <w:r>
              <w:rPr>
                <w:rFonts w:ascii="Arial" w:eastAsia="Arial" w:hAnsi="Arial" w:cs="Arial"/>
                <w:color w:val="000000"/>
                <w:sz w:val="24"/>
                <w:szCs w:val="24"/>
              </w:rPr>
              <w:t xml:space="preserve">dei </w:t>
            </w:r>
            <w:r w:rsidRPr="00D43D61">
              <w:rPr>
                <w:rFonts w:ascii="Arial" w:eastAsia="Arial" w:hAnsi="Arial" w:cs="Arial"/>
                <w:color w:val="000000"/>
                <w:sz w:val="24"/>
                <w:szCs w:val="24"/>
              </w:rPr>
              <w:t>genitori da</w:t>
            </w:r>
            <w:r>
              <w:rPr>
                <w:rFonts w:ascii="Arial" w:eastAsia="Arial" w:hAnsi="Arial" w:cs="Arial"/>
                <w:color w:val="000000"/>
                <w:sz w:val="24"/>
                <w:szCs w:val="24"/>
              </w:rPr>
              <w:t xml:space="preserve"> parte del coordinatore</w:t>
            </w:r>
          </w:p>
          <w:p w:rsidR="00D43D61" w:rsidRDefault="00D43D61" w:rsidP="0018115A">
            <w:pPr>
              <w:pBdr>
                <w:top w:val="nil"/>
                <w:left w:val="nil"/>
                <w:bottom w:val="nil"/>
                <w:right w:val="nil"/>
                <w:between w:val="nil"/>
              </w:pBdr>
              <w:ind w:left="81"/>
              <w:rPr>
                <w:rFonts w:ascii="Arial" w:eastAsia="Arial" w:hAnsi="Arial" w:cs="Arial"/>
                <w:color w:val="000000"/>
                <w:sz w:val="24"/>
                <w:szCs w:val="24"/>
              </w:rPr>
            </w:pPr>
          </w:p>
          <w:p w:rsidR="005D24FE" w:rsidRDefault="005D24FE" w:rsidP="005D24FE">
            <w:pPr>
              <w:pBdr>
                <w:top w:val="nil"/>
                <w:left w:val="nil"/>
                <w:bottom w:val="nil"/>
                <w:right w:val="nil"/>
                <w:between w:val="nil"/>
              </w:pBdr>
              <w:spacing w:before="5"/>
              <w:ind w:left="84"/>
              <w:rPr>
                <w:rFonts w:ascii="Arial" w:eastAsia="Arial" w:hAnsi="Arial" w:cs="Arial"/>
                <w:color w:val="000000"/>
                <w:sz w:val="24"/>
                <w:szCs w:val="24"/>
              </w:rPr>
            </w:pPr>
            <w:r>
              <w:rPr>
                <w:rFonts w:ascii="Arial" w:eastAsia="Arial" w:hAnsi="Arial" w:cs="Arial"/>
                <w:color w:val="000000"/>
                <w:sz w:val="24"/>
                <w:szCs w:val="24"/>
              </w:rPr>
              <w:t>Assegno di attività aggiuntive di studio individuale e/o di classe, su tematiche inerenti il dovere violato</w:t>
            </w:r>
          </w:p>
          <w:p w:rsidR="00042E4F" w:rsidRDefault="00042E4F" w:rsidP="0018115A">
            <w:pPr>
              <w:pBdr>
                <w:top w:val="nil"/>
                <w:left w:val="nil"/>
                <w:bottom w:val="nil"/>
                <w:right w:val="nil"/>
                <w:between w:val="nil"/>
              </w:pBdr>
              <w:ind w:left="81"/>
              <w:rPr>
                <w:rFonts w:ascii="Arial" w:eastAsia="Arial" w:hAnsi="Arial" w:cs="Arial"/>
                <w:color w:val="000000"/>
                <w:sz w:val="24"/>
                <w:szCs w:val="24"/>
              </w:rPr>
            </w:pPr>
          </w:p>
          <w:p w:rsidR="00D43D61" w:rsidRDefault="00D43D61" w:rsidP="0018115A">
            <w:pPr>
              <w:pBdr>
                <w:top w:val="nil"/>
                <w:left w:val="nil"/>
                <w:bottom w:val="nil"/>
                <w:right w:val="nil"/>
                <w:between w:val="nil"/>
              </w:pBdr>
              <w:ind w:left="81"/>
              <w:rPr>
                <w:rFonts w:ascii="Arial" w:eastAsia="Arial" w:hAnsi="Arial" w:cs="Arial"/>
                <w:color w:val="000000"/>
                <w:sz w:val="24"/>
                <w:szCs w:val="24"/>
              </w:rPr>
            </w:pPr>
          </w:p>
          <w:p w:rsidR="00170723" w:rsidRDefault="00D43D61" w:rsidP="00D43D61">
            <w:pPr>
              <w:pBdr>
                <w:top w:val="nil"/>
                <w:left w:val="nil"/>
                <w:bottom w:val="nil"/>
                <w:right w:val="nil"/>
                <w:between w:val="nil"/>
              </w:pBdr>
              <w:spacing w:line="259" w:lineRule="auto"/>
              <w:ind w:left="81"/>
              <w:rPr>
                <w:rFonts w:ascii="Arial" w:eastAsia="Arial" w:hAnsi="Arial" w:cs="Arial"/>
                <w:color w:val="000000"/>
                <w:sz w:val="24"/>
                <w:szCs w:val="24"/>
              </w:rPr>
            </w:pPr>
            <w:r>
              <w:rPr>
                <w:rFonts w:ascii="Arial" w:eastAsia="Arial" w:hAnsi="Arial" w:cs="Arial"/>
                <w:color w:val="000000"/>
                <w:sz w:val="24"/>
                <w:szCs w:val="24"/>
              </w:rPr>
              <w:t xml:space="preserve">Penalizzazione sulla valutazione del comportamento </w:t>
            </w:r>
          </w:p>
        </w:tc>
      </w:tr>
      <w:tr w:rsidR="00AF60C6">
        <w:trPr>
          <w:trHeight w:val="2337"/>
        </w:trPr>
        <w:tc>
          <w:tcPr>
            <w:tcW w:w="2592" w:type="dxa"/>
          </w:tcPr>
          <w:p w:rsidR="00AF60C6" w:rsidRDefault="00AF60C6" w:rsidP="00D43D61">
            <w:pPr>
              <w:pBdr>
                <w:top w:val="nil"/>
                <w:left w:val="nil"/>
                <w:bottom w:val="nil"/>
                <w:right w:val="nil"/>
                <w:between w:val="nil"/>
              </w:pBdr>
              <w:spacing w:before="1"/>
              <w:ind w:left="81" w:right="296"/>
              <w:rPr>
                <w:rFonts w:ascii="Times New Roman" w:eastAsia="Times New Roman" w:hAnsi="Times New Roman" w:cs="Times New Roman"/>
                <w:b/>
                <w:color w:val="000000"/>
                <w:sz w:val="24"/>
                <w:szCs w:val="24"/>
              </w:rPr>
            </w:pPr>
            <w:r w:rsidRPr="00D43D61">
              <w:rPr>
                <w:rFonts w:ascii="Arial" w:eastAsia="Arial" w:hAnsi="Arial" w:cs="Arial"/>
                <w:color w:val="000000"/>
                <w:sz w:val="24"/>
                <w:szCs w:val="24"/>
              </w:rPr>
              <w:lastRenderedPageBreak/>
              <w:t>Azione di disturbo dell’attività didattica</w:t>
            </w:r>
          </w:p>
        </w:tc>
        <w:tc>
          <w:tcPr>
            <w:tcW w:w="3601" w:type="dxa"/>
          </w:tcPr>
          <w:p w:rsidR="00AF60C6" w:rsidRPr="00D43D61" w:rsidRDefault="00AF60C6" w:rsidP="0018115A">
            <w:pPr>
              <w:pBdr>
                <w:top w:val="nil"/>
                <w:left w:val="nil"/>
                <w:bottom w:val="nil"/>
                <w:right w:val="nil"/>
                <w:between w:val="nil"/>
              </w:pBdr>
              <w:rPr>
                <w:rFonts w:ascii="Arial" w:eastAsia="Arial" w:hAnsi="Arial" w:cs="Arial"/>
                <w:color w:val="000000"/>
                <w:sz w:val="24"/>
                <w:szCs w:val="24"/>
              </w:rPr>
            </w:pPr>
            <w:r>
              <w:rPr>
                <w:rFonts w:ascii="Times New Roman" w:eastAsia="Times New Roman" w:hAnsi="Times New Roman" w:cs="Times New Roman"/>
                <w:b/>
                <w:color w:val="000000"/>
                <w:sz w:val="24"/>
                <w:szCs w:val="24"/>
              </w:rPr>
              <w:t xml:space="preserve"> </w:t>
            </w:r>
            <w:r w:rsidRPr="00D43D61">
              <w:rPr>
                <w:rFonts w:ascii="Arial" w:eastAsia="Arial" w:hAnsi="Arial" w:cs="Arial"/>
                <w:color w:val="000000"/>
                <w:sz w:val="24"/>
                <w:szCs w:val="24"/>
              </w:rPr>
              <w:t>Alzarsi senza permesso dal ban</w:t>
            </w:r>
            <w:r w:rsidR="00D43D61" w:rsidRPr="00D43D61">
              <w:rPr>
                <w:rFonts w:ascii="Arial" w:eastAsia="Arial" w:hAnsi="Arial" w:cs="Arial"/>
                <w:color w:val="000000"/>
                <w:sz w:val="24"/>
                <w:szCs w:val="24"/>
              </w:rPr>
              <w:t>c</w:t>
            </w:r>
            <w:r w:rsidRPr="00D43D61">
              <w:rPr>
                <w:rFonts w:ascii="Arial" w:eastAsia="Arial" w:hAnsi="Arial" w:cs="Arial"/>
                <w:color w:val="000000"/>
                <w:sz w:val="24"/>
                <w:szCs w:val="24"/>
              </w:rPr>
              <w:t>o e/o gironzolare per l’aula</w:t>
            </w:r>
          </w:p>
          <w:p w:rsidR="00AF60C6" w:rsidRPr="00D43D61" w:rsidRDefault="00AF60C6" w:rsidP="0018115A">
            <w:pPr>
              <w:pBdr>
                <w:top w:val="nil"/>
                <w:left w:val="nil"/>
                <w:bottom w:val="nil"/>
                <w:right w:val="nil"/>
                <w:between w:val="nil"/>
              </w:pBdr>
              <w:rPr>
                <w:rFonts w:ascii="Arial" w:eastAsia="Arial" w:hAnsi="Arial" w:cs="Arial"/>
                <w:color w:val="000000"/>
                <w:sz w:val="24"/>
                <w:szCs w:val="24"/>
              </w:rPr>
            </w:pPr>
          </w:p>
          <w:p w:rsidR="00AF60C6" w:rsidRPr="00D43D61" w:rsidRDefault="00AF60C6" w:rsidP="0018115A">
            <w:pPr>
              <w:pBdr>
                <w:top w:val="nil"/>
                <w:left w:val="nil"/>
                <w:bottom w:val="nil"/>
                <w:right w:val="nil"/>
                <w:between w:val="nil"/>
              </w:pBdr>
              <w:rPr>
                <w:rFonts w:ascii="Arial" w:eastAsia="Arial" w:hAnsi="Arial" w:cs="Arial"/>
                <w:color w:val="000000"/>
                <w:sz w:val="24"/>
                <w:szCs w:val="24"/>
              </w:rPr>
            </w:pPr>
            <w:r w:rsidRPr="00D43D61">
              <w:rPr>
                <w:rFonts w:ascii="Arial" w:eastAsia="Arial" w:hAnsi="Arial" w:cs="Arial"/>
                <w:color w:val="000000"/>
                <w:sz w:val="24"/>
                <w:szCs w:val="24"/>
              </w:rPr>
              <w:t>Disturbare la concentrazione dei compagni</w:t>
            </w:r>
          </w:p>
          <w:p w:rsidR="00AF60C6" w:rsidRPr="00D43D61" w:rsidRDefault="00AF60C6" w:rsidP="0018115A">
            <w:pPr>
              <w:pBdr>
                <w:top w:val="nil"/>
                <w:left w:val="nil"/>
                <w:bottom w:val="nil"/>
                <w:right w:val="nil"/>
                <w:between w:val="nil"/>
              </w:pBdr>
              <w:rPr>
                <w:rFonts w:ascii="Arial" w:eastAsia="Arial" w:hAnsi="Arial" w:cs="Arial"/>
                <w:color w:val="000000"/>
                <w:sz w:val="24"/>
                <w:szCs w:val="24"/>
              </w:rPr>
            </w:pPr>
          </w:p>
          <w:p w:rsidR="00AF60C6" w:rsidRPr="00D43D61" w:rsidRDefault="00AF60C6" w:rsidP="0018115A">
            <w:pPr>
              <w:pBdr>
                <w:top w:val="nil"/>
                <w:left w:val="nil"/>
                <w:bottom w:val="nil"/>
                <w:right w:val="nil"/>
                <w:between w:val="nil"/>
              </w:pBdr>
              <w:rPr>
                <w:rFonts w:ascii="Arial" w:eastAsia="Arial" w:hAnsi="Arial" w:cs="Arial"/>
                <w:color w:val="000000"/>
                <w:sz w:val="24"/>
                <w:szCs w:val="24"/>
              </w:rPr>
            </w:pPr>
            <w:r w:rsidRPr="00D43D61">
              <w:rPr>
                <w:rFonts w:ascii="Arial" w:eastAsia="Arial" w:hAnsi="Arial" w:cs="Arial"/>
                <w:color w:val="000000"/>
                <w:sz w:val="24"/>
                <w:szCs w:val="24"/>
              </w:rPr>
              <w:t>Chiedere ripetutamente di uscire dall’aula</w:t>
            </w:r>
          </w:p>
          <w:p w:rsidR="00AF60C6" w:rsidRPr="00D43D61" w:rsidRDefault="00AF60C6" w:rsidP="0018115A">
            <w:pPr>
              <w:pBdr>
                <w:top w:val="nil"/>
                <w:left w:val="nil"/>
                <w:bottom w:val="nil"/>
                <w:right w:val="nil"/>
                <w:between w:val="nil"/>
              </w:pBdr>
              <w:rPr>
                <w:rFonts w:ascii="Arial" w:eastAsia="Arial" w:hAnsi="Arial" w:cs="Arial"/>
                <w:color w:val="000000"/>
                <w:sz w:val="24"/>
                <w:szCs w:val="24"/>
              </w:rPr>
            </w:pPr>
          </w:p>
          <w:p w:rsidR="00AF60C6" w:rsidRPr="00D43D61" w:rsidRDefault="00AF60C6" w:rsidP="0018115A">
            <w:pPr>
              <w:pBdr>
                <w:top w:val="nil"/>
                <w:left w:val="nil"/>
                <w:bottom w:val="nil"/>
                <w:right w:val="nil"/>
                <w:between w:val="nil"/>
              </w:pBdr>
              <w:rPr>
                <w:rFonts w:ascii="Arial" w:eastAsia="Arial" w:hAnsi="Arial" w:cs="Arial"/>
                <w:color w:val="000000"/>
                <w:sz w:val="24"/>
                <w:szCs w:val="24"/>
              </w:rPr>
            </w:pPr>
            <w:r w:rsidRPr="00D43D61">
              <w:rPr>
                <w:rFonts w:ascii="Arial" w:eastAsia="Arial" w:hAnsi="Arial" w:cs="Arial"/>
                <w:color w:val="000000"/>
                <w:sz w:val="24"/>
                <w:szCs w:val="24"/>
              </w:rPr>
              <w:t>Mangiare e bere durante la lezione</w:t>
            </w:r>
          </w:p>
          <w:p w:rsidR="00AF60C6" w:rsidRPr="00D43D61" w:rsidRDefault="00AF60C6" w:rsidP="0018115A">
            <w:pPr>
              <w:pBdr>
                <w:top w:val="nil"/>
                <w:left w:val="nil"/>
                <w:bottom w:val="nil"/>
                <w:right w:val="nil"/>
                <w:between w:val="nil"/>
              </w:pBdr>
              <w:rPr>
                <w:rFonts w:ascii="Arial" w:eastAsia="Arial" w:hAnsi="Arial" w:cs="Arial"/>
                <w:color w:val="000000"/>
                <w:sz w:val="24"/>
                <w:szCs w:val="24"/>
              </w:rPr>
            </w:pPr>
          </w:p>
          <w:p w:rsidR="00AF60C6" w:rsidRDefault="00AF60C6" w:rsidP="0018115A">
            <w:pPr>
              <w:pBdr>
                <w:top w:val="nil"/>
                <w:left w:val="nil"/>
                <w:bottom w:val="nil"/>
                <w:right w:val="nil"/>
                <w:between w:val="nil"/>
              </w:pBdr>
              <w:rPr>
                <w:rFonts w:ascii="Times New Roman" w:eastAsia="Times New Roman" w:hAnsi="Times New Roman" w:cs="Times New Roman"/>
                <w:b/>
                <w:color w:val="000000"/>
                <w:sz w:val="24"/>
                <w:szCs w:val="24"/>
              </w:rPr>
            </w:pPr>
            <w:r w:rsidRPr="00D43D61">
              <w:rPr>
                <w:rFonts w:ascii="Arial" w:eastAsia="Arial" w:hAnsi="Arial" w:cs="Arial"/>
                <w:color w:val="000000"/>
                <w:sz w:val="24"/>
                <w:szCs w:val="24"/>
              </w:rPr>
              <w:t>Parlare/cantare ad alta voce</w:t>
            </w:r>
          </w:p>
        </w:tc>
        <w:tc>
          <w:tcPr>
            <w:tcW w:w="4283" w:type="dxa"/>
          </w:tcPr>
          <w:p w:rsidR="00AF60C6" w:rsidRDefault="00AF60C6" w:rsidP="00AF60C6">
            <w:pPr>
              <w:pBdr>
                <w:top w:val="nil"/>
                <w:left w:val="nil"/>
                <w:bottom w:val="nil"/>
                <w:right w:val="nil"/>
                <w:between w:val="nil"/>
              </w:pBdr>
              <w:spacing w:before="223" w:line="196" w:lineRule="auto"/>
              <w:ind w:left="81"/>
              <w:rPr>
                <w:rFonts w:ascii="Arial" w:eastAsia="Arial" w:hAnsi="Arial" w:cs="Arial"/>
                <w:color w:val="000000"/>
                <w:sz w:val="24"/>
                <w:szCs w:val="24"/>
              </w:rPr>
            </w:pPr>
            <w:r>
              <w:rPr>
                <w:rFonts w:ascii="Arial" w:eastAsia="Arial" w:hAnsi="Arial" w:cs="Arial"/>
                <w:color w:val="000000"/>
                <w:sz w:val="24"/>
                <w:szCs w:val="24"/>
              </w:rPr>
              <w:t>DOCENTE, COORDINATORE DI CLASSE/CONSIGLIO DI CLASSE STRAORDINARIO</w:t>
            </w:r>
          </w:p>
          <w:p w:rsidR="00AF60C6" w:rsidRDefault="00AF60C6" w:rsidP="00AF60C6">
            <w:pPr>
              <w:pBdr>
                <w:top w:val="nil"/>
                <w:left w:val="nil"/>
                <w:bottom w:val="nil"/>
                <w:right w:val="nil"/>
                <w:between w:val="nil"/>
              </w:pBdr>
              <w:spacing w:before="223" w:line="196" w:lineRule="auto"/>
              <w:ind w:left="81"/>
              <w:rPr>
                <w:rFonts w:ascii="Arial" w:eastAsia="Arial" w:hAnsi="Arial" w:cs="Arial"/>
                <w:color w:val="000000"/>
                <w:sz w:val="24"/>
                <w:szCs w:val="24"/>
              </w:rPr>
            </w:pPr>
            <w:r>
              <w:rPr>
                <w:rFonts w:ascii="Arial" w:eastAsia="Arial" w:hAnsi="Arial" w:cs="Arial"/>
                <w:color w:val="000000"/>
                <w:sz w:val="24"/>
                <w:szCs w:val="24"/>
              </w:rPr>
              <w:t>Nota sul registro</w:t>
            </w:r>
          </w:p>
          <w:p w:rsidR="00AF60C6" w:rsidRDefault="00AF60C6" w:rsidP="00AF60C6">
            <w:pPr>
              <w:pBdr>
                <w:top w:val="nil"/>
                <w:left w:val="nil"/>
                <w:bottom w:val="nil"/>
                <w:right w:val="nil"/>
                <w:between w:val="nil"/>
              </w:pBdr>
              <w:spacing w:before="223" w:line="196" w:lineRule="auto"/>
              <w:ind w:left="81"/>
              <w:rPr>
                <w:rFonts w:ascii="Arial" w:eastAsia="Arial" w:hAnsi="Arial" w:cs="Arial"/>
                <w:color w:val="000000"/>
                <w:sz w:val="24"/>
                <w:szCs w:val="24"/>
              </w:rPr>
            </w:pPr>
          </w:p>
          <w:p w:rsidR="00AF60C6" w:rsidRDefault="00AF60C6" w:rsidP="00AF60C6">
            <w:pPr>
              <w:pBdr>
                <w:top w:val="nil"/>
                <w:left w:val="nil"/>
                <w:bottom w:val="nil"/>
                <w:right w:val="nil"/>
                <w:between w:val="nil"/>
              </w:pBdr>
              <w:spacing w:before="223" w:line="196" w:lineRule="auto"/>
              <w:ind w:left="81"/>
              <w:rPr>
                <w:rFonts w:ascii="Arial" w:eastAsia="Arial" w:hAnsi="Arial" w:cs="Arial"/>
                <w:color w:val="000000"/>
                <w:sz w:val="24"/>
                <w:szCs w:val="24"/>
              </w:rPr>
            </w:pPr>
            <w:r>
              <w:rPr>
                <w:rFonts w:ascii="Arial" w:eastAsia="Arial" w:hAnsi="Arial" w:cs="Arial"/>
                <w:color w:val="000000"/>
                <w:sz w:val="24"/>
                <w:szCs w:val="24"/>
              </w:rPr>
              <w:t>In caso di azione ripetuta, convocazione dei genitori</w:t>
            </w:r>
          </w:p>
          <w:p w:rsidR="00AF60C6" w:rsidRDefault="00AF60C6" w:rsidP="0018115A">
            <w:pPr>
              <w:pBdr>
                <w:top w:val="nil"/>
                <w:left w:val="nil"/>
                <w:bottom w:val="nil"/>
                <w:right w:val="nil"/>
                <w:between w:val="nil"/>
              </w:pBdr>
              <w:spacing w:before="223" w:line="196" w:lineRule="auto"/>
              <w:ind w:left="81"/>
              <w:rPr>
                <w:rFonts w:ascii="Arial" w:eastAsia="Arial" w:hAnsi="Arial" w:cs="Arial"/>
                <w:color w:val="000000"/>
                <w:sz w:val="24"/>
                <w:szCs w:val="24"/>
              </w:rPr>
            </w:pPr>
          </w:p>
          <w:p w:rsidR="00D43D61" w:rsidRDefault="00D43D61" w:rsidP="00D43D61">
            <w:pPr>
              <w:pBdr>
                <w:top w:val="nil"/>
                <w:left w:val="nil"/>
                <w:bottom w:val="nil"/>
                <w:right w:val="nil"/>
                <w:between w:val="nil"/>
              </w:pBdr>
              <w:spacing w:before="223" w:line="196" w:lineRule="auto"/>
              <w:ind w:left="81"/>
              <w:rPr>
                <w:rFonts w:ascii="Arial" w:eastAsia="Arial" w:hAnsi="Arial" w:cs="Arial"/>
                <w:color w:val="000000"/>
                <w:sz w:val="24"/>
                <w:szCs w:val="24"/>
              </w:rPr>
            </w:pPr>
            <w:r>
              <w:rPr>
                <w:rFonts w:ascii="Arial" w:eastAsia="Arial" w:hAnsi="Arial" w:cs="Arial"/>
                <w:color w:val="000000"/>
                <w:sz w:val="24"/>
                <w:szCs w:val="24"/>
              </w:rPr>
              <w:t>Penalizzazione sulla valutazione del comportamento</w:t>
            </w:r>
          </w:p>
        </w:tc>
      </w:tr>
    </w:tbl>
    <w:p w:rsidR="00C67D58" w:rsidRDefault="00C67D58">
      <w:pPr>
        <w:spacing w:line="259" w:lineRule="auto"/>
        <w:rPr>
          <w:sz w:val="24"/>
          <w:szCs w:val="24"/>
        </w:rPr>
        <w:sectPr w:rsidR="00C67D58">
          <w:pgSz w:w="11900" w:h="16850"/>
          <w:pgMar w:top="2000" w:right="600" w:bottom="1700" w:left="600" w:header="697" w:footer="1503" w:gutter="0"/>
          <w:cols w:space="720"/>
        </w:sectPr>
      </w:pPr>
    </w:p>
    <w:p w:rsidR="00C67D58" w:rsidRDefault="00C67D58">
      <w:pPr>
        <w:pBdr>
          <w:top w:val="nil"/>
          <w:left w:val="nil"/>
          <w:bottom w:val="nil"/>
          <w:right w:val="nil"/>
          <w:between w:val="nil"/>
        </w:pBdr>
        <w:spacing w:before="27"/>
        <w:rPr>
          <w:rFonts w:ascii="Times New Roman" w:eastAsia="Times New Roman" w:hAnsi="Times New Roman" w:cs="Times New Roman"/>
          <w:b/>
          <w:color w:val="000000"/>
          <w:sz w:val="20"/>
          <w:szCs w:val="20"/>
        </w:rPr>
      </w:pPr>
    </w:p>
    <w:tbl>
      <w:tblPr>
        <w:tblStyle w:val="a0"/>
        <w:tblW w:w="104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92"/>
        <w:gridCol w:w="3601"/>
        <w:gridCol w:w="4283"/>
      </w:tblGrid>
      <w:tr w:rsidR="00170723" w:rsidTr="00170723">
        <w:trPr>
          <w:trHeight w:val="673"/>
        </w:trPr>
        <w:tc>
          <w:tcPr>
            <w:tcW w:w="10476" w:type="dxa"/>
            <w:gridSpan w:val="3"/>
          </w:tcPr>
          <w:p w:rsidR="00170723" w:rsidRDefault="00882930" w:rsidP="00882930">
            <w:pPr>
              <w:ind w:left="46" w:right="47"/>
              <w:jc w:val="center"/>
              <w:rPr>
                <w:rFonts w:ascii="Arial" w:eastAsia="Arial" w:hAnsi="Arial" w:cs="Arial"/>
                <w:color w:val="000000"/>
                <w:sz w:val="24"/>
                <w:szCs w:val="24"/>
              </w:rPr>
            </w:pPr>
            <w:r>
              <w:rPr>
                <w:rFonts w:ascii="Times New Roman" w:eastAsia="Times New Roman" w:hAnsi="Times New Roman" w:cs="Times New Roman"/>
                <w:b/>
                <w:sz w:val="24"/>
              </w:rPr>
              <w:t xml:space="preserve">INFRAZIONI </w:t>
            </w:r>
            <w:r w:rsidR="00170723" w:rsidRPr="00170723">
              <w:rPr>
                <w:rFonts w:ascii="Times New Roman" w:eastAsia="Times New Roman" w:hAnsi="Times New Roman" w:cs="Times New Roman"/>
                <w:b/>
                <w:sz w:val="24"/>
              </w:rPr>
              <w:t xml:space="preserve"> DI TIPO </w:t>
            </w:r>
            <w:r w:rsidR="00170723">
              <w:rPr>
                <w:rFonts w:ascii="Times New Roman" w:eastAsia="Times New Roman" w:hAnsi="Times New Roman" w:cs="Times New Roman"/>
                <w:b/>
                <w:sz w:val="24"/>
              </w:rPr>
              <w:t>C</w:t>
            </w:r>
            <w:r w:rsidR="00170723" w:rsidRPr="00170723">
              <w:rPr>
                <w:rFonts w:ascii="Times New Roman" w:eastAsia="Times New Roman" w:hAnsi="Times New Roman" w:cs="Times New Roman"/>
                <w:b/>
                <w:sz w:val="24"/>
              </w:rPr>
              <w:t xml:space="preserve">  </w:t>
            </w:r>
          </w:p>
        </w:tc>
      </w:tr>
      <w:tr w:rsidR="00170723" w:rsidTr="00170723">
        <w:trPr>
          <w:trHeight w:val="1406"/>
        </w:trPr>
        <w:tc>
          <w:tcPr>
            <w:tcW w:w="2592" w:type="dxa"/>
          </w:tcPr>
          <w:p w:rsidR="00170723" w:rsidRDefault="00170723" w:rsidP="00B03821">
            <w:pPr>
              <w:pBdr>
                <w:top w:val="nil"/>
                <w:left w:val="nil"/>
                <w:bottom w:val="nil"/>
                <w:right w:val="nil"/>
                <w:between w:val="nil"/>
              </w:pBdr>
              <w:spacing w:before="197"/>
              <w:ind w:left="789"/>
              <w:rPr>
                <w:rFonts w:ascii="Arial" w:eastAsia="Arial" w:hAnsi="Arial" w:cs="Arial"/>
                <w:b/>
                <w:color w:val="000000"/>
                <w:sz w:val="24"/>
                <w:szCs w:val="24"/>
              </w:rPr>
            </w:pPr>
            <w:r>
              <w:rPr>
                <w:rFonts w:ascii="Arial" w:eastAsia="Arial" w:hAnsi="Arial" w:cs="Arial"/>
                <w:b/>
                <w:color w:val="000000"/>
                <w:sz w:val="24"/>
                <w:szCs w:val="24"/>
              </w:rPr>
              <w:t>DOVERE</w:t>
            </w:r>
          </w:p>
        </w:tc>
        <w:tc>
          <w:tcPr>
            <w:tcW w:w="3601" w:type="dxa"/>
          </w:tcPr>
          <w:p w:rsidR="00170723" w:rsidRDefault="00170723" w:rsidP="00B03821">
            <w:pPr>
              <w:pBdr>
                <w:top w:val="nil"/>
                <w:left w:val="nil"/>
                <w:bottom w:val="nil"/>
                <w:right w:val="nil"/>
                <w:between w:val="nil"/>
              </w:pBdr>
              <w:spacing w:before="158"/>
              <w:ind w:left="1030"/>
              <w:rPr>
                <w:rFonts w:ascii="Arial" w:eastAsia="Arial" w:hAnsi="Arial" w:cs="Arial"/>
                <w:b/>
                <w:color w:val="000000"/>
                <w:sz w:val="24"/>
                <w:szCs w:val="24"/>
              </w:rPr>
            </w:pPr>
            <w:r>
              <w:rPr>
                <w:rFonts w:ascii="Arial" w:eastAsia="Arial" w:hAnsi="Arial" w:cs="Arial"/>
                <w:b/>
                <w:color w:val="000000"/>
                <w:sz w:val="24"/>
                <w:szCs w:val="24"/>
              </w:rPr>
              <w:t xml:space="preserve">INFRAZIONE </w:t>
            </w:r>
          </w:p>
          <w:p w:rsidR="00170723" w:rsidRDefault="00170723" w:rsidP="00170723">
            <w:pPr>
              <w:pBdr>
                <w:top w:val="nil"/>
                <w:left w:val="nil"/>
                <w:bottom w:val="nil"/>
                <w:right w:val="nil"/>
                <w:between w:val="nil"/>
              </w:pBdr>
              <w:spacing w:before="158"/>
              <w:ind w:left="1030"/>
              <w:rPr>
                <w:rFonts w:ascii="Arial" w:eastAsia="Arial" w:hAnsi="Arial" w:cs="Arial"/>
                <w:b/>
                <w:color w:val="000000"/>
                <w:sz w:val="24"/>
                <w:szCs w:val="24"/>
              </w:rPr>
            </w:pPr>
            <w:r>
              <w:rPr>
                <w:rFonts w:ascii="Arial" w:eastAsia="Arial" w:hAnsi="Arial" w:cs="Arial"/>
                <w:b/>
                <w:color w:val="000000"/>
                <w:sz w:val="24"/>
                <w:szCs w:val="24"/>
              </w:rPr>
              <w:t>MOLTO GRAVE</w:t>
            </w:r>
          </w:p>
        </w:tc>
        <w:tc>
          <w:tcPr>
            <w:tcW w:w="4283" w:type="dxa"/>
          </w:tcPr>
          <w:p w:rsidR="00170723" w:rsidRDefault="00170723" w:rsidP="00B03821">
            <w:pPr>
              <w:pBdr>
                <w:top w:val="nil"/>
                <w:left w:val="nil"/>
                <w:bottom w:val="nil"/>
                <w:right w:val="nil"/>
                <w:between w:val="nil"/>
              </w:pBdr>
              <w:ind w:left="51" w:right="4"/>
              <w:jc w:val="center"/>
              <w:rPr>
                <w:rFonts w:ascii="Arial" w:eastAsia="Arial" w:hAnsi="Arial" w:cs="Arial"/>
                <w:b/>
                <w:color w:val="000000"/>
                <w:sz w:val="24"/>
                <w:szCs w:val="24"/>
              </w:rPr>
            </w:pPr>
            <w:r>
              <w:rPr>
                <w:rFonts w:ascii="Arial" w:eastAsia="Arial" w:hAnsi="Arial" w:cs="Arial"/>
                <w:b/>
                <w:color w:val="000000"/>
                <w:sz w:val="24"/>
                <w:szCs w:val="24"/>
              </w:rPr>
              <w:t>ORGANO COMPETENTE</w:t>
            </w:r>
          </w:p>
          <w:p w:rsidR="00170723" w:rsidRDefault="00170723" w:rsidP="00B03821">
            <w:pPr>
              <w:pBdr>
                <w:top w:val="nil"/>
                <w:left w:val="nil"/>
                <w:bottom w:val="nil"/>
                <w:right w:val="nil"/>
                <w:between w:val="nil"/>
              </w:pBdr>
              <w:spacing w:before="41"/>
              <w:ind w:left="51"/>
              <w:jc w:val="center"/>
              <w:rPr>
                <w:rFonts w:ascii="Arial" w:eastAsia="Arial" w:hAnsi="Arial" w:cs="Arial"/>
                <w:b/>
                <w:color w:val="000000"/>
                <w:sz w:val="24"/>
                <w:szCs w:val="24"/>
              </w:rPr>
            </w:pPr>
            <w:r>
              <w:rPr>
                <w:rFonts w:ascii="Arial" w:eastAsia="Arial" w:hAnsi="Arial" w:cs="Arial"/>
                <w:b/>
                <w:color w:val="000000"/>
                <w:sz w:val="24"/>
                <w:szCs w:val="24"/>
              </w:rPr>
              <w:t>SANZIONE</w:t>
            </w:r>
          </w:p>
        </w:tc>
      </w:tr>
      <w:tr w:rsidR="00D43D61" w:rsidTr="00D43D61">
        <w:trPr>
          <w:trHeight w:val="3438"/>
        </w:trPr>
        <w:tc>
          <w:tcPr>
            <w:tcW w:w="2592" w:type="dxa"/>
          </w:tcPr>
          <w:p w:rsidR="00D43D61" w:rsidRDefault="00D43D61" w:rsidP="00063D7F">
            <w:pPr>
              <w:pBdr>
                <w:top w:val="nil"/>
                <w:left w:val="nil"/>
                <w:bottom w:val="nil"/>
                <w:right w:val="nil"/>
                <w:between w:val="nil"/>
              </w:pBdr>
              <w:ind w:left="83" w:right="48"/>
              <w:rPr>
                <w:rFonts w:ascii="Arial" w:eastAsia="Arial" w:hAnsi="Arial" w:cs="Arial"/>
                <w:color w:val="000000"/>
                <w:sz w:val="24"/>
                <w:szCs w:val="24"/>
              </w:rPr>
            </w:pPr>
            <w:r>
              <w:rPr>
                <w:rFonts w:ascii="Arial" w:eastAsia="Arial" w:hAnsi="Arial" w:cs="Arial"/>
                <w:color w:val="000000"/>
                <w:sz w:val="24"/>
                <w:szCs w:val="24"/>
              </w:rPr>
              <w:t xml:space="preserve">Rispetto dell'ambiente e </w:t>
            </w:r>
            <w:r w:rsidRPr="00D43D61">
              <w:rPr>
                <w:rFonts w:ascii="Arial" w:eastAsia="Arial" w:hAnsi="Arial" w:cs="Arial"/>
                <w:color w:val="000000"/>
                <w:sz w:val="24"/>
                <w:szCs w:val="24"/>
              </w:rPr>
              <w:t>del materiale</w:t>
            </w:r>
            <w:r>
              <w:rPr>
                <w:rFonts w:ascii="Arial" w:eastAsia="Arial" w:hAnsi="Arial" w:cs="Arial"/>
                <w:color w:val="000000"/>
                <w:sz w:val="24"/>
                <w:szCs w:val="24"/>
              </w:rPr>
              <w:t xml:space="preserve"> altrui</w:t>
            </w:r>
          </w:p>
        </w:tc>
        <w:tc>
          <w:tcPr>
            <w:tcW w:w="3601" w:type="dxa"/>
          </w:tcPr>
          <w:p w:rsidR="00D43D61" w:rsidRDefault="00D43D61" w:rsidP="00D43D61">
            <w:pPr>
              <w:pBdr>
                <w:top w:val="nil"/>
                <w:left w:val="nil"/>
                <w:bottom w:val="nil"/>
                <w:right w:val="nil"/>
                <w:between w:val="nil"/>
              </w:pBdr>
              <w:spacing w:before="1"/>
              <w:ind w:left="84"/>
              <w:rPr>
                <w:rFonts w:ascii="Times New Roman" w:eastAsia="Times New Roman" w:hAnsi="Times New Roman" w:cs="Times New Roman"/>
                <w:b/>
                <w:color w:val="000000"/>
                <w:sz w:val="24"/>
                <w:szCs w:val="24"/>
              </w:rPr>
            </w:pPr>
            <w:r>
              <w:rPr>
                <w:rFonts w:ascii="Arial" w:eastAsia="Arial" w:hAnsi="Arial" w:cs="Arial"/>
                <w:color w:val="000000"/>
                <w:sz w:val="24"/>
                <w:szCs w:val="24"/>
              </w:rPr>
              <w:t>Danneggiare strutture, arredamenti, oggetti anche durante le visite di istruzione</w:t>
            </w:r>
          </w:p>
          <w:p w:rsidR="00D43D61" w:rsidRDefault="00D43D61" w:rsidP="00063D7F">
            <w:pPr>
              <w:pBdr>
                <w:top w:val="nil"/>
                <w:left w:val="nil"/>
                <w:bottom w:val="nil"/>
                <w:right w:val="nil"/>
                <w:between w:val="nil"/>
              </w:pBdr>
              <w:spacing w:before="275"/>
              <w:rPr>
                <w:rFonts w:ascii="Times New Roman" w:eastAsia="Times New Roman" w:hAnsi="Times New Roman" w:cs="Times New Roman"/>
                <w:b/>
                <w:color w:val="000000"/>
                <w:sz w:val="24"/>
                <w:szCs w:val="24"/>
              </w:rPr>
            </w:pPr>
          </w:p>
          <w:p w:rsidR="008A5C4C" w:rsidRDefault="008A5C4C" w:rsidP="00063D7F">
            <w:pPr>
              <w:pBdr>
                <w:top w:val="nil"/>
                <w:left w:val="nil"/>
                <w:bottom w:val="nil"/>
                <w:right w:val="nil"/>
                <w:between w:val="nil"/>
              </w:pBdr>
              <w:spacing w:before="275"/>
              <w:rPr>
                <w:rFonts w:ascii="Times New Roman" w:eastAsia="Times New Roman" w:hAnsi="Times New Roman" w:cs="Times New Roman"/>
                <w:b/>
                <w:color w:val="000000"/>
                <w:sz w:val="24"/>
                <w:szCs w:val="24"/>
              </w:rPr>
            </w:pPr>
          </w:p>
          <w:p w:rsidR="0099199C" w:rsidRDefault="0099199C" w:rsidP="00063D7F">
            <w:pPr>
              <w:pBdr>
                <w:top w:val="nil"/>
                <w:left w:val="nil"/>
                <w:bottom w:val="nil"/>
                <w:right w:val="nil"/>
                <w:between w:val="nil"/>
              </w:pBdr>
              <w:spacing w:before="275"/>
              <w:rPr>
                <w:rFonts w:ascii="Times New Roman" w:eastAsia="Times New Roman" w:hAnsi="Times New Roman" w:cs="Times New Roman"/>
                <w:b/>
                <w:color w:val="000000"/>
                <w:sz w:val="24"/>
                <w:szCs w:val="24"/>
              </w:rPr>
            </w:pPr>
          </w:p>
          <w:p w:rsidR="00D43D61" w:rsidRDefault="00D43D61" w:rsidP="00D43D61">
            <w:pPr>
              <w:pBdr>
                <w:top w:val="nil"/>
                <w:left w:val="nil"/>
                <w:bottom w:val="nil"/>
                <w:right w:val="nil"/>
                <w:between w:val="nil"/>
              </w:pBdr>
              <w:spacing w:line="235" w:lineRule="auto"/>
              <w:ind w:left="84"/>
              <w:rPr>
                <w:rFonts w:ascii="Arial" w:eastAsia="Arial" w:hAnsi="Arial" w:cs="Arial"/>
                <w:color w:val="000000"/>
                <w:sz w:val="24"/>
                <w:szCs w:val="24"/>
              </w:rPr>
            </w:pPr>
            <w:r>
              <w:rPr>
                <w:rFonts w:ascii="Arial" w:eastAsia="Arial" w:hAnsi="Arial" w:cs="Arial"/>
                <w:color w:val="000000"/>
                <w:sz w:val="24"/>
                <w:szCs w:val="24"/>
              </w:rPr>
              <w:t>Appropriazione di materiale e beni personali altrui</w:t>
            </w:r>
          </w:p>
          <w:p w:rsidR="00042E4F" w:rsidRDefault="00042E4F" w:rsidP="00D43D61">
            <w:pPr>
              <w:pBdr>
                <w:top w:val="nil"/>
                <w:left w:val="nil"/>
                <w:bottom w:val="nil"/>
                <w:right w:val="nil"/>
                <w:between w:val="nil"/>
              </w:pBdr>
              <w:spacing w:line="235" w:lineRule="auto"/>
              <w:ind w:left="84"/>
              <w:rPr>
                <w:rFonts w:ascii="Arial" w:eastAsia="Arial" w:hAnsi="Arial" w:cs="Arial"/>
                <w:color w:val="000000"/>
                <w:sz w:val="24"/>
                <w:szCs w:val="24"/>
              </w:rPr>
            </w:pPr>
          </w:p>
          <w:p w:rsidR="00042E4F" w:rsidRDefault="00042E4F" w:rsidP="00D43D61">
            <w:pPr>
              <w:pBdr>
                <w:top w:val="nil"/>
                <w:left w:val="nil"/>
                <w:bottom w:val="nil"/>
                <w:right w:val="nil"/>
                <w:between w:val="nil"/>
              </w:pBdr>
              <w:spacing w:line="235" w:lineRule="auto"/>
              <w:ind w:left="84"/>
              <w:rPr>
                <w:rFonts w:ascii="Arial" w:eastAsia="Arial" w:hAnsi="Arial" w:cs="Arial"/>
                <w:color w:val="000000"/>
                <w:sz w:val="24"/>
                <w:szCs w:val="24"/>
              </w:rPr>
            </w:pPr>
          </w:p>
        </w:tc>
        <w:tc>
          <w:tcPr>
            <w:tcW w:w="4283" w:type="dxa"/>
          </w:tcPr>
          <w:p w:rsidR="00D43D61" w:rsidRDefault="00D43D61" w:rsidP="00063D7F">
            <w:pPr>
              <w:pBdr>
                <w:top w:val="nil"/>
                <w:left w:val="nil"/>
                <w:bottom w:val="nil"/>
                <w:right w:val="nil"/>
                <w:between w:val="nil"/>
              </w:pBdr>
              <w:spacing w:before="173"/>
              <w:ind w:left="84"/>
              <w:rPr>
                <w:rFonts w:ascii="Arial" w:eastAsia="Arial" w:hAnsi="Arial" w:cs="Arial"/>
                <w:color w:val="000000"/>
                <w:sz w:val="24"/>
                <w:szCs w:val="24"/>
              </w:rPr>
            </w:pPr>
            <w:r>
              <w:rPr>
                <w:rFonts w:ascii="Arial" w:eastAsia="Arial" w:hAnsi="Arial" w:cs="Arial"/>
                <w:color w:val="000000"/>
                <w:sz w:val="24"/>
                <w:szCs w:val="24"/>
              </w:rPr>
              <w:t>DOCENTE, CONSIGLIO DI CLASSE STRAORDINARIO</w:t>
            </w:r>
          </w:p>
          <w:p w:rsidR="00D43D61" w:rsidRDefault="00D43D61" w:rsidP="00063D7F">
            <w:pPr>
              <w:pBdr>
                <w:top w:val="nil"/>
                <w:left w:val="nil"/>
                <w:bottom w:val="nil"/>
                <w:right w:val="nil"/>
                <w:between w:val="nil"/>
              </w:pBdr>
              <w:spacing w:before="5"/>
              <w:ind w:left="84"/>
              <w:rPr>
                <w:rFonts w:ascii="Arial" w:eastAsia="Arial" w:hAnsi="Arial" w:cs="Arial"/>
                <w:color w:val="000000"/>
                <w:sz w:val="24"/>
                <w:szCs w:val="24"/>
              </w:rPr>
            </w:pPr>
            <w:r>
              <w:rPr>
                <w:rFonts w:ascii="Arial" w:eastAsia="Arial" w:hAnsi="Arial" w:cs="Arial"/>
                <w:color w:val="000000"/>
                <w:sz w:val="24"/>
                <w:szCs w:val="24"/>
              </w:rPr>
              <w:t xml:space="preserve">Nota disciplinare sul registro di classe. Risarcimento del </w:t>
            </w:r>
            <w:r w:rsidRPr="00D43D61">
              <w:rPr>
                <w:rFonts w:ascii="Arial" w:eastAsia="Arial" w:hAnsi="Arial" w:cs="Arial"/>
                <w:color w:val="000000"/>
                <w:sz w:val="24"/>
                <w:szCs w:val="24"/>
              </w:rPr>
              <w:t>danno cagionato.</w:t>
            </w:r>
            <w:r>
              <w:rPr>
                <w:rFonts w:ascii="Arial" w:eastAsia="Arial" w:hAnsi="Arial" w:cs="Arial"/>
                <w:color w:val="000000"/>
                <w:sz w:val="24"/>
                <w:szCs w:val="24"/>
              </w:rPr>
              <w:t xml:space="preserve"> Nel caso di </w:t>
            </w:r>
            <w:r w:rsidRPr="00D43D61">
              <w:rPr>
                <w:rFonts w:ascii="Arial" w:eastAsia="Arial" w:hAnsi="Arial" w:cs="Arial"/>
                <w:color w:val="000000"/>
                <w:sz w:val="24"/>
                <w:szCs w:val="24"/>
              </w:rPr>
              <w:t>mancata individuazione</w:t>
            </w:r>
            <w:r>
              <w:rPr>
                <w:rFonts w:ascii="Arial" w:eastAsia="Arial" w:hAnsi="Arial" w:cs="Arial"/>
                <w:color w:val="000000"/>
                <w:sz w:val="24"/>
                <w:szCs w:val="24"/>
              </w:rPr>
              <w:t xml:space="preserve"> del </w:t>
            </w:r>
            <w:r w:rsidRPr="00D43D61">
              <w:rPr>
                <w:rFonts w:ascii="Arial" w:eastAsia="Arial" w:hAnsi="Arial" w:cs="Arial"/>
                <w:color w:val="000000"/>
                <w:sz w:val="24"/>
                <w:szCs w:val="24"/>
              </w:rPr>
              <w:t>responsabile tutta</w:t>
            </w:r>
            <w:r>
              <w:rPr>
                <w:rFonts w:ascii="Arial" w:eastAsia="Arial" w:hAnsi="Arial" w:cs="Arial"/>
                <w:color w:val="000000"/>
                <w:sz w:val="24"/>
                <w:szCs w:val="24"/>
              </w:rPr>
              <w:t xml:space="preserve"> la classe o il gruppo verrà incaricata del risarcimento </w:t>
            </w:r>
          </w:p>
          <w:p w:rsidR="005D24FE" w:rsidRDefault="005D24FE" w:rsidP="00063D7F">
            <w:pPr>
              <w:pBdr>
                <w:top w:val="nil"/>
                <w:left w:val="nil"/>
                <w:bottom w:val="nil"/>
                <w:right w:val="nil"/>
                <w:between w:val="nil"/>
              </w:pBdr>
              <w:spacing w:before="5"/>
              <w:ind w:left="84"/>
              <w:rPr>
                <w:rFonts w:ascii="Arial" w:eastAsia="Arial" w:hAnsi="Arial" w:cs="Arial"/>
                <w:color w:val="000000"/>
                <w:sz w:val="24"/>
                <w:szCs w:val="24"/>
              </w:rPr>
            </w:pPr>
          </w:p>
          <w:p w:rsidR="005D24FE" w:rsidRPr="009442EB" w:rsidRDefault="005D24FE" w:rsidP="00063D7F">
            <w:pPr>
              <w:pBdr>
                <w:top w:val="nil"/>
                <w:left w:val="nil"/>
                <w:bottom w:val="nil"/>
                <w:right w:val="nil"/>
                <w:between w:val="nil"/>
              </w:pBdr>
              <w:spacing w:before="5"/>
              <w:ind w:left="84"/>
              <w:rPr>
                <w:rFonts w:ascii="Arial" w:eastAsia="Arial" w:hAnsi="Arial" w:cs="Arial"/>
                <w:color w:val="FF0000"/>
                <w:sz w:val="24"/>
                <w:szCs w:val="24"/>
              </w:rPr>
            </w:pPr>
            <w:r w:rsidRPr="009442EB">
              <w:rPr>
                <w:rFonts w:ascii="Arial" w:eastAsia="Arial" w:hAnsi="Arial" w:cs="Arial"/>
                <w:color w:val="FF0000"/>
                <w:sz w:val="24"/>
                <w:szCs w:val="24"/>
              </w:rPr>
              <w:t>Allontanamento dalla scuola per un periodo da 2 a 15 giorni</w:t>
            </w:r>
          </w:p>
          <w:p w:rsidR="00042E4F" w:rsidRDefault="00042E4F" w:rsidP="00063D7F">
            <w:pPr>
              <w:pBdr>
                <w:top w:val="nil"/>
                <w:left w:val="nil"/>
                <w:bottom w:val="nil"/>
                <w:right w:val="nil"/>
                <w:between w:val="nil"/>
              </w:pBdr>
              <w:spacing w:before="5"/>
              <w:ind w:left="84"/>
              <w:rPr>
                <w:rFonts w:ascii="Arial" w:eastAsia="Arial" w:hAnsi="Arial" w:cs="Arial"/>
                <w:color w:val="000000"/>
                <w:sz w:val="24"/>
                <w:szCs w:val="24"/>
              </w:rPr>
            </w:pPr>
          </w:p>
          <w:p w:rsidR="00D43D61" w:rsidRDefault="00D43D61" w:rsidP="00063D7F">
            <w:pPr>
              <w:pBdr>
                <w:top w:val="nil"/>
                <w:left w:val="nil"/>
                <w:bottom w:val="nil"/>
                <w:right w:val="nil"/>
                <w:between w:val="nil"/>
              </w:pBdr>
              <w:spacing w:line="268" w:lineRule="auto"/>
              <w:ind w:left="84"/>
              <w:rPr>
                <w:rFonts w:ascii="Arial" w:eastAsia="Arial" w:hAnsi="Arial" w:cs="Arial"/>
                <w:color w:val="000000"/>
                <w:sz w:val="24"/>
                <w:szCs w:val="24"/>
              </w:rPr>
            </w:pPr>
            <w:r>
              <w:rPr>
                <w:rFonts w:ascii="Arial" w:eastAsia="Arial" w:hAnsi="Arial" w:cs="Arial"/>
                <w:color w:val="000000"/>
                <w:sz w:val="24"/>
                <w:szCs w:val="24"/>
              </w:rPr>
              <w:t>Penalizzazione sulla valutazione del comportamento</w:t>
            </w:r>
          </w:p>
        </w:tc>
      </w:tr>
      <w:tr w:rsidR="00D43D61" w:rsidTr="00DA610F">
        <w:trPr>
          <w:trHeight w:val="4536"/>
        </w:trPr>
        <w:tc>
          <w:tcPr>
            <w:tcW w:w="2592" w:type="dxa"/>
          </w:tcPr>
          <w:p w:rsidR="00D43D61" w:rsidRDefault="00D43D61" w:rsidP="00063D7F">
            <w:pPr>
              <w:pBdr>
                <w:top w:val="nil"/>
                <w:left w:val="nil"/>
                <w:bottom w:val="nil"/>
                <w:right w:val="nil"/>
                <w:between w:val="nil"/>
              </w:pBdr>
              <w:ind w:left="83" w:right="48"/>
              <w:rPr>
                <w:rFonts w:ascii="Arial" w:eastAsia="Arial" w:hAnsi="Arial" w:cs="Arial"/>
                <w:color w:val="000000"/>
                <w:sz w:val="24"/>
                <w:szCs w:val="24"/>
              </w:rPr>
            </w:pPr>
          </w:p>
          <w:p w:rsidR="0099199C" w:rsidRDefault="0099199C" w:rsidP="0099199C">
            <w:pPr>
              <w:pBdr>
                <w:top w:val="nil"/>
                <w:left w:val="nil"/>
                <w:bottom w:val="nil"/>
                <w:right w:val="nil"/>
                <w:between w:val="nil"/>
              </w:pBdr>
              <w:ind w:left="83" w:right="48"/>
              <w:rPr>
                <w:rFonts w:ascii="Arial" w:eastAsia="Arial" w:hAnsi="Arial" w:cs="Arial"/>
                <w:color w:val="000000"/>
                <w:sz w:val="24"/>
                <w:szCs w:val="24"/>
              </w:rPr>
            </w:pPr>
            <w:r>
              <w:rPr>
                <w:rFonts w:ascii="Arial" w:eastAsia="Arial" w:hAnsi="Arial" w:cs="Arial"/>
                <w:color w:val="000000"/>
                <w:sz w:val="24"/>
                <w:szCs w:val="24"/>
              </w:rPr>
              <w:t xml:space="preserve">Rispetto delle norme sulla </w:t>
            </w:r>
            <w:r w:rsidR="00DA610F">
              <w:rPr>
                <w:rFonts w:ascii="Arial" w:eastAsia="Arial" w:hAnsi="Arial" w:cs="Arial"/>
                <w:color w:val="000000"/>
                <w:sz w:val="24"/>
                <w:szCs w:val="24"/>
              </w:rPr>
              <w:t xml:space="preserve">salute e della </w:t>
            </w:r>
            <w:r>
              <w:rPr>
                <w:rFonts w:ascii="Arial" w:eastAsia="Arial" w:hAnsi="Arial" w:cs="Arial"/>
                <w:color w:val="000000"/>
                <w:sz w:val="24"/>
                <w:szCs w:val="24"/>
              </w:rPr>
              <w:t xml:space="preserve">sicurezza </w:t>
            </w:r>
          </w:p>
        </w:tc>
        <w:tc>
          <w:tcPr>
            <w:tcW w:w="3601" w:type="dxa"/>
          </w:tcPr>
          <w:p w:rsidR="00D43D61" w:rsidRDefault="00D43D61" w:rsidP="00063D7F">
            <w:pPr>
              <w:pBdr>
                <w:top w:val="nil"/>
                <w:left w:val="nil"/>
                <w:bottom w:val="nil"/>
                <w:right w:val="nil"/>
                <w:between w:val="nil"/>
              </w:pBdr>
              <w:spacing w:before="1"/>
              <w:ind w:left="84"/>
              <w:rPr>
                <w:rFonts w:ascii="Arial" w:eastAsia="Arial" w:hAnsi="Arial" w:cs="Arial"/>
                <w:color w:val="000000"/>
                <w:sz w:val="24"/>
                <w:szCs w:val="24"/>
              </w:rPr>
            </w:pPr>
          </w:p>
          <w:p w:rsidR="0099199C" w:rsidRDefault="0099199C" w:rsidP="0099199C">
            <w:pPr>
              <w:pBdr>
                <w:top w:val="nil"/>
                <w:left w:val="nil"/>
                <w:bottom w:val="nil"/>
                <w:right w:val="nil"/>
                <w:between w:val="nil"/>
              </w:pBdr>
              <w:spacing w:before="1"/>
              <w:ind w:left="84"/>
              <w:rPr>
                <w:rFonts w:ascii="Arial" w:eastAsia="Arial" w:hAnsi="Arial" w:cs="Arial"/>
                <w:color w:val="000000"/>
                <w:sz w:val="24"/>
                <w:szCs w:val="24"/>
              </w:rPr>
            </w:pPr>
            <w:r>
              <w:rPr>
                <w:rFonts w:ascii="Arial" w:eastAsia="Arial" w:hAnsi="Arial" w:cs="Arial"/>
                <w:color w:val="000000"/>
                <w:sz w:val="24"/>
                <w:szCs w:val="24"/>
              </w:rPr>
              <w:t>Comportamenti che mettono a rischio la propria e/o l’altrui incolumità</w:t>
            </w:r>
          </w:p>
          <w:p w:rsidR="00DA610F" w:rsidRDefault="00DA610F" w:rsidP="0099199C">
            <w:pPr>
              <w:pBdr>
                <w:top w:val="nil"/>
                <w:left w:val="nil"/>
                <w:bottom w:val="nil"/>
                <w:right w:val="nil"/>
                <w:between w:val="nil"/>
              </w:pBdr>
              <w:spacing w:before="1"/>
              <w:ind w:left="84"/>
              <w:rPr>
                <w:rFonts w:ascii="Arial" w:eastAsia="Arial" w:hAnsi="Arial" w:cs="Arial"/>
                <w:color w:val="000000"/>
                <w:sz w:val="24"/>
                <w:szCs w:val="24"/>
              </w:rPr>
            </w:pPr>
          </w:p>
          <w:p w:rsidR="00DA610F" w:rsidRDefault="00DA610F" w:rsidP="0099199C">
            <w:pPr>
              <w:pBdr>
                <w:top w:val="nil"/>
                <w:left w:val="nil"/>
                <w:bottom w:val="nil"/>
                <w:right w:val="nil"/>
                <w:between w:val="nil"/>
              </w:pBdr>
              <w:spacing w:before="1"/>
              <w:ind w:left="84"/>
              <w:rPr>
                <w:rFonts w:ascii="Arial" w:eastAsia="Arial" w:hAnsi="Arial" w:cs="Arial"/>
                <w:color w:val="000000"/>
                <w:sz w:val="24"/>
                <w:szCs w:val="24"/>
              </w:rPr>
            </w:pPr>
          </w:p>
          <w:p w:rsidR="00DA610F" w:rsidRDefault="00DA610F" w:rsidP="0099199C">
            <w:pPr>
              <w:pBdr>
                <w:top w:val="nil"/>
                <w:left w:val="nil"/>
                <w:bottom w:val="nil"/>
                <w:right w:val="nil"/>
                <w:between w:val="nil"/>
              </w:pBdr>
              <w:spacing w:before="1"/>
              <w:ind w:left="84"/>
              <w:rPr>
                <w:rFonts w:ascii="Arial" w:eastAsia="Arial" w:hAnsi="Arial" w:cs="Arial"/>
                <w:color w:val="000000"/>
                <w:sz w:val="24"/>
                <w:szCs w:val="24"/>
              </w:rPr>
            </w:pPr>
          </w:p>
          <w:p w:rsidR="00DA610F" w:rsidRDefault="00DA610F" w:rsidP="0099199C">
            <w:pPr>
              <w:pBdr>
                <w:top w:val="nil"/>
                <w:left w:val="nil"/>
                <w:bottom w:val="nil"/>
                <w:right w:val="nil"/>
                <w:between w:val="nil"/>
              </w:pBdr>
              <w:spacing w:before="1"/>
              <w:ind w:left="84"/>
              <w:rPr>
                <w:rFonts w:ascii="Arial" w:eastAsia="Arial" w:hAnsi="Arial" w:cs="Arial"/>
                <w:color w:val="000000"/>
                <w:sz w:val="24"/>
                <w:szCs w:val="24"/>
              </w:rPr>
            </w:pPr>
          </w:p>
          <w:p w:rsidR="00DA610F" w:rsidRDefault="00DA610F" w:rsidP="0099199C">
            <w:pPr>
              <w:pBdr>
                <w:top w:val="nil"/>
                <w:left w:val="nil"/>
                <w:bottom w:val="nil"/>
                <w:right w:val="nil"/>
                <w:between w:val="nil"/>
              </w:pBdr>
              <w:spacing w:before="1"/>
              <w:ind w:left="84"/>
              <w:rPr>
                <w:rFonts w:ascii="Arial" w:eastAsia="Arial" w:hAnsi="Arial" w:cs="Arial"/>
                <w:color w:val="000000"/>
                <w:sz w:val="24"/>
                <w:szCs w:val="24"/>
              </w:rPr>
            </w:pPr>
          </w:p>
          <w:p w:rsidR="00DA610F" w:rsidRDefault="00DA610F" w:rsidP="0099199C">
            <w:pPr>
              <w:pBdr>
                <w:top w:val="nil"/>
                <w:left w:val="nil"/>
                <w:bottom w:val="nil"/>
                <w:right w:val="nil"/>
                <w:between w:val="nil"/>
              </w:pBdr>
              <w:spacing w:before="1"/>
              <w:ind w:left="84"/>
              <w:rPr>
                <w:rFonts w:ascii="Arial" w:eastAsia="Arial" w:hAnsi="Arial" w:cs="Arial"/>
                <w:color w:val="000000"/>
                <w:sz w:val="24"/>
                <w:szCs w:val="24"/>
              </w:rPr>
            </w:pPr>
          </w:p>
          <w:p w:rsidR="00DA610F" w:rsidRDefault="00DA610F" w:rsidP="00DA610F">
            <w:pPr>
              <w:pBdr>
                <w:top w:val="nil"/>
                <w:left w:val="nil"/>
                <w:bottom w:val="nil"/>
                <w:right w:val="nil"/>
                <w:between w:val="nil"/>
              </w:pBdr>
              <w:spacing w:before="24"/>
              <w:ind w:left="62"/>
              <w:rPr>
                <w:rFonts w:ascii="Arial" w:eastAsia="Arial" w:hAnsi="Arial" w:cs="Arial"/>
                <w:color w:val="000000"/>
                <w:sz w:val="24"/>
                <w:szCs w:val="24"/>
              </w:rPr>
            </w:pPr>
            <w:r>
              <w:rPr>
                <w:rFonts w:ascii="Arial" w:eastAsia="Arial" w:hAnsi="Arial" w:cs="Arial"/>
                <w:color w:val="000000"/>
                <w:sz w:val="24"/>
                <w:szCs w:val="24"/>
              </w:rPr>
              <w:t>Fumare a scuola</w:t>
            </w:r>
          </w:p>
          <w:p w:rsidR="00516637" w:rsidRDefault="00DA610F" w:rsidP="0099199C">
            <w:pPr>
              <w:pBdr>
                <w:top w:val="nil"/>
                <w:left w:val="nil"/>
                <w:bottom w:val="nil"/>
                <w:right w:val="nil"/>
                <w:between w:val="nil"/>
              </w:pBdr>
              <w:spacing w:before="1"/>
              <w:ind w:left="84"/>
              <w:rPr>
                <w:rFonts w:ascii="Arial" w:eastAsia="Arial" w:hAnsi="Arial" w:cs="Arial"/>
                <w:color w:val="000000"/>
                <w:sz w:val="24"/>
                <w:szCs w:val="24"/>
              </w:rPr>
            </w:pPr>
            <w:r>
              <w:rPr>
                <w:rFonts w:ascii="Arial" w:eastAsia="Arial" w:hAnsi="Arial" w:cs="Arial"/>
                <w:color w:val="000000"/>
                <w:sz w:val="24"/>
                <w:szCs w:val="24"/>
                <w:u w:val="single"/>
              </w:rPr>
              <w:t>e/o durante le attività fuori scuola</w:t>
            </w:r>
          </w:p>
          <w:p w:rsidR="00516637" w:rsidRDefault="00516637" w:rsidP="0099199C">
            <w:pPr>
              <w:pBdr>
                <w:top w:val="nil"/>
                <w:left w:val="nil"/>
                <w:bottom w:val="nil"/>
                <w:right w:val="nil"/>
                <w:between w:val="nil"/>
              </w:pBdr>
              <w:spacing w:before="1"/>
              <w:ind w:left="84"/>
              <w:rPr>
                <w:rFonts w:ascii="Arial" w:eastAsia="Arial" w:hAnsi="Arial" w:cs="Arial"/>
                <w:color w:val="000000"/>
                <w:sz w:val="24"/>
                <w:szCs w:val="24"/>
              </w:rPr>
            </w:pPr>
          </w:p>
          <w:p w:rsidR="00516637" w:rsidRDefault="00516637" w:rsidP="0099199C">
            <w:pPr>
              <w:pBdr>
                <w:top w:val="nil"/>
                <w:left w:val="nil"/>
                <w:bottom w:val="nil"/>
                <w:right w:val="nil"/>
                <w:between w:val="nil"/>
              </w:pBdr>
              <w:spacing w:before="1"/>
              <w:ind w:left="84"/>
              <w:rPr>
                <w:rFonts w:ascii="Arial" w:eastAsia="Arial" w:hAnsi="Arial" w:cs="Arial"/>
                <w:color w:val="000000"/>
                <w:sz w:val="24"/>
                <w:szCs w:val="24"/>
              </w:rPr>
            </w:pPr>
          </w:p>
          <w:p w:rsidR="00516637" w:rsidRDefault="00516637" w:rsidP="0099199C">
            <w:pPr>
              <w:pBdr>
                <w:top w:val="nil"/>
                <w:left w:val="nil"/>
                <w:bottom w:val="nil"/>
                <w:right w:val="nil"/>
                <w:between w:val="nil"/>
              </w:pBdr>
              <w:spacing w:before="1"/>
              <w:ind w:left="84"/>
              <w:rPr>
                <w:rFonts w:ascii="Arial" w:eastAsia="Arial" w:hAnsi="Arial" w:cs="Arial"/>
                <w:color w:val="000000"/>
                <w:sz w:val="24"/>
                <w:szCs w:val="24"/>
              </w:rPr>
            </w:pPr>
          </w:p>
        </w:tc>
        <w:tc>
          <w:tcPr>
            <w:tcW w:w="4283" w:type="dxa"/>
          </w:tcPr>
          <w:p w:rsidR="0099199C" w:rsidRDefault="0099199C" w:rsidP="0099199C">
            <w:pPr>
              <w:pBdr>
                <w:top w:val="nil"/>
                <w:left w:val="nil"/>
                <w:bottom w:val="nil"/>
                <w:right w:val="nil"/>
                <w:between w:val="nil"/>
              </w:pBdr>
              <w:spacing w:before="173"/>
              <w:ind w:left="84"/>
              <w:rPr>
                <w:rFonts w:ascii="Arial" w:eastAsia="Arial" w:hAnsi="Arial" w:cs="Arial"/>
                <w:color w:val="000000"/>
                <w:sz w:val="24"/>
                <w:szCs w:val="24"/>
              </w:rPr>
            </w:pPr>
            <w:r>
              <w:rPr>
                <w:rFonts w:ascii="Arial" w:eastAsia="Arial" w:hAnsi="Arial" w:cs="Arial"/>
                <w:color w:val="000000"/>
                <w:sz w:val="24"/>
                <w:szCs w:val="24"/>
              </w:rPr>
              <w:t>DOCENTE, CONSIGLIO DI CLASSE STRAORDINARIO</w:t>
            </w:r>
          </w:p>
          <w:p w:rsidR="0099199C" w:rsidRDefault="0099199C" w:rsidP="00D43D61">
            <w:pPr>
              <w:pBdr>
                <w:top w:val="nil"/>
                <w:left w:val="nil"/>
                <w:bottom w:val="nil"/>
                <w:right w:val="nil"/>
                <w:between w:val="nil"/>
              </w:pBdr>
              <w:ind w:left="84" w:right="-15"/>
              <w:jc w:val="both"/>
              <w:rPr>
                <w:rFonts w:ascii="Arial" w:eastAsia="Arial" w:hAnsi="Arial" w:cs="Arial"/>
                <w:color w:val="000000"/>
                <w:sz w:val="24"/>
                <w:szCs w:val="24"/>
              </w:rPr>
            </w:pPr>
          </w:p>
          <w:p w:rsidR="0099199C" w:rsidRDefault="0099199C" w:rsidP="00D43D61">
            <w:pPr>
              <w:pBdr>
                <w:top w:val="nil"/>
                <w:left w:val="nil"/>
                <w:bottom w:val="nil"/>
                <w:right w:val="nil"/>
                <w:between w:val="nil"/>
              </w:pBdr>
              <w:ind w:left="84" w:right="-15"/>
              <w:jc w:val="both"/>
              <w:rPr>
                <w:rFonts w:ascii="Arial" w:eastAsia="Arial" w:hAnsi="Arial" w:cs="Arial"/>
                <w:color w:val="000000"/>
                <w:sz w:val="24"/>
                <w:szCs w:val="24"/>
              </w:rPr>
            </w:pPr>
            <w:r>
              <w:rPr>
                <w:rFonts w:ascii="Arial" w:eastAsia="Arial" w:hAnsi="Arial" w:cs="Arial"/>
                <w:color w:val="000000"/>
                <w:sz w:val="24"/>
                <w:szCs w:val="24"/>
              </w:rPr>
              <w:t xml:space="preserve">Nota disciplinare sul registro, comunicazione immediata alla famiglia e sanzione disciplinare fino all'allontanamento </w:t>
            </w:r>
            <w:r w:rsidRPr="0099199C">
              <w:rPr>
                <w:rFonts w:ascii="Arial" w:eastAsia="Arial" w:hAnsi="Arial" w:cs="Arial"/>
                <w:color w:val="000000"/>
                <w:sz w:val="24"/>
                <w:szCs w:val="24"/>
              </w:rPr>
              <w:t>dalle lezioni</w:t>
            </w:r>
          </w:p>
          <w:p w:rsidR="0099199C" w:rsidRDefault="0099199C" w:rsidP="00D43D61">
            <w:pPr>
              <w:pBdr>
                <w:top w:val="nil"/>
                <w:left w:val="nil"/>
                <w:bottom w:val="nil"/>
                <w:right w:val="nil"/>
                <w:between w:val="nil"/>
              </w:pBdr>
              <w:ind w:left="84" w:right="-15"/>
              <w:jc w:val="both"/>
              <w:rPr>
                <w:rFonts w:ascii="Arial" w:eastAsia="Arial" w:hAnsi="Arial" w:cs="Arial"/>
                <w:color w:val="000000"/>
                <w:sz w:val="24"/>
                <w:szCs w:val="24"/>
              </w:rPr>
            </w:pPr>
          </w:p>
          <w:p w:rsidR="0099199C" w:rsidRDefault="0099199C" w:rsidP="0099199C">
            <w:pPr>
              <w:pBdr>
                <w:top w:val="nil"/>
                <w:left w:val="nil"/>
                <w:bottom w:val="nil"/>
                <w:right w:val="nil"/>
                <w:between w:val="nil"/>
              </w:pBdr>
              <w:ind w:left="84" w:right="-15"/>
              <w:jc w:val="both"/>
              <w:rPr>
                <w:rFonts w:ascii="Arial" w:eastAsia="Arial" w:hAnsi="Arial" w:cs="Arial"/>
                <w:color w:val="000000"/>
                <w:sz w:val="24"/>
                <w:szCs w:val="24"/>
              </w:rPr>
            </w:pPr>
            <w:r>
              <w:rPr>
                <w:rFonts w:ascii="Arial" w:eastAsia="Arial" w:hAnsi="Arial" w:cs="Arial"/>
                <w:color w:val="000000"/>
                <w:sz w:val="24"/>
                <w:szCs w:val="24"/>
              </w:rPr>
              <w:t>In casi gravi, segnalazione e/o richiesta di intervento da parte del</w:t>
            </w:r>
            <w:r w:rsidR="00D43D61">
              <w:rPr>
                <w:rFonts w:ascii="Arial" w:eastAsia="Arial" w:hAnsi="Arial" w:cs="Arial"/>
                <w:color w:val="000000"/>
                <w:sz w:val="24"/>
                <w:szCs w:val="24"/>
              </w:rPr>
              <w:t xml:space="preserve">le </w:t>
            </w:r>
            <w:r>
              <w:rPr>
                <w:rFonts w:ascii="Arial" w:eastAsia="Arial" w:hAnsi="Arial" w:cs="Arial"/>
                <w:color w:val="000000"/>
                <w:sz w:val="24"/>
                <w:szCs w:val="24"/>
              </w:rPr>
              <w:t>autorità di competenza.</w:t>
            </w:r>
          </w:p>
          <w:p w:rsidR="008A5C4C" w:rsidRDefault="008A5C4C" w:rsidP="0099199C">
            <w:pPr>
              <w:pBdr>
                <w:top w:val="nil"/>
                <w:left w:val="nil"/>
                <w:bottom w:val="nil"/>
                <w:right w:val="nil"/>
                <w:between w:val="nil"/>
              </w:pBdr>
              <w:ind w:left="84" w:right="-15"/>
              <w:jc w:val="both"/>
              <w:rPr>
                <w:rFonts w:ascii="Arial" w:eastAsia="Arial" w:hAnsi="Arial" w:cs="Arial"/>
                <w:color w:val="000000"/>
                <w:sz w:val="24"/>
                <w:szCs w:val="24"/>
              </w:rPr>
            </w:pPr>
          </w:p>
          <w:p w:rsidR="005D24FE" w:rsidRPr="009442EB" w:rsidRDefault="005D24FE" w:rsidP="005D24FE">
            <w:pPr>
              <w:pBdr>
                <w:top w:val="nil"/>
                <w:left w:val="nil"/>
                <w:bottom w:val="nil"/>
                <w:right w:val="nil"/>
                <w:between w:val="nil"/>
              </w:pBdr>
              <w:spacing w:before="5"/>
              <w:ind w:left="84"/>
              <w:rPr>
                <w:rFonts w:ascii="Arial" w:eastAsia="Arial" w:hAnsi="Arial" w:cs="Arial"/>
                <w:color w:val="FF0000"/>
                <w:sz w:val="24"/>
                <w:szCs w:val="24"/>
              </w:rPr>
            </w:pPr>
            <w:r w:rsidRPr="009442EB">
              <w:rPr>
                <w:rFonts w:ascii="Arial" w:eastAsia="Arial" w:hAnsi="Arial" w:cs="Arial"/>
                <w:color w:val="FF0000"/>
                <w:sz w:val="24"/>
                <w:szCs w:val="24"/>
              </w:rPr>
              <w:t>Allontanamento dalla scuola per un periodo da 2 a 15 giorni</w:t>
            </w:r>
          </w:p>
          <w:p w:rsidR="005D24FE" w:rsidRDefault="005D24FE" w:rsidP="005D24FE">
            <w:pPr>
              <w:pBdr>
                <w:top w:val="nil"/>
                <w:left w:val="nil"/>
                <w:bottom w:val="nil"/>
                <w:right w:val="nil"/>
                <w:between w:val="nil"/>
              </w:pBdr>
              <w:spacing w:before="5"/>
              <w:ind w:left="84"/>
              <w:rPr>
                <w:rFonts w:ascii="Arial" w:eastAsia="Arial" w:hAnsi="Arial" w:cs="Arial"/>
                <w:color w:val="000000"/>
                <w:sz w:val="24"/>
                <w:szCs w:val="24"/>
              </w:rPr>
            </w:pPr>
          </w:p>
          <w:p w:rsidR="00D43D61" w:rsidRDefault="00D43D61" w:rsidP="0099199C">
            <w:pPr>
              <w:pBdr>
                <w:top w:val="nil"/>
                <w:left w:val="nil"/>
                <w:bottom w:val="nil"/>
                <w:right w:val="nil"/>
                <w:between w:val="nil"/>
              </w:pBdr>
              <w:ind w:left="84" w:right="-15"/>
              <w:jc w:val="both"/>
              <w:rPr>
                <w:rFonts w:ascii="Arial" w:eastAsia="Arial" w:hAnsi="Arial" w:cs="Arial"/>
                <w:color w:val="000000"/>
                <w:sz w:val="24"/>
                <w:szCs w:val="24"/>
              </w:rPr>
            </w:pPr>
            <w:r>
              <w:rPr>
                <w:rFonts w:ascii="Arial" w:eastAsia="Arial" w:hAnsi="Arial" w:cs="Arial"/>
                <w:color w:val="000000"/>
                <w:sz w:val="24"/>
                <w:szCs w:val="24"/>
              </w:rPr>
              <w:t>Penalizzazione sulla valutazione del comportamento</w:t>
            </w:r>
          </w:p>
        </w:tc>
      </w:tr>
      <w:tr w:rsidR="00AF60C6">
        <w:trPr>
          <w:trHeight w:val="5799"/>
        </w:trPr>
        <w:tc>
          <w:tcPr>
            <w:tcW w:w="2592" w:type="dxa"/>
          </w:tcPr>
          <w:p w:rsidR="00AF60C6" w:rsidRDefault="00AF60C6">
            <w:pPr>
              <w:pBdr>
                <w:top w:val="nil"/>
                <w:left w:val="nil"/>
                <w:bottom w:val="nil"/>
                <w:right w:val="nil"/>
                <w:between w:val="nil"/>
              </w:pBdr>
              <w:spacing w:before="3"/>
              <w:rPr>
                <w:rFonts w:ascii="Times New Roman" w:eastAsia="Times New Roman" w:hAnsi="Times New Roman" w:cs="Times New Roman"/>
                <w:b/>
                <w:color w:val="000000"/>
                <w:sz w:val="24"/>
                <w:szCs w:val="24"/>
              </w:rPr>
            </w:pPr>
          </w:p>
          <w:p w:rsidR="00AF60C6" w:rsidRDefault="00AF60C6">
            <w:pPr>
              <w:pBdr>
                <w:top w:val="nil"/>
                <w:left w:val="nil"/>
                <w:bottom w:val="nil"/>
                <w:right w:val="nil"/>
                <w:between w:val="nil"/>
              </w:pBdr>
              <w:ind w:left="83" w:right="-15"/>
              <w:jc w:val="both"/>
              <w:rPr>
                <w:rFonts w:ascii="Arial" w:eastAsia="Arial" w:hAnsi="Arial" w:cs="Arial"/>
                <w:color w:val="000000"/>
                <w:sz w:val="24"/>
                <w:szCs w:val="24"/>
              </w:rPr>
            </w:pPr>
            <w:r>
              <w:rPr>
                <w:rFonts w:ascii="Arial" w:eastAsia="Arial" w:hAnsi="Arial" w:cs="Arial"/>
                <w:color w:val="000000"/>
                <w:sz w:val="24"/>
                <w:szCs w:val="24"/>
              </w:rPr>
              <w:t>Rispetto dei Docenti, dei compagni e del personale scolastico</w:t>
            </w:r>
          </w:p>
        </w:tc>
        <w:tc>
          <w:tcPr>
            <w:tcW w:w="3601" w:type="dxa"/>
          </w:tcPr>
          <w:p w:rsidR="00AF60C6" w:rsidRDefault="00AF60C6">
            <w:pPr>
              <w:pBdr>
                <w:top w:val="nil"/>
                <w:left w:val="nil"/>
                <w:bottom w:val="nil"/>
                <w:right w:val="nil"/>
                <w:between w:val="nil"/>
              </w:pBdr>
              <w:spacing w:before="274"/>
              <w:ind w:left="84"/>
              <w:rPr>
                <w:rFonts w:ascii="Arial" w:eastAsia="Arial" w:hAnsi="Arial" w:cs="Arial"/>
                <w:color w:val="000000"/>
                <w:sz w:val="24"/>
                <w:szCs w:val="24"/>
              </w:rPr>
            </w:pPr>
            <w:r>
              <w:rPr>
                <w:rFonts w:ascii="Arial" w:eastAsia="Arial" w:hAnsi="Arial" w:cs="Arial"/>
                <w:color w:val="000000"/>
                <w:sz w:val="24"/>
                <w:szCs w:val="24"/>
              </w:rPr>
              <w:t>Uso di un linguaggio e/o co</w:t>
            </w:r>
            <w:r w:rsidR="00516637">
              <w:rPr>
                <w:rFonts w:ascii="Arial" w:eastAsia="Arial" w:hAnsi="Arial" w:cs="Arial"/>
                <w:color w:val="000000"/>
                <w:sz w:val="24"/>
                <w:szCs w:val="24"/>
              </w:rPr>
              <w:t>mportamento offensivo o volgare, anche durante le uscite didattiche o attività fuori aula</w:t>
            </w:r>
          </w:p>
          <w:p w:rsidR="00516637" w:rsidRDefault="00516637">
            <w:pPr>
              <w:pBdr>
                <w:top w:val="nil"/>
                <w:left w:val="nil"/>
                <w:bottom w:val="nil"/>
                <w:right w:val="nil"/>
                <w:between w:val="nil"/>
              </w:pBdr>
              <w:ind w:left="84" w:right="42"/>
              <w:rPr>
                <w:rFonts w:ascii="Arial" w:eastAsia="Arial" w:hAnsi="Arial" w:cs="Arial"/>
                <w:color w:val="000000"/>
                <w:sz w:val="24"/>
                <w:szCs w:val="24"/>
              </w:rPr>
            </w:pPr>
          </w:p>
          <w:p w:rsidR="00516637" w:rsidRDefault="00516637">
            <w:pPr>
              <w:pBdr>
                <w:top w:val="nil"/>
                <w:left w:val="nil"/>
                <w:bottom w:val="nil"/>
                <w:right w:val="nil"/>
                <w:between w:val="nil"/>
              </w:pBdr>
              <w:ind w:left="84" w:right="42"/>
              <w:rPr>
                <w:rFonts w:ascii="Arial" w:eastAsia="Arial" w:hAnsi="Arial" w:cs="Arial"/>
                <w:color w:val="000000"/>
                <w:sz w:val="24"/>
                <w:szCs w:val="24"/>
              </w:rPr>
            </w:pPr>
          </w:p>
          <w:p w:rsidR="00AF60C6" w:rsidRDefault="00516637">
            <w:pPr>
              <w:pBdr>
                <w:top w:val="nil"/>
                <w:left w:val="nil"/>
                <w:bottom w:val="nil"/>
                <w:right w:val="nil"/>
                <w:between w:val="nil"/>
              </w:pBdr>
              <w:ind w:left="84"/>
              <w:rPr>
                <w:rFonts w:ascii="Arial" w:eastAsia="Arial" w:hAnsi="Arial" w:cs="Arial"/>
                <w:color w:val="000000"/>
                <w:sz w:val="24"/>
                <w:szCs w:val="24"/>
              </w:rPr>
            </w:pPr>
            <w:r>
              <w:rPr>
                <w:rFonts w:ascii="Arial" w:eastAsia="Arial" w:hAnsi="Arial" w:cs="Arial"/>
                <w:color w:val="000000"/>
                <w:sz w:val="24"/>
                <w:szCs w:val="24"/>
              </w:rPr>
              <w:t>O</w:t>
            </w:r>
            <w:r w:rsidR="00AF60C6">
              <w:rPr>
                <w:rFonts w:ascii="Arial" w:eastAsia="Arial" w:hAnsi="Arial" w:cs="Arial"/>
                <w:color w:val="000000"/>
                <w:sz w:val="24"/>
                <w:szCs w:val="24"/>
              </w:rPr>
              <w:t>ffesa di qualsiasi tipo arrecata tramite siti internet e/o social media</w:t>
            </w:r>
            <w:r>
              <w:rPr>
                <w:rFonts w:ascii="Arial" w:eastAsia="Arial" w:hAnsi="Arial" w:cs="Arial"/>
                <w:color w:val="000000"/>
                <w:sz w:val="24"/>
                <w:szCs w:val="24"/>
              </w:rPr>
              <w:t xml:space="preserve"> (cyberbullismo)</w:t>
            </w:r>
          </w:p>
          <w:p w:rsidR="00516637" w:rsidRDefault="00516637">
            <w:pPr>
              <w:pBdr>
                <w:top w:val="nil"/>
                <w:left w:val="nil"/>
                <w:bottom w:val="nil"/>
                <w:right w:val="nil"/>
                <w:between w:val="nil"/>
              </w:pBdr>
              <w:ind w:left="84"/>
              <w:rPr>
                <w:rFonts w:ascii="Arial" w:eastAsia="Arial" w:hAnsi="Arial" w:cs="Arial"/>
                <w:color w:val="000000"/>
                <w:sz w:val="24"/>
                <w:szCs w:val="24"/>
              </w:rPr>
            </w:pPr>
          </w:p>
          <w:p w:rsidR="00AF60C6" w:rsidRDefault="00AF60C6">
            <w:pPr>
              <w:pBdr>
                <w:top w:val="nil"/>
                <w:left w:val="nil"/>
                <w:bottom w:val="nil"/>
                <w:right w:val="nil"/>
                <w:between w:val="nil"/>
              </w:pBdr>
              <w:spacing w:line="269" w:lineRule="auto"/>
              <w:ind w:left="84"/>
              <w:rPr>
                <w:rFonts w:ascii="Arial" w:eastAsia="Arial" w:hAnsi="Arial" w:cs="Arial"/>
                <w:color w:val="000000"/>
                <w:sz w:val="24"/>
                <w:szCs w:val="24"/>
              </w:rPr>
            </w:pPr>
          </w:p>
        </w:tc>
        <w:tc>
          <w:tcPr>
            <w:tcW w:w="4283" w:type="dxa"/>
          </w:tcPr>
          <w:p w:rsidR="00AF60C6" w:rsidRDefault="00AF60C6">
            <w:pPr>
              <w:pBdr>
                <w:top w:val="nil"/>
                <w:left w:val="nil"/>
                <w:bottom w:val="nil"/>
                <w:right w:val="nil"/>
                <w:between w:val="nil"/>
              </w:pBdr>
              <w:spacing w:before="173"/>
              <w:ind w:left="84"/>
              <w:rPr>
                <w:rFonts w:ascii="Arial" w:eastAsia="Arial" w:hAnsi="Arial" w:cs="Arial"/>
                <w:color w:val="000000"/>
                <w:sz w:val="24"/>
                <w:szCs w:val="24"/>
              </w:rPr>
            </w:pPr>
            <w:r>
              <w:rPr>
                <w:rFonts w:ascii="Arial" w:eastAsia="Arial" w:hAnsi="Arial" w:cs="Arial"/>
                <w:color w:val="000000"/>
                <w:sz w:val="24"/>
                <w:szCs w:val="24"/>
              </w:rPr>
              <w:t>CONSIGLIO DI CLASSE</w:t>
            </w:r>
          </w:p>
          <w:p w:rsidR="00AF60C6" w:rsidRDefault="00AF60C6">
            <w:pPr>
              <w:pBdr>
                <w:top w:val="nil"/>
                <w:left w:val="nil"/>
                <w:bottom w:val="nil"/>
                <w:right w:val="nil"/>
                <w:between w:val="nil"/>
              </w:pBdr>
              <w:spacing w:before="5"/>
              <w:ind w:left="84"/>
              <w:rPr>
                <w:rFonts w:ascii="Arial" w:eastAsia="Arial" w:hAnsi="Arial" w:cs="Arial"/>
                <w:color w:val="000000"/>
                <w:sz w:val="24"/>
                <w:szCs w:val="24"/>
              </w:rPr>
            </w:pPr>
            <w:r>
              <w:rPr>
                <w:rFonts w:ascii="Arial" w:eastAsia="Arial" w:hAnsi="Arial" w:cs="Arial"/>
                <w:color w:val="000000"/>
                <w:sz w:val="24"/>
                <w:szCs w:val="24"/>
              </w:rPr>
              <w:t xml:space="preserve">Nota disciplinare sul registro di </w:t>
            </w:r>
            <w:r>
              <w:rPr>
                <w:sz w:val="24"/>
                <w:szCs w:val="24"/>
              </w:rPr>
              <w:t>classe</w:t>
            </w:r>
            <w:r>
              <w:rPr>
                <w:rFonts w:ascii="Arial" w:eastAsia="Arial" w:hAnsi="Arial" w:cs="Arial"/>
                <w:color w:val="000000"/>
                <w:sz w:val="24"/>
                <w:szCs w:val="24"/>
              </w:rPr>
              <w:t xml:space="preserve"> sospensione dalle lezioni da </w:t>
            </w:r>
            <w:r w:rsidR="00516637">
              <w:rPr>
                <w:rFonts w:ascii="Arial" w:eastAsia="Arial" w:hAnsi="Arial" w:cs="Arial"/>
                <w:color w:val="000000"/>
                <w:sz w:val="24"/>
                <w:szCs w:val="24"/>
              </w:rPr>
              <w:t>3</w:t>
            </w:r>
            <w:r>
              <w:rPr>
                <w:rFonts w:ascii="Arial" w:eastAsia="Arial" w:hAnsi="Arial" w:cs="Arial"/>
                <w:color w:val="000000"/>
                <w:sz w:val="24"/>
                <w:szCs w:val="24"/>
              </w:rPr>
              <w:t xml:space="preserve"> a 15 giorni</w:t>
            </w:r>
            <w:r w:rsidR="00516637">
              <w:rPr>
                <w:rFonts w:ascii="Arial" w:eastAsia="Arial" w:hAnsi="Arial" w:cs="Arial"/>
                <w:color w:val="000000"/>
                <w:sz w:val="24"/>
                <w:szCs w:val="24"/>
              </w:rPr>
              <w:t>, secondo quanto previsto dalla vigente normativa</w:t>
            </w:r>
            <w:r>
              <w:rPr>
                <w:rFonts w:ascii="Arial" w:eastAsia="Arial" w:hAnsi="Arial" w:cs="Arial"/>
                <w:color w:val="000000"/>
                <w:sz w:val="24"/>
                <w:szCs w:val="24"/>
              </w:rPr>
              <w:t>.</w:t>
            </w:r>
          </w:p>
          <w:p w:rsidR="00042E4F" w:rsidRDefault="00042E4F">
            <w:pPr>
              <w:pBdr>
                <w:top w:val="nil"/>
                <w:left w:val="nil"/>
                <w:bottom w:val="nil"/>
                <w:right w:val="nil"/>
                <w:between w:val="nil"/>
              </w:pBdr>
              <w:spacing w:before="5"/>
              <w:ind w:left="84"/>
              <w:rPr>
                <w:rFonts w:ascii="Arial" w:eastAsia="Arial" w:hAnsi="Arial" w:cs="Arial"/>
                <w:color w:val="000000"/>
                <w:sz w:val="24"/>
                <w:szCs w:val="24"/>
              </w:rPr>
            </w:pPr>
          </w:p>
          <w:p w:rsidR="00AF60C6" w:rsidRDefault="00AF60C6">
            <w:pPr>
              <w:pBdr>
                <w:top w:val="nil"/>
                <w:left w:val="nil"/>
                <w:bottom w:val="nil"/>
                <w:right w:val="nil"/>
                <w:between w:val="nil"/>
              </w:pBdr>
              <w:ind w:left="84" w:right="38"/>
              <w:rPr>
                <w:rFonts w:ascii="Arial" w:eastAsia="Arial" w:hAnsi="Arial" w:cs="Arial"/>
                <w:color w:val="000000"/>
                <w:sz w:val="24"/>
                <w:szCs w:val="24"/>
              </w:rPr>
            </w:pPr>
            <w:r>
              <w:rPr>
                <w:rFonts w:ascii="Arial" w:eastAsia="Arial" w:hAnsi="Arial" w:cs="Arial"/>
                <w:color w:val="000000"/>
                <w:sz w:val="24"/>
                <w:szCs w:val="24"/>
              </w:rPr>
              <w:t>Per mancanze gravi o reiterate è possibile decidere la non partecipazione temporanea (da 1 a 3 volte) alle uscite didattiche, stage ed altra attività fuori aula.</w:t>
            </w:r>
          </w:p>
          <w:p w:rsidR="005D24FE" w:rsidRDefault="005D24FE">
            <w:pPr>
              <w:pBdr>
                <w:top w:val="nil"/>
                <w:left w:val="nil"/>
                <w:bottom w:val="nil"/>
                <w:right w:val="nil"/>
                <w:between w:val="nil"/>
              </w:pBdr>
              <w:ind w:left="84" w:right="38"/>
              <w:rPr>
                <w:rFonts w:ascii="Arial" w:eastAsia="Arial" w:hAnsi="Arial" w:cs="Arial"/>
                <w:color w:val="000000"/>
                <w:sz w:val="24"/>
                <w:szCs w:val="24"/>
              </w:rPr>
            </w:pPr>
          </w:p>
          <w:p w:rsidR="005D24FE" w:rsidRPr="009442EB" w:rsidRDefault="005D24FE" w:rsidP="005D24FE">
            <w:pPr>
              <w:pBdr>
                <w:top w:val="nil"/>
                <w:left w:val="nil"/>
                <w:bottom w:val="nil"/>
                <w:right w:val="nil"/>
                <w:between w:val="nil"/>
              </w:pBdr>
              <w:spacing w:before="5"/>
              <w:ind w:left="84"/>
              <w:rPr>
                <w:rFonts w:ascii="Arial" w:eastAsia="Arial" w:hAnsi="Arial" w:cs="Arial"/>
                <w:color w:val="FF0000"/>
                <w:sz w:val="24"/>
                <w:szCs w:val="24"/>
              </w:rPr>
            </w:pPr>
            <w:r w:rsidRPr="009442EB">
              <w:rPr>
                <w:rFonts w:ascii="Arial" w:eastAsia="Arial" w:hAnsi="Arial" w:cs="Arial"/>
                <w:color w:val="FF0000"/>
                <w:sz w:val="24"/>
                <w:szCs w:val="24"/>
              </w:rPr>
              <w:t>Allontanamento dalla scuola per un periodo da 2 a 15 giorni</w:t>
            </w:r>
          </w:p>
          <w:p w:rsidR="005D24FE" w:rsidRDefault="005D24FE" w:rsidP="005D24FE">
            <w:pPr>
              <w:pBdr>
                <w:top w:val="nil"/>
                <w:left w:val="nil"/>
                <w:bottom w:val="nil"/>
                <w:right w:val="nil"/>
                <w:between w:val="nil"/>
              </w:pBdr>
              <w:spacing w:before="5"/>
              <w:ind w:left="84"/>
              <w:rPr>
                <w:rFonts w:ascii="Arial" w:eastAsia="Arial" w:hAnsi="Arial" w:cs="Arial"/>
                <w:color w:val="000000"/>
                <w:sz w:val="24"/>
                <w:szCs w:val="24"/>
              </w:rPr>
            </w:pPr>
          </w:p>
          <w:p w:rsidR="00042E4F" w:rsidRDefault="00042E4F" w:rsidP="00042E4F">
            <w:pPr>
              <w:pBdr>
                <w:top w:val="nil"/>
                <w:left w:val="nil"/>
                <w:bottom w:val="nil"/>
                <w:right w:val="nil"/>
                <w:between w:val="nil"/>
              </w:pBdr>
              <w:ind w:left="84"/>
              <w:rPr>
                <w:rFonts w:ascii="Arial" w:eastAsia="Arial" w:hAnsi="Arial" w:cs="Arial"/>
                <w:color w:val="000000"/>
                <w:sz w:val="24"/>
                <w:szCs w:val="24"/>
              </w:rPr>
            </w:pPr>
            <w:r>
              <w:rPr>
                <w:rFonts w:ascii="Arial" w:eastAsia="Arial" w:hAnsi="Arial" w:cs="Arial"/>
                <w:color w:val="000000"/>
                <w:sz w:val="24"/>
                <w:szCs w:val="24"/>
              </w:rPr>
              <w:t xml:space="preserve">Penalizzazione sulla valutazione del comportamento </w:t>
            </w:r>
          </w:p>
          <w:p w:rsidR="008A5C4C" w:rsidRDefault="008A5C4C" w:rsidP="00042E4F">
            <w:pPr>
              <w:pBdr>
                <w:top w:val="nil"/>
                <w:left w:val="nil"/>
                <w:bottom w:val="nil"/>
                <w:right w:val="nil"/>
                <w:between w:val="nil"/>
              </w:pBdr>
              <w:ind w:left="84"/>
              <w:rPr>
                <w:rFonts w:ascii="Arial" w:eastAsia="Arial" w:hAnsi="Arial" w:cs="Arial"/>
                <w:color w:val="000000"/>
                <w:sz w:val="24"/>
                <w:szCs w:val="24"/>
              </w:rPr>
            </w:pPr>
          </w:p>
          <w:p w:rsidR="00D43D61" w:rsidRDefault="00042E4F" w:rsidP="00042E4F">
            <w:pPr>
              <w:pBdr>
                <w:top w:val="nil"/>
                <w:left w:val="nil"/>
                <w:bottom w:val="nil"/>
                <w:right w:val="nil"/>
                <w:between w:val="nil"/>
              </w:pBdr>
              <w:ind w:left="84"/>
              <w:rPr>
                <w:rFonts w:ascii="Arial" w:eastAsia="Arial" w:hAnsi="Arial" w:cs="Arial"/>
                <w:color w:val="000000"/>
                <w:sz w:val="24"/>
                <w:szCs w:val="24"/>
              </w:rPr>
            </w:pPr>
            <w:r>
              <w:rPr>
                <w:rFonts w:ascii="Arial" w:eastAsia="Arial" w:hAnsi="Arial" w:cs="Arial"/>
                <w:color w:val="000000"/>
                <w:sz w:val="24"/>
                <w:szCs w:val="24"/>
              </w:rPr>
              <w:t>Eventuale denuncia alle autorità, in caso di violazione della normativa vigente (DIRIGENTE SCOLASTICO)</w:t>
            </w:r>
          </w:p>
          <w:p w:rsidR="00D43D61" w:rsidRDefault="00D43D61">
            <w:pPr>
              <w:pBdr>
                <w:top w:val="nil"/>
                <w:left w:val="nil"/>
                <w:bottom w:val="nil"/>
                <w:right w:val="nil"/>
                <w:between w:val="nil"/>
              </w:pBdr>
              <w:spacing w:before="1"/>
              <w:ind w:left="84"/>
              <w:rPr>
                <w:rFonts w:ascii="Arial" w:eastAsia="Arial" w:hAnsi="Arial" w:cs="Arial"/>
                <w:color w:val="000000"/>
                <w:sz w:val="24"/>
                <w:szCs w:val="24"/>
              </w:rPr>
            </w:pPr>
          </w:p>
        </w:tc>
      </w:tr>
      <w:tr w:rsidR="005D24FE" w:rsidTr="005D24FE">
        <w:trPr>
          <w:trHeight w:val="2966"/>
        </w:trPr>
        <w:tc>
          <w:tcPr>
            <w:tcW w:w="10476" w:type="dxa"/>
            <w:gridSpan w:val="3"/>
          </w:tcPr>
          <w:p w:rsidR="005D24FE" w:rsidRPr="005D24FE" w:rsidRDefault="005D24FE" w:rsidP="005D24FE">
            <w:pPr>
              <w:pBdr>
                <w:top w:val="nil"/>
                <w:left w:val="nil"/>
                <w:bottom w:val="nil"/>
                <w:right w:val="nil"/>
                <w:between w:val="nil"/>
              </w:pBdr>
              <w:spacing w:before="5"/>
              <w:ind w:left="84"/>
              <w:jc w:val="both"/>
              <w:rPr>
                <w:rFonts w:ascii="Arial" w:eastAsia="Arial" w:hAnsi="Arial" w:cs="Arial"/>
                <w:color w:val="000000"/>
                <w:sz w:val="24"/>
                <w:szCs w:val="24"/>
              </w:rPr>
            </w:pPr>
            <w:r>
              <w:rPr>
                <w:rFonts w:ascii="Arial" w:eastAsia="Arial" w:hAnsi="Arial" w:cs="Arial"/>
                <w:color w:val="000000"/>
                <w:sz w:val="24"/>
                <w:szCs w:val="24"/>
              </w:rPr>
              <w:t>In caso di allontanamento dalle lezioni fino a due giorni è previsto il c</w:t>
            </w:r>
            <w:r w:rsidRPr="005D24FE">
              <w:rPr>
                <w:rFonts w:ascii="Arial" w:eastAsia="Arial" w:hAnsi="Arial" w:cs="Arial"/>
                <w:color w:val="000000"/>
                <w:sz w:val="24"/>
                <w:szCs w:val="24"/>
              </w:rPr>
              <w:t>oinvolgimento della studentessa e dello studente in attività di approfondimento sulle conseguenze dei comportamenti che hanno determinato il provvedimento disciplinare.</w:t>
            </w:r>
          </w:p>
          <w:p w:rsidR="005D24FE" w:rsidRPr="005D24FE" w:rsidRDefault="005D24FE" w:rsidP="005D24FE">
            <w:pPr>
              <w:pBdr>
                <w:top w:val="nil"/>
                <w:left w:val="nil"/>
                <w:bottom w:val="nil"/>
                <w:right w:val="nil"/>
                <w:between w:val="nil"/>
              </w:pBdr>
              <w:spacing w:before="5"/>
              <w:ind w:left="84"/>
              <w:jc w:val="both"/>
              <w:rPr>
                <w:rFonts w:ascii="Arial" w:eastAsia="Arial" w:hAnsi="Arial" w:cs="Arial"/>
                <w:color w:val="000000"/>
                <w:sz w:val="24"/>
                <w:szCs w:val="24"/>
              </w:rPr>
            </w:pPr>
          </w:p>
          <w:p w:rsidR="005D24FE" w:rsidRDefault="005D24FE" w:rsidP="005D24FE">
            <w:pPr>
              <w:pBdr>
                <w:top w:val="nil"/>
                <w:left w:val="nil"/>
                <w:bottom w:val="nil"/>
                <w:right w:val="nil"/>
                <w:between w:val="nil"/>
              </w:pBdr>
              <w:spacing w:before="5"/>
              <w:ind w:left="84"/>
              <w:jc w:val="both"/>
              <w:rPr>
                <w:rFonts w:ascii="Arial" w:eastAsia="Arial" w:hAnsi="Arial" w:cs="Arial"/>
                <w:color w:val="000000"/>
                <w:sz w:val="24"/>
                <w:szCs w:val="24"/>
              </w:rPr>
            </w:pPr>
            <w:r w:rsidRPr="005D24FE">
              <w:rPr>
                <w:rFonts w:ascii="Arial" w:eastAsia="Arial" w:hAnsi="Arial" w:cs="Arial"/>
                <w:color w:val="000000"/>
                <w:sz w:val="24"/>
                <w:szCs w:val="24"/>
              </w:rPr>
              <w:t>In caso di allontanamento dalle lezioni superiore a 2 e fino a 15 giorni è previsto lo svolgimento, da parte della studentessa e dello studente, di attività di cittadinanza solidale presso strutture convenzionate con le istituzioni scolastiche e individuate nell'ambito degli elenchi predisposti dall'amministrazione periferica del Ministero dell'istruzione e del merito. Tali attività, se deliberate dal consiglio di classe, possono proseguire anche dopo il rientro in classe della studentessa e dello studente, secondo principi di temporaneità, gradualità e proporzionalità.</w:t>
            </w:r>
          </w:p>
        </w:tc>
      </w:tr>
    </w:tbl>
    <w:p w:rsidR="00C67D58" w:rsidRDefault="00C67D58" w:rsidP="005D24FE">
      <w:pPr>
        <w:pBdr>
          <w:top w:val="nil"/>
          <w:left w:val="nil"/>
          <w:bottom w:val="nil"/>
          <w:right w:val="nil"/>
          <w:between w:val="nil"/>
        </w:pBdr>
        <w:spacing w:before="27"/>
        <w:rPr>
          <w:rFonts w:ascii="Times New Roman" w:eastAsia="Times New Roman" w:hAnsi="Times New Roman" w:cs="Times New Roman"/>
          <w:b/>
          <w:color w:val="000000"/>
          <w:sz w:val="20"/>
          <w:szCs w:val="20"/>
        </w:rPr>
      </w:pPr>
    </w:p>
    <w:p w:rsidR="00C67D58" w:rsidRDefault="00C67D58" w:rsidP="005D24FE">
      <w:pPr>
        <w:pBdr>
          <w:top w:val="nil"/>
          <w:left w:val="nil"/>
          <w:bottom w:val="nil"/>
          <w:right w:val="nil"/>
          <w:between w:val="nil"/>
        </w:pBdr>
        <w:spacing w:before="27"/>
        <w:rPr>
          <w:rFonts w:ascii="Times New Roman" w:eastAsia="Times New Roman" w:hAnsi="Times New Roman" w:cs="Times New Roman"/>
          <w:b/>
          <w:color w:val="000000"/>
          <w:sz w:val="20"/>
          <w:szCs w:val="20"/>
        </w:rPr>
      </w:pPr>
    </w:p>
    <w:p w:rsidR="00C67D58" w:rsidRDefault="00C67D58">
      <w:pPr>
        <w:pBdr>
          <w:top w:val="nil"/>
          <w:left w:val="nil"/>
          <w:bottom w:val="nil"/>
          <w:right w:val="nil"/>
          <w:between w:val="nil"/>
        </w:pBdr>
        <w:spacing w:before="73"/>
        <w:rPr>
          <w:rFonts w:ascii="Times New Roman" w:eastAsia="Times New Roman" w:hAnsi="Times New Roman" w:cs="Times New Roman"/>
          <w:b/>
          <w:color w:val="000000"/>
          <w:sz w:val="24"/>
          <w:szCs w:val="24"/>
        </w:rPr>
      </w:pPr>
    </w:p>
    <w:p w:rsidR="00C67D58" w:rsidRDefault="00EF4503">
      <w:pPr>
        <w:pStyle w:val="Titolo1"/>
        <w:ind w:left="47" w:right="1"/>
        <w:jc w:val="center"/>
      </w:pPr>
      <w:r>
        <w:t xml:space="preserve">MODALITA’ DI APPLICAZIONE DELLE SANZIONI </w:t>
      </w:r>
      <w:r w:rsidR="00882930">
        <w:t>IN CASO DI VIOLAZIONI RIPETUTE RICONDUCIBILI ALLE INFRAZIONI DI TIPO C</w:t>
      </w:r>
    </w:p>
    <w:p w:rsidR="00C67D58" w:rsidRDefault="00C67D58">
      <w:pPr>
        <w:pBdr>
          <w:top w:val="nil"/>
          <w:left w:val="nil"/>
          <w:bottom w:val="nil"/>
          <w:right w:val="nil"/>
          <w:between w:val="nil"/>
        </w:pBdr>
        <w:spacing w:before="55"/>
        <w:rPr>
          <w:rFonts w:ascii="Arial" w:eastAsia="Arial" w:hAnsi="Arial" w:cs="Arial"/>
          <w:b/>
          <w:color w:val="000000"/>
          <w:sz w:val="20"/>
          <w:szCs w:val="20"/>
        </w:rPr>
      </w:pPr>
    </w:p>
    <w:tbl>
      <w:tblPr>
        <w:tblStyle w:val="a5"/>
        <w:tblW w:w="9899"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03"/>
        <w:gridCol w:w="3600"/>
        <w:gridCol w:w="3596"/>
      </w:tblGrid>
      <w:tr w:rsidR="00C67D58">
        <w:trPr>
          <w:trHeight w:val="681"/>
        </w:trPr>
        <w:tc>
          <w:tcPr>
            <w:tcW w:w="2703" w:type="dxa"/>
          </w:tcPr>
          <w:p w:rsidR="00C67D58" w:rsidRPr="00882930" w:rsidRDefault="00EF4503">
            <w:pPr>
              <w:pBdr>
                <w:top w:val="nil"/>
                <w:left w:val="nil"/>
                <w:bottom w:val="nil"/>
                <w:right w:val="nil"/>
                <w:between w:val="nil"/>
              </w:pBdr>
              <w:spacing w:before="91"/>
              <w:ind w:left="820"/>
              <w:rPr>
                <w:rFonts w:ascii="Arial" w:eastAsia="Arial" w:hAnsi="Arial" w:cs="Arial"/>
                <w:b/>
                <w:color w:val="000000"/>
                <w:sz w:val="24"/>
                <w:szCs w:val="24"/>
              </w:rPr>
            </w:pPr>
            <w:r w:rsidRPr="00882930">
              <w:rPr>
                <w:rFonts w:ascii="Arial" w:eastAsia="Arial" w:hAnsi="Arial" w:cs="Arial"/>
                <w:b/>
                <w:color w:val="000000"/>
                <w:sz w:val="24"/>
                <w:szCs w:val="24"/>
              </w:rPr>
              <w:t>DOVERE</w:t>
            </w:r>
          </w:p>
        </w:tc>
        <w:tc>
          <w:tcPr>
            <w:tcW w:w="3600" w:type="dxa"/>
          </w:tcPr>
          <w:p w:rsidR="00C67D58" w:rsidRPr="00882930" w:rsidRDefault="00882930">
            <w:pPr>
              <w:pBdr>
                <w:top w:val="nil"/>
                <w:left w:val="nil"/>
                <w:bottom w:val="nil"/>
                <w:right w:val="nil"/>
                <w:between w:val="nil"/>
              </w:pBdr>
              <w:spacing w:before="89"/>
              <w:ind w:left="1209"/>
              <w:rPr>
                <w:rFonts w:ascii="Arial" w:eastAsia="Arial" w:hAnsi="Arial" w:cs="Arial"/>
                <w:b/>
                <w:color w:val="000000"/>
                <w:sz w:val="24"/>
                <w:szCs w:val="24"/>
              </w:rPr>
            </w:pPr>
            <w:r w:rsidRPr="00882930">
              <w:rPr>
                <w:rFonts w:ascii="Arial" w:eastAsia="Arial" w:hAnsi="Arial" w:cs="Arial"/>
                <w:b/>
                <w:color w:val="000000"/>
                <w:sz w:val="24"/>
                <w:szCs w:val="24"/>
              </w:rPr>
              <w:t>SANZIONE</w:t>
            </w:r>
          </w:p>
        </w:tc>
        <w:tc>
          <w:tcPr>
            <w:tcW w:w="3596" w:type="dxa"/>
          </w:tcPr>
          <w:p w:rsidR="00C67D58" w:rsidRPr="00882930" w:rsidRDefault="00EF4503" w:rsidP="00882930">
            <w:pPr>
              <w:pBdr>
                <w:top w:val="nil"/>
                <w:left w:val="nil"/>
                <w:bottom w:val="nil"/>
                <w:right w:val="nil"/>
                <w:between w:val="nil"/>
              </w:pBdr>
              <w:spacing w:before="2" w:line="276" w:lineRule="auto"/>
              <w:ind w:left="268" w:firstLine="960"/>
              <w:rPr>
                <w:rFonts w:ascii="Arial" w:eastAsia="Arial" w:hAnsi="Arial" w:cs="Arial"/>
                <w:b/>
                <w:color w:val="000000"/>
                <w:sz w:val="24"/>
                <w:szCs w:val="24"/>
              </w:rPr>
            </w:pPr>
            <w:r w:rsidRPr="00882930">
              <w:rPr>
                <w:rFonts w:ascii="Arial" w:eastAsia="Arial" w:hAnsi="Arial" w:cs="Arial"/>
                <w:b/>
                <w:color w:val="000000"/>
                <w:sz w:val="24"/>
                <w:szCs w:val="24"/>
              </w:rPr>
              <w:t>ORGANO COMPETENTE</w:t>
            </w:r>
            <w:r w:rsidR="00882930" w:rsidRPr="00882930">
              <w:rPr>
                <w:rFonts w:ascii="Arial" w:eastAsia="Arial" w:hAnsi="Arial" w:cs="Arial"/>
                <w:b/>
                <w:color w:val="000000"/>
                <w:sz w:val="24"/>
                <w:szCs w:val="24"/>
              </w:rPr>
              <w:t xml:space="preserve"> </w:t>
            </w:r>
          </w:p>
        </w:tc>
      </w:tr>
      <w:tr w:rsidR="008A5C4C" w:rsidTr="003E0655">
        <w:trPr>
          <w:trHeight w:val="537"/>
        </w:trPr>
        <w:tc>
          <w:tcPr>
            <w:tcW w:w="2703" w:type="dxa"/>
            <w:vMerge w:val="restart"/>
          </w:tcPr>
          <w:p w:rsidR="008A5C4C" w:rsidRDefault="008A5C4C" w:rsidP="00B03821">
            <w:pPr>
              <w:pBdr>
                <w:top w:val="nil"/>
                <w:left w:val="nil"/>
                <w:bottom w:val="nil"/>
                <w:right w:val="nil"/>
                <w:between w:val="nil"/>
              </w:pBdr>
              <w:ind w:left="83" w:right="48"/>
              <w:rPr>
                <w:rFonts w:ascii="Arial" w:eastAsia="Arial" w:hAnsi="Arial" w:cs="Arial"/>
                <w:color w:val="000000"/>
                <w:sz w:val="24"/>
                <w:szCs w:val="24"/>
              </w:rPr>
            </w:pPr>
            <w:r>
              <w:rPr>
                <w:rFonts w:ascii="Arial" w:eastAsia="Arial" w:hAnsi="Arial" w:cs="Arial"/>
                <w:color w:val="000000"/>
                <w:sz w:val="24"/>
                <w:szCs w:val="24"/>
              </w:rPr>
              <w:t xml:space="preserve">Rispetto dell'ambiente e </w:t>
            </w:r>
            <w:r w:rsidRPr="00D43D61">
              <w:rPr>
                <w:rFonts w:ascii="Arial" w:eastAsia="Arial" w:hAnsi="Arial" w:cs="Arial"/>
                <w:color w:val="000000"/>
                <w:sz w:val="24"/>
                <w:szCs w:val="24"/>
              </w:rPr>
              <w:t>del materiale</w:t>
            </w:r>
            <w:r>
              <w:rPr>
                <w:rFonts w:ascii="Arial" w:eastAsia="Arial" w:hAnsi="Arial" w:cs="Arial"/>
                <w:color w:val="000000"/>
                <w:sz w:val="24"/>
                <w:szCs w:val="24"/>
              </w:rPr>
              <w:t xml:space="preserve"> altrui</w:t>
            </w:r>
          </w:p>
          <w:p w:rsidR="008A5C4C" w:rsidRDefault="008A5C4C" w:rsidP="00B03821">
            <w:pPr>
              <w:pBdr>
                <w:top w:val="nil"/>
                <w:left w:val="nil"/>
                <w:bottom w:val="nil"/>
                <w:right w:val="nil"/>
                <w:between w:val="nil"/>
              </w:pBdr>
              <w:ind w:left="83" w:right="48"/>
              <w:rPr>
                <w:rFonts w:ascii="Arial" w:eastAsia="Arial" w:hAnsi="Arial" w:cs="Arial"/>
                <w:color w:val="000000"/>
                <w:sz w:val="24"/>
                <w:szCs w:val="24"/>
              </w:rPr>
            </w:pPr>
          </w:p>
          <w:p w:rsidR="008A5C4C" w:rsidRDefault="008A5C4C" w:rsidP="00B03821">
            <w:pPr>
              <w:pBdr>
                <w:top w:val="nil"/>
                <w:left w:val="nil"/>
                <w:bottom w:val="nil"/>
                <w:right w:val="nil"/>
                <w:between w:val="nil"/>
              </w:pBdr>
              <w:ind w:left="83" w:right="48"/>
              <w:rPr>
                <w:rFonts w:ascii="Arial" w:eastAsia="Arial" w:hAnsi="Arial" w:cs="Arial"/>
                <w:color w:val="000000"/>
                <w:sz w:val="24"/>
                <w:szCs w:val="24"/>
              </w:rPr>
            </w:pPr>
            <w:r>
              <w:rPr>
                <w:rFonts w:ascii="Arial" w:eastAsia="Arial" w:hAnsi="Arial" w:cs="Arial"/>
                <w:color w:val="000000"/>
                <w:sz w:val="24"/>
                <w:szCs w:val="24"/>
              </w:rPr>
              <w:t xml:space="preserve">Rispetto delle norme </w:t>
            </w:r>
            <w:r>
              <w:rPr>
                <w:rFonts w:ascii="Arial" w:eastAsia="Arial" w:hAnsi="Arial" w:cs="Arial"/>
                <w:color w:val="000000"/>
                <w:sz w:val="24"/>
                <w:szCs w:val="24"/>
              </w:rPr>
              <w:lastRenderedPageBreak/>
              <w:t xml:space="preserve">sulla salute e della sicurezza </w:t>
            </w:r>
          </w:p>
          <w:p w:rsidR="008A5C4C" w:rsidRDefault="008A5C4C" w:rsidP="00B03821">
            <w:pPr>
              <w:pBdr>
                <w:top w:val="nil"/>
                <w:left w:val="nil"/>
                <w:bottom w:val="nil"/>
                <w:right w:val="nil"/>
                <w:between w:val="nil"/>
              </w:pBdr>
              <w:spacing w:before="3"/>
              <w:rPr>
                <w:rFonts w:ascii="Times New Roman" w:eastAsia="Times New Roman" w:hAnsi="Times New Roman" w:cs="Times New Roman"/>
                <w:b/>
                <w:color w:val="000000"/>
                <w:sz w:val="24"/>
                <w:szCs w:val="24"/>
              </w:rPr>
            </w:pPr>
          </w:p>
          <w:p w:rsidR="008A5C4C" w:rsidRDefault="008A5C4C" w:rsidP="00B03821">
            <w:pPr>
              <w:pBdr>
                <w:top w:val="nil"/>
                <w:left w:val="nil"/>
                <w:bottom w:val="nil"/>
                <w:right w:val="nil"/>
                <w:between w:val="nil"/>
              </w:pBdr>
              <w:ind w:left="83" w:right="48"/>
              <w:rPr>
                <w:rFonts w:ascii="Arial" w:eastAsia="Arial" w:hAnsi="Arial" w:cs="Arial"/>
                <w:color w:val="000000"/>
                <w:sz w:val="24"/>
                <w:szCs w:val="24"/>
              </w:rPr>
            </w:pPr>
            <w:r>
              <w:rPr>
                <w:rFonts w:ascii="Arial" w:eastAsia="Arial" w:hAnsi="Arial" w:cs="Arial"/>
                <w:color w:val="000000"/>
                <w:sz w:val="24"/>
                <w:szCs w:val="24"/>
              </w:rPr>
              <w:t>Rispetto dei Docenti, dei compagni e del personale scolastico</w:t>
            </w:r>
          </w:p>
        </w:tc>
        <w:tc>
          <w:tcPr>
            <w:tcW w:w="3600" w:type="dxa"/>
            <w:tcBorders>
              <w:bottom w:val="nil"/>
            </w:tcBorders>
          </w:tcPr>
          <w:p w:rsidR="008A5C4C" w:rsidRPr="00464C40" w:rsidRDefault="008A5C4C">
            <w:pPr>
              <w:pBdr>
                <w:top w:val="nil"/>
                <w:left w:val="nil"/>
                <w:bottom w:val="nil"/>
                <w:right w:val="nil"/>
                <w:between w:val="nil"/>
              </w:pBdr>
              <w:rPr>
                <w:rFonts w:ascii="Arial" w:eastAsia="Arial" w:hAnsi="Arial" w:cs="Arial"/>
                <w:color w:val="000000"/>
                <w:sz w:val="24"/>
                <w:szCs w:val="24"/>
              </w:rPr>
            </w:pPr>
          </w:p>
        </w:tc>
        <w:tc>
          <w:tcPr>
            <w:tcW w:w="3596" w:type="dxa"/>
            <w:vMerge w:val="restart"/>
          </w:tcPr>
          <w:p w:rsidR="008A5C4C" w:rsidRPr="00DA610F" w:rsidRDefault="008A5C4C">
            <w:pPr>
              <w:pBdr>
                <w:top w:val="nil"/>
                <w:left w:val="nil"/>
                <w:bottom w:val="nil"/>
                <w:right w:val="nil"/>
                <w:between w:val="nil"/>
              </w:pBdr>
              <w:spacing w:before="254" w:line="263" w:lineRule="auto"/>
              <w:ind w:left="81"/>
              <w:rPr>
                <w:rFonts w:ascii="Arial" w:eastAsia="Arial" w:hAnsi="Arial" w:cs="Arial"/>
                <w:b/>
                <w:color w:val="000000"/>
                <w:sz w:val="24"/>
                <w:szCs w:val="24"/>
                <w:highlight w:val="yellow"/>
              </w:rPr>
            </w:pPr>
            <w:r w:rsidRPr="008A5C4C">
              <w:rPr>
                <w:rFonts w:ascii="Arial" w:eastAsia="Arial" w:hAnsi="Arial" w:cs="Arial"/>
                <w:b/>
                <w:color w:val="000000"/>
                <w:sz w:val="24"/>
                <w:szCs w:val="24"/>
              </w:rPr>
              <w:t>CONSIGLIO D’ISTITUTO</w:t>
            </w:r>
          </w:p>
        </w:tc>
      </w:tr>
      <w:tr w:rsidR="008A5C4C" w:rsidTr="003E0655">
        <w:trPr>
          <w:trHeight w:val="553"/>
        </w:trPr>
        <w:tc>
          <w:tcPr>
            <w:tcW w:w="2703" w:type="dxa"/>
            <w:vMerge/>
          </w:tcPr>
          <w:p w:rsidR="008A5C4C" w:rsidRPr="00DA610F" w:rsidRDefault="008A5C4C">
            <w:pPr>
              <w:pBdr>
                <w:top w:val="nil"/>
                <w:left w:val="nil"/>
                <w:bottom w:val="nil"/>
                <w:right w:val="nil"/>
                <w:between w:val="nil"/>
              </w:pBdr>
              <w:spacing w:line="276" w:lineRule="auto"/>
              <w:rPr>
                <w:rFonts w:ascii="Arial" w:eastAsia="Arial" w:hAnsi="Arial" w:cs="Arial"/>
                <w:b/>
                <w:color w:val="000000"/>
                <w:sz w:val="24"/>
                <w:szCs w:val="24"/>
                <w:highlight w:val="yellow"/>
              </w:rPr>
            </w:pPr>
          </w:p>
        </w:tc>
        <w:tc>
          <w:tcPr>
            <w:tcW w:w="3600" w:type="dxa"/>
            <w:tcBorders>
              <w:top w:val="nil"/>
              <w:bottom w:val="nil"/>
            </w:tcBorders>
          </w:tcPr>
          <w:p w:rsidR="008A5C4C" w:rsidRPr="00464C40" w:rsidRDefault="008A5C4C">
            <w:pPr>
              <w:pBdr>
                <w:top w:val="nil"/>
                <w:left w:val="nil"/>
                <w:bottom w:val="nil"/>
                <w:right w:val="nil"/>
                <w:between w:val="nil"/>
              </w:pBdr>
              <w:rPr>
                <w:rFonts w:ascii="Arial" w:eastAsia="Arial" w:hAnsi="Arial" w:cs="Arial"/>
                <w:color w:val="000000"/>
                <w:sz w:val="24"/>
                <w:szCs w:val="24"/>
              </w:rPr>
            </w:pPr>
            <w:r w:rsidRPr="00464C40">
              <w:rPr>
                <w:rFonts w:ascii="Arial" w:eastAsia="Arial" w:hAnsi="Arial" w:cs="Arial"/>
                <w:color w:val="000000"/>
                <w:sz w:val="24"/>
                <w:szCs w:val="24"/>
              </w:rPr>
              <w:t>Allontanamento di più di 15 giorni dalle lezioni, anche fino al termine dell’anno scolastico</w:t>
            </w:r>
          </w:p>
        </w:tc>
        <w:tc>
          <w:tcPr>
            <w:tcW w:w="3596" w:type="dxa"/>
            <w:vMerge/>
          </w:tcPr>
          <w:p w:rsidR="008A5C4C" w:rsidRPr="00DA610F" w:rsidRDefault="008A5C4C">
            <w:pPr>
              <w:pBdr>
                <w:top w:val="nil"/>
                <w:left w:val="nil"/>
                <w:bottom w:val="nil"/>
                <w:right w:val="nil"/>
                <w:between w:val="nil"/>
              </w:pBdr>
              <w:spacing w:line="274" w:lineRule="auto"/>
              <w:ind w:left="81" w:right="69"/>
              <w:rPr>
                <w:rFonts w:ascii="Arial" w:eastAsia="Arial" w:hAnsi="Arial" w:cs="Arial"/>
                <w:color w:val="000000"/>
                <w:sz w:val="24"/>
                <w:szCs w:val="24"/>
                <w:highlight w:val="yellow"/>
              </w:rPr>
            </w:pPr>
          </w:p>
        </w:tc>
      </w:tr>
      <w:tr w:rsidR="008A5C4C" w:rsidTr="008A5C4C">
        <w:trPr>
          <w:trHeight w:val="1975"/>
        </w:trPr>
        <w:tc>
          <w:tcPr>
            <w:tcW w:w="2703" w:type="dxa"/>
            <w:vMerge/>
            <w:tcBorders>
              <w:bottom w:val="single" w:sz="4" w:space="0" w:color="000000"/>
            </w:tcBorders>
          </w:tcPr>
          <w:p w:rsidR="008A5C4C" w:rsidRPr="00DA610F" w:rsidRDefault="008A5C4C">
            <w:pPr>
              <w:pBdr>
                <w:top w:val="nil"/>
                <w:left w:val="nil"/>
                <w:bottom w:val="nil"/>
                <w:right w:val="nil"/>
                <w:between w:val="nil"/>
              </w:pBdr>
              <w:spacing w:line="276" w:lineRule="auto"/>
              <w:rPr>
                <w:rFonts w:ascii="Arial" w:eastAsia="Arial" w:hAnsi="Arial" w:cs="Arial"/>
                <w:color w:val="000000"/>
                <w:sz w:val="24"/>
                <w:szCs w:val="24"/>
                <w:highlight w:val="yellow"/>
              </w:rPr>
            </w:pPr>
          </w:p>
        </w:tc>
        <w:tc>
          <w:tcPr>
            <w:tcW w:w="3600" w:type="dxa"/>
            <w:tcBorders>
              <w:top w:val="nil"/>
              <w:bottom w:val="single" w:sz="4" w:space="0" w:color="000000"/>
            </w:tcBorders>
          </w:tcPr>
          <w:p w:rsidR="008A5C4C" w:rsidRPr="00DA610F" w:rsidRDefault="008A5C4C">
            <w:pPr>
              <w:pBdr>
                <w:top w:val="nil"/>
                <w:left w:val="nil"/>
                <w:bottom w:val="nil"/>
                <w:right w:val="nil"/>
                <w:between w:val="nil"/>
              </w:pBdr>
              <w:tabs>
                <w:tab w:val="left" w:pos="1401"/>
                <w:tab w:val="left" w:pos="1862"/>
                <w:tab w:val="left" w:pos="2980"/>
              </w:tabs>
              <w:spacing w:line="256" w:lineRule="auto"/>
              <w:ind w:left="81" w:right="257"/>
              <w:rPr>
                <w:rFonts w:ascii="Arial" w:eastAsia="Arial" w:hAnsi="Arial" w:cs="Arial"/>
                <w:color w:val="000000"/>
                <w:sz w:val="24"/>
                <w:szCs w:val="24"/>
                <w:highlight w:val="yellow"/>
              </w:rPr>
            </w:pPr>
          </w:p>
        </w:tc>
        <w:tc>
          <w:tcPr>
            <w:tcW w:w="3596" w:type="dxa"/>
            <w:vMerge/>
            <w:tcBorders>
              <w:bottom w:val="single" w:sz="4" w:space="0" w:color="000000"/>
            </w:tcBorders>
          </w:tcPr>
          <w:p w:rsidR="008A5C4C" w:rsidRPr="00DA610F" w:rsidRDefault="008A5C4C">
            <w:pPr>
              <w:pBdr>
                <w:top w:val="nil"/>
                <w:left w:val="nil"/>
                <w:bottom w:val="nil"/>
                <w:right w:val="nil"/>
                <w:between w:val="nil"/>
              </w:pBdr>
              <w:spacing w:line="256" w:lineRule="auto"/>
              <w:ind w:left="81"/>
              <w:rPr>
                <w:rFonts w:ascii="Arial" w:eastAsia="Arial" w:hAnsi="Arial" w:cs="Arial"/>
                <w:color w:val="000000"/>
                <w:sz w:val="24"/>
                <w:szCs w:val="24"/>
                <w:highlight w:val="yellow"/>
              </w:rPr>
            </w:pPr>
          </w:p>
        </w:tc>
      </w:tr>
    </w:tbl>
    <w:p w:rsidR="008A5C4C" w:rsidRDefault="008A5C4C">
      <w:pPr>
        <w:pBdr>
          <w:top w:val="nil"/>
          <w:left w:val="nil"/>
          <w:bottom w:val="nil"/>
          <w:right w:val="nil"/>
          <w:between w:val="nil"/>
        </w:pBdr>
        <w:spacing w:before="73"/>
        <w:rPr>
          <w:rFonts w:ascii="Arial" w:eastAsia="Arial" w:hAnsi="Arial" w:cs="Arial"/>
          <w:b/>
          <w:color w:val="FF0000"/>
          <w:sz w:val="24"/>
          <w:szCs w:val="24"/>
          <w:highlight w:val="yellow"/>
        </w:rPr>
      </w:pPr>
    </w:p>
    <w:p w:rsidR="003D30A2" w:rsidRPr="003D30A2" w:rsidRDefault="003D30A2">
      <w:pPr>
        <w:pBdr>
          <w:top w:val="nil"/>
          <w:left w:val="nil"/>
          <w:bottom w:val="nil"/>
          <w:right w:val="nil"/>
          <w:between w:val="nil"/>
        </w:pBdr>
        <w:spacing w:before="73"/>
        <w:rPr>
          <w:rFonts w:ascii="Arial" w:eastAsia="Arial" w:hAnsi="Arial" w:cs="Arial"/>
          <w:b/>
          <w:sz w:val="24"/>
          <w:szCs w:val="24"/>
        </w:rPr>
      </w:pPr>
      <w:r>
        <w:rPr>
          <w:rFonts w:ascii="Arial" w:eastAsia="Arial" w:hAnsi="Arial" w:cs="Arial"/>
          <w:b/>
          <w:sz w:val="24"/>
          <w:szCs w:val="24"/>
        </w:rPr>
        <w:t xml:space="preserve">   </w:t>
      </w:r>
      <w:r w:rsidRPr="003D30A2">
        <w:rPr>
          <w:rFonts w:ascii="Arial" w:eastAsia="Arial" w:hAnsi="Arial" w:cs="Arial"/>
          <w:b/>
          <w:sz w:val="24"/>
          <w:szCs w:val="24"/>
        </w:rPr>
        <w:t>CRITERI PER L’ATTRIBUZIONE DEL VOTO DI CONDOTTA</w:t>
      </w:r>
    </w:p>
    <w:p w:rsidR="003D30A2" w:rsidRDefault="003D30A2">
      <w:pPr>
        <w:pBdr>
          <w:top w:val="nil"/>
          <w:left w:val="nil"/>
          <w:bottom w:val="nil"/>
          <w:right w:val="nil"/>
          <w:between w:val="nil"/>
        </w:pBdr>
        <w:spacing w:before="73"/>
        <w:rPr>
          <w:rFonts w:ascii="Arial" w:eastAsia="Arial" w:hAnsi="Arial" w:cs="Arial"/>
          <w:b/>
          <w:color w:val="FF0000"/>
          <w:sz w:val="24"/>
          <w:szCs w:val="24"/>
          <w:highlight w:val="yellow"/>
        </w:rPr>
      </w:pPr>
    </w:p>
    <w:tbl>
      <w:tblPr>
        <w:tblW w:w="9676"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6"/>
        <w:gridCol w:w="8970"/>
      </w:tblGrid>
      <w:tr w:rsidR="003D30A2" w:rsidTr="00B0120F">
        <w:trPr>
          <w:trHeight w:val="414"/>
        </w:trPr>
        <w:tc>
          <w:tcPr>
            <w:tcW w:w="706" w:type="dxa"/>
            <w:tcMar>
              <w:top w:w="0" w:type="dxa"/>
              <w:left w:w="0" w:type="dxa"/>
              <w:bottom w:w="0" w:type="dxa"/>
              <w:right w:w="0" w:type="dxa"/>
            </w:tcMar>
          </w:tcPr>
          <w:p w:rsidR="003D30A2" w:rsidRDefault="003D30A2" w:rsidP="00B0120F">
            <w:pPr>
              <w:pBdr>
                <w:top w:val="nil"/>
                <w:left w:val="nil"/>
                <w:bottom w:val="nil"/>
                <w:right w:val="nil"/>
                <w:between w:val="nil"/>
              </w:pBdr>
              <w:spacing w:before="79"/>
              <w:ind w:left="13"/>
              <w:jc w:val="center"/>
              <w:rPr>
                <w:rFonts w:ascii="Arial" w:eastAsia="Arial" w:hAnsi="Arial" w:cs="Arial"/>
                <w:b/>
                <w:color w:val="000000"/>
              </w:rPr>
            </w:pPr>
            <w:r>
              <w:rPr>
                <w:rFonts w:ascii="Arial" w:eastAsia="Arial" w:hAnsi="Arial" w:cs="Arial"/>
                <w:b/>
                <w:color w:val="000000"/>
              </w:rPr>
              <w:t>VOTO</w:t>
            </w:r>
          </w:p>
        </w:tc>
        <w:tc>
          <w:tcPr>
            <w:tcW w:w="8970" w:type="dxa"/>
            <w:tcMar>
              <w:top w:w="0" w:type="dxa"/>
              <w:left w:w="0" w:type="dxa"/>
              <w:bottom w:w="0" w:type="dxa"/>
              <w:right w:w="0" w:type="dxa"/>
            </w:tcMar>
          </w:tcPr>
          <w:p w:rsidR="003D30A2" w:rsidRDefault="003D30A2" w:rsidP="00B0120F">
            <w:pPr>
              <w:pBdr>
                <w:top w:val="nil"/>
                <w:left w:val="nil"/>
                <w:bottom w:val="nil"/>
                <w:right w:val="nil"/>
                <w:between w:val="nil"/>
              </w:pBdr>
              <w:spacing w:before="79"/>
              <w:ind w:left="14"/>
              <w:jc w:val="center"/>
              <w:rPr>
                <w:rFonts w:ascii="Arial" w:eastAsia="Arial" w:hAnsi="Arial" w:cs="Arial"/>
                <w:b/>
                <w:color w:val="000000"/>
              </w:rPr>
            </w:pPr>
            <w:r>
              <w:rPr>
                <w:rFonts w:ascii="Arial" w:eastAsia="Arial" w:hAnsi="Arial" w:cs="Arial"/>
                <w:b/>
                <w:color w:val="000000"/>
              </w:rPr>
              <w:t>DESCRITTORI</w:t>
            </w:r>
          </w:p>
        </w:tc>
      </w:tr>
      <w:tr w:rsidR="003D30A2" w:rsidTr="00B0120F">
        <w:trPr>
          <w:trHeight w:val="1514"/>
        </w:trPr>
        <w:tc>
          <w:tcPr>
            <w:tcW w:w="706" w:type="dxa"/>
            <w:tcMar>
              <w:top w:w="0" w:type="dxa"/>
              <w:left w:w="0" w:type="dxa"/>
              <w:bottom w:w="0" w:type="dxa"/>
              <w:right w:w="0" w:type="dxa"/>
            </w:tcMar>
          </w:tcPr>
          <w:p w:rsidR="003D30A2" w:rsidRDefault="003D30A2" w:rsidP="00B0120F">
            <w:pPr>
              <w:pBdr>
                <w:top w:val="nil"/>
                <w:left w:val="nil"/>
                <w:bottom w:val="nil"/>
                <w:right w:val="nil"/>
                <w:between w:val="nil"/>
              </w:pBdr>
              <w:rPr>
                <w:rFonts w:ascii="Arial" w:eastAsia="Arial" w:hAnsi="Arial" w:cs="Arial"/>
                <w:b/>
                <w:color w:val="000000"/>
              </w:rPr>
            </w:pPr>
          </w:p>
          <w:p w:rsidR="003D30A2" w:rsidRDefault="003D30A2" w:rsidP="00B0120F">
            <w:pPr>
              <w:pBdr>
                <w:top w:val="nil"/>
                <w:left w:val="nil"/>
                <w:bottom w:val="nil"/>
                <w:right w:val="nil"/>
                <w:between w:val="nil"/>
              </w:pBdr>
              <w:spacing w:before="122"/>
              <w:rPr>
                <w:rFonts w:ascii="Arial" w:eastAsia="Arial" w:hAnsi="Arial" w:cs="Arial"/>
                <w:b/>
                <w:color w:val="000000"/>
              </w:rPr>
            </w:pPr>
          </w:p>
          <w:p w:rsidR="003D30A2" w:rsidRDefault="003D30A2" w:rsidP="00B0120F">
            <w:pPr>
              <w:pBdr>
                <w:top w:val="nil"/>
                <w:left w:val="nil"/>
                <w:bottom w:val="nil"/>
                <w:right w:val="nil"/>
                <w:between w:val="nil"/>
              </w:pBdr>
              <w:ind w:left="13" w:right="3"/>
              <w:jc w:val="center"/>
              <w:rPr>
                <w:rFonts w:ascii="Arial" w:eastAsia="Arial" w:hAnsi="Arial" w:cs="Arial"/>
                <w:b/>
                <w:color w:val="000000"/>
              </w:rPr>
            </w:pPr>
            <w:r>
              <w:rPr>
                <w:rFonts w:ascii="Arial" w:eastAsia="Arial" w:hAnsi="Arial" w:cs="Arial"/>
                <w:b/>
                <w:color w:val="000000"/>
              </w:rPr>
              <w:t>10</w:t>
            </w:r>
          </w:p>
        </w:tc>
        <w:tc>
          <w:tcPr>
            <w:tcW w:w="8970" w:type="dxa"/>
            <w:tcMar>
              <w:top w:w="0" w:type="dxa"/>
              <w:left w:w="0" w:type="dxa"/>
              <w:bottom w:w="0" w:type="dxa"/>
              <w:right w:w="0" w:type="dxa"/>
            </w:tcMar>
          </w:tcPr>
          <w:p w:rsidR="003D30A2" w:rsidRDefault="003D30A2" w:rsidP="00B0120F">
            <w:pPr>
              <w:pBdr>
                <w:top w:val="nil"/>
                <w:left w:val="nil"/>
                <w:bottom w:val="nil"/>
                <w:right w:val="nil"/>
                <w:between w:val="nil"/>
              </w:pBdr>
              <w:spacing w:line="250" w:lineRule="auto"/>
              <w:ind w:left="71"/>
              <w:rPr>
                <w:rFonts w:ascii="Arial" w:eastAsia="Arial" w:hAnsi="Arial" w:cs="Arial"/>
                <w:color w:val="000000"/>
              </w:rPr>
            </w:pPr>
            <w:r>
              <w:rPr>
                <w:rFonts w:ascii="Arial" w:eastAsia="Arial" w:hAnsi="Arial" w:cs="Arial"/>
                <w:color w:val="000000"/>
              </w:rPr>
              <w:t>Devono essere soddisfatti tutti i descrittori:</w:t>
            </w:r>
          </w:p>
          <w:p w:rsidR="003D30A2" w:rsidRDefault="003D30A2" w:rsidP="003D30A2">
            <w:pPr>
              <w:numPr>
                <w:ilvl w:val="0"/>
                <w:numId w:val="14"/>
              </w:numPr>
              <w:pBdr>
                <w:top w:val="nil"/>
                <w:left w:val="nil"/>
                <w:bottom w:val="nil"/>
                <w:right w:val="nil"/>
                <w:between w:val="nil"/>
              </w:pBdr>
              <w:tabs>
                <w:tab w:val="left" w:pos="465"/>
              </w:tabs>
              <w:spacing w:line="252" w:lineRule="auto"/>
              <w:ind w:hanging="283"/>
            </w:pPr>
            <w:r>
              <w:rPr>
                <w:rFonts w:ascii="Arial" w:eastAsia="Arial" w:hAnsi="Arial" w:cs="Arial"/>
                <w:color w:val="000000"/>
              </w:rPr>
              <w:t>Rispetto serio e responsabile delle regole della vita scolastica in ogni occasione</w:t>
            </w:r>
          </w:p>
          <w:p w:rsidR="003D30A2" w:rsidRDefault="003D30A2" w:rsidP="003D30A2">
            <w:pPr>
              <w:numPr>
                <w:ilvl w:val="0"/>
                <w:numId w:val="14"/>
              </w:numPr>
              <w:pBdr>
                <w:top w:val="nil"/>
                <w:left w:val="nil"/>
                <w:bottom w:val="nil"/>
                <w:right w:val="nil"/>
                <w:between w:val="nil"/>
              </w:pBdr>
              <w:tabs>
                <w:tab w:val="left" w:pos="465"/>
              </w:tabs>
              <w:spacing w:before="1" w:line="252" w:lineRule="auto"/>
              <w:ind w:hanging="283"/>
            </w:pPr>
            <w:r>
              <w:rPr>
                <w:rFonts w:ascii="Arial" w:eastAsia="Arial" w:hAnsi="Arial" w:cs="Arial"/>
                <w:color w:val="000000"/>
              </w:rPr>
              <w:t>Atteggiamento di rispetto e collaborazione con docenti e compagni</w:t>
            </w:r>
          </w:p>
          <w:p w:rsidR="003D30A2" w:rsidRDefault="003D30A2" w:rsidP="003D30A2">
            <w:pPr>
              <w:numPr>
                <w:ilvl w:val="0"/>
                <w:numId w:val="14"/>
              </w:numPr>
              <w:pBdr>
                <w:top w:val="nil"/>
                <w:left w:val="nil"/>
                <w:bottom w:val="nil"/>
                <w:right w:val="nil"/>
                <w:between w:val="nil"/>
              </w:pBdr>
              <w:tabs>
                <w:tab w:val="left" w:pos="465"/>
              </w:tabs>
              <w:spacing w:line="252" w:lineRule="auto"/>
              <w:ind w:hanging="283"/>
            </w:pPr>
            <w:r>
              <w:rPr>
                <w:rFonts w:ascii="Arial" w:eastAsia="Arial" w:hAnsi="Arial" w:cs="Arial"/>
                <w:color w:val="000000"/>
              </w:rPr>
              <w:t>Frequenza assidua e puntualità regolare</w:t>
            </w:r>
          </w:p>
          <w:p w:rsidR="003D30A2" w:rsidRDefault="003D30A2" w:rsidP="003D30A2">
            <w:pPr>
              <w:numPr>
                <w:ilvl w:val="0"/>
                <w:numId w:val="14"/>
              </w:numPr>
              <w:pBdr>
                <w:top w:val="nil"/>
                <w:left w:val="nil"/>
                <w:bottom w:val="nil"/>
                <w:right w:val="nil"/>
                <w:between w:val="nil"/>
              </w:pBdr>
              <w:tabs>
                <w:tab w:val="left" w:pos="465"/>
              </w:tabs>
              <w:spacing w:line="252" w:lineRule="auto"/>
              <w:ind w:hanging="283"/>
            </w:pPr>
            <w:r>
              <w:rPr>
                <w:rFonts w:ascii="Arial" w:eastAsia="Arial" w:hAnsi="Arial" w:cs="Arial"/>
                <w:color w:val="000000"/>
              </w:rPr>
              <w:t>Partecipazione attiva alla vita scolastica con ruolo propositivo</w:t>
            </w:r>
          </w:p>
          <w:p w:rsidR="003D30A2" w:rsidRDefault="003D30A2" w:rsidP="003D30A2">
            <w:pPr>
              <w:numPr>
                <w:ilvl w:val="0"/>
                <w:numId w:val="14"/>
              </w:numPr>
              <w:pBdr>
                <w:top w:val="nil"/>
                <w:left w:val="nil"/>
                <w:bottom w:val="nil"/>
                <w:right w:val="nil"/>
                <w:between w:val="nil"/>
              </w:pBdr>
              <w:tabs>
                <w:tab w:val="left" w:pos="465"/>
              </w:tabs>
              <w:spacing w:line="234" w:lineRule="auto"/>
              <w:ind w:hanging="283"/>
            </w:pPr>
            <w:r>
              <w:rPr>
                <w:rFonts w:ascii="Arial" w:eastAsia="Arial" w:hAnsi="Arial" w:cs="Arial"/>
                <w:color w:val="000000"/>
              </w:rPr>
              <w:t>Rispetto puntuale e costante degli impegni scolastici</w:t>
            </w:r>
          </w:p>
        </w:tc>
      </w:tr>
      <w:tr w:rsidR="003D30A2" w:rsidTr="00B0120F">
        <w:trPr>
          <w:trHeight w:val="1516"/>
        </w:trPr>
        <w:tc>
          <w:tcPr>
            <w:tcW w:w="706" w:type="dxa"/>
            <w:tcMar>
              <w:top w:w="0" w:type="dxa"/>
              <w:left w:w="0" w:type="dxa"/>
              <w:bottom w:w="0" w:type="dxa"/>
              <w:right w:w="0" w:type="dxa"/>
            </w:tcMar>
          </w:tcPr>
          <w:p w:rsidR="003D30A2" w:rsidRDefault="003D30A2" w:rsidP="00B0120F">
            <w:pPr>
              <w:pBdr>
                <w:top w:val="nil"/>
                <w:left w:val="nil"/>
                <w:bottom w:val="nil"/>
                <w:right w:val="nil"/>
                <w:between w:val="nil"/>
              </w:pBdr>
              <w:rPr>
                <w:rFonts w:ascii="Arial" w:eastAsia="Arial" w:hAnsi="Arial" w:cs="Arial"/>
                <w:b/>
                <w:color w:val="000000"/>
              </w:rPr>
            </w:pPr>
          </w:p>
          <w:p w:rsidR="003D30A2" w:rsidRDefault="003D30A2" w:rsidP="00B0120F">
            <w:pPr>
              <w:pBdr>
                <w:top w:val="nil"/>
                <w:left w:val="nil"/>
                <w:bottom w:val="nil"/>
                <w:right w:val="nil"/>
                <w:between w:val="nil"/>
              </w:pBdr>
              <w:spacing w:before="249"/>
              <w:rPr>
                <w:rFonts w:ascii="Arial" w:eastAsia="Arial" w:hAnsi="Arial" w:cs="Arial"/>
                <w:b/>
                <w:color w:val="000000"/>
              </w:rPr>
            </w:pPr>
          </w:p>
          <w:p w:rsidR="003D30A2" w:rsidRDefault="003D30A2" w:rsidP="00B0120F">
            <w:pPr>
              <w:pBdr>
                <w:top w:val="nil"/>
                <w:left w:val="nil"/>
                <w:bottom w:val="nil"/>
                <w:right w:val="nil"/>
                <w:between w:val="nil"/>
              </w:pBdr>
              <w:spacing w:before="1"/>
              <w:ind w:left="13" w:right="3"/>
              <w:jc w:val="center"/>
              <w:rPr>
                <w:rFonts w:ascii="Arial" w:eastAsia="Arial" w:hAnsi="Arial" w:cs="Arial"/>
                <w:b/>
                <w:color w:val="000000"/>
              </w:rPr>
            </w:pPr>
            <w:r>
              <w:rPr>
                <w:rFonts w:ascii="Arial" w:eastAsia="Arial" w:hAnsi="Arial" w:cs="Arial"/>
                <w:b/>
                <w:color w:val="000000"/>
              </w:rPr>
              <w:t>9</w:t>
            </w:r>
          </w:p>
        </w:tc>
        <w:tc>
          <w:tcPr>
            <w:tcW w:w="8970" w:type="dxa"/>
            <w:tcMar>
              <w:top w:w="0" w:type="dxa"/>
              <w:left w:w="0" w:type="dxa"/>
              <w:bottom w:w="0" w:type="dxa"/>
              <w:right w:w="0" w:type="dxa"/>
            </w:tcMar>
          </w:tcPr>
          <w:p w:rsidR="003D30A2" w:rsidRDefault="003D30A2" w:rsidP="00B0120F">
            <w:pPr>
              <w:pBdr>
                <w:top w:val="nil"/>
                <w:left w:val="nil"/>
                <w:bottom w:val="nil"/>
                <w:right w:val="nil"/>
                <w:between w:val="nil"/>
              </w:pBdr>
              <w:spacing w:line="252" w:lineRule="auto"/>
              <w:ind w:left="71"/>
              <w:rPr>
                <w:rFonts w:ascii="Arial" w:eastAsia="Arial" w:hAnsi="Arial" w:cs="Arial"/>
                <w:color w:val="000000"/>
              </w:rPr>
            </w:pPr>
            <w:r>
              <w:rPr>
                <w:rFonts w:ascii="Arial" w:eastAsia="Arial" w:hAnsi="Arial" w:cs="Arial"/>
                <w:color w:val="000000"/>
              </w:rPr>
              <w:t>Devono essere soddisfatti tutti i seguenti descrittori:</w:t>
            </w:r>
          </w:p>
          <w:p w:rsidR="003D30A2" w:rsidRDefault="003D30A2" w:rsidP="003D30A2">
            <w:pPr>
              <w:numPr>
                <w:ilvl w:val="0"/>
                <w:numId w:val="13"/>
              </w:numPr>
              <w:pBdr>
                <w:top w:val="nil"/>
                <w:left w:val="nil"/>
                <w:bottom w:val="nil"/>
                <w:right w:val="nil"/>
                <w:between w:val="nil"/>
              </w:pBdr>
              <w:tabs>
                <w:tab w:val="left" w:pos="465"/>
              </w:tabs>
              <w:spacing w:line="252" w:lineRule="auto"/>
              <w:ind w:hanging="283"/>
            </w:pPr>
            <w:r>
              <w:rPr>
                <w:rFonts w:ascii="Arial" w:eastAsia="Arial" w:hAnsi="Arial" w:cs="Arial"/>
                <w:color w:val="000000"/>
              </w:rPr>
              <w:t>Rispetto serio e costante delle regole della vita scolastica</w:t>
            </w:r>
          </w:p>
          <w:p w:rsidR="003D30A2" w:rsidRDefault="003D30A2" w:rsidP="003D30A2">
            <w:pPr>
              <w:numPr>
                <w:ilvl w:val="0"/>
                <w:numId w:val="13"/>
              </w:numPr>
              <w:pBdr>
                <w:top w:val="nil"/>
                <w:left w:val="nil"/>
                <w:bottom w:val="nil"/>
                <w:right w:val="nil"/>
                <w:between w:val="nil"/>
              </w:pBdr>
              <w:tabs>
                <w:tab w:val="left" w:pos="465"/>
              </w:tabs>
              <w:spacing w:line="252" w:lineRule="auto"/>
              <w:ind w:hanging="283"/>
            </w:pPr>
            <w:r>
              <w:rPr>
                <w:rFonts w:ascii="Arial" w:eastAsia="Arial" w:hAnsi="Arial" w:cs="Arial"/>
                <w:color w:val="000000"/>
              </w:rPr>
              <w:t>Atteggiamento corretto con docenti e compagni</w:t>
            </w:r>
          </w:p>
          <w:p w:rsidR="003D30A2" w:rsidRDefault="003D30A2" w:rsidP="003D30A2">
            <w:pPr>
              <w:numPr>
                <w:ilvl w:val="0"/>
                <w:numId w:val="13"/>
              </w:numPr>
              <w:pBdr>
                <w:top w:val="nil"/>
                <w:left w:val="nil"/>
                <w:bottom w:val="nil"/>
                <w:right w:val="nil"/>
                <w:between w:val="nil"/>
              </w:pBdr>
              <w:tabs>
                <w:tab w:val="left" w:pos="465"/>
              </w:tabs>
              <w:spacing w:line="252" w:lineRule="auto"/>
              <w:ind w:hanging="283"/>
            </w:pPr>
            <w:r>
              <w:rPr>
                <w:rFonts w:ascii="Arial" w:eastAsia="Arial" w:hAnsi="Arial" w:cs="Arial"/>
                <w:color w:val="000000"/>
              </w:rPr>
              <w:t>Frequenza regolare e buona puntualità</w:t>
            </w:r>
          </w:p>
          <w:p w:rsidR="003D30A2" w:rsidRDefault="003D30A2" w:rsidP="003D30A2">
            <w:pPr>
              <w:numPr>
                <w:ilvl w:val="0"/>
                <w:numId w:val="13"/>
              </w:numPr>
              <w:pBdr>
                <w:top w:val="nil"/>
                <w:left w:val="nil"/>
                <w:bottom w:val="nil"/>
                <w:right w:val="nil"/>
                <w:between w:val="nil"/>
              </w:pBdr>
              <w:tabs>
                <w:tab w:val="left" w:pos="465"/>
              </w:tabs>
              <w:spacing w:line="252" w:lineRule="auto"/>
              <w:ind w:hanging="283"/>
            </w:pPr>
            <w:r>
              <w:rPr>
                <w:rFonts w:ascii="Arial" w:eastAsia="Arial" w:hAnsi="Arial" w:cs="Arial"/>
                <w:color w:val="000000"/>
              </w:rPr>
              <w:t>Partecipazione attiva alla vita scolastica</w:t>
            </w:r>
          </w:p>
          <w:p w:rsidR="003D30A2" w:rsidRDefault="003D30A2" w:rsidP="003D30A2">
            <w:pPr>
              <w:numPr>
                <w:ilvl w:val="0"/>
                <w:numId w:val="13"/>
              </w:numPr>
              <w:pBdr>
                <w:top w:val="nil"/>
                <w:left w:val="nil"/>
                <w:bottom w:val="nil"/>
                <w:right w:val="nil"/>
                <w:between w:val="nil"/>
              </w:pBdr>
              <w:tabs>
                <w:tab w:val="left" w:pos="465"/>
              </w:tabs>
              <w:spacing w:line="236" w:lineRule="auto"/>
              <w:ind w:hanging="283"/>
            </w:pPr>
            <w:r>
              <w:rPr>
                <w:rFonts w:ascii="Arial" w:eastAsia="Arial" w:hAnsi="Arial" w:cs="Arial"/>
                <w:color w:val="000000"/>
              </w:rPr>
              <w:t>Rispetto costante degli impegni scolastici</w:t>
            </w:r>
          </w:p>
        </w:tc>
      </w:tr>
      <w:tr w:rsidR="003D30A2" w:rsidTr="00B0120F">
        <w:trPr>
          <w:trHeight w:val="1514"/>
        </w:trPr>
        <w:tc>
          <w:tcPr>
            <w:tcW w:w="706" w:type="dxa"/>
            <w:tcMar>
              <w:top w:w="0" w:type="dxa"/>
              <w:left w:w="0" w:type="dxa"/>
              <w:bottom w:w="0" w:type="dxa"/>
              <w:right w:w="0" w:type="dxa"/>
            </w:tcMar>
          </w:tcPr>
          <w:p w:rsidR="003D30A2" w:rsidRDefault="003D30A2" w:rsidP="00B0120F">
            <w:pPr>
              <w:pBdr>
                <w:top w:val="nil"/>
                <w:left w:val="nil"/>
                <w:bottom w:val="nil"/>
                <w:right w:val="nil"/>
                <w:between w:val="nil"/>
              </w:pBdr>
              <w:rPr>
                <w:rFonts w:ascii="Arial" w:eastAsia="Arial" w:hAnsi="Arial" w:cs="Arial"/>
                <w:b/>
                <w:color w:val="000000"/>
              </w:rPr>
            </w:pPr>
          </w:p>
          <w:p w:rsidR="003D30A2" w:rsidRDefault="003D30A2" w:rsidP="00B0120F">
            <w:pPr>
              <w:pBdr>
                <w:top w:val="nil"/>
                <w:left w:val="nil"/>
                <w:bottom w:val="nil"/>
                <w:right w:val="nil"/>
                <w:between w:val="nil"/>
              </w:pBdr>
              <w:spacing w:before="247"/>
              <w:rPr>
                <w:rFonts w:ascii="Arial" w:eastAsia="Arial" w:hAnsi="Arial" w:cs="Arial"/>
                <w:b/>
                <w:color w:val="000000"/>
              </w:rPr>
            </w:pPr>
          </w:p>
          <w:p w:rsidR="003D30A2" w:rsidRDefault="003D30A2" w:rsidP="00B0120F">
            <w:pPr>
              <w:pBdr>
                <w:top w:val="nil"/>
                <w:left w:val="nil"/>
                <w:bottom w:val="nil"/>
                <w:right w:val="nil"/>
                <w:between w:val="nil"/>
              </w:pBdr>
              <w:ind w:left="13" w:right="3"/>
              <w:jc w:val="center"/>
              <w:rPr>
                <w:rFonts w:ascii="Arial" w:eastAsia="Arial" w:hAnsi="Arial" w:cs="Arial"/>
                <w:b/>
                <w:color w:val="000000"/>
              </w:rPr>
            </w:pPr>
            <w:r>
              <w:rPr>
                <w:rFonts w:ascii="Arial" w:eastAsia="Arial" w:hAnsi="Arial" w:cs="Arial"/>
                <w:b/>
                <w:color w:val="000000"/>
              </w:rPr>
              <w:t>8</w:t>
            </w:r>
          </w:p>
        </w:tc>
        <w:tc>
          <w:tcPr>
            <w:tcW w:w="8970" w:type="dxa"/>
            <w:tcMar>
              <w:top w:w="0" w:type="dxa"/>
              <w:left w:w="0" w:type="dxa"/>
              <w:bottom w:w="0" w:type="dxa"/>
              <w:right w:w="0" w:type="dxa"/>
            </w:tcMar>
          </w:tcPr>
          <w:p w:rsidR="003D30A2" w:rsidRDefault="003D30A2" w:rsidP="00B0120F">
            <w:pPr>
              <w:pBdr>
                <w:top w:val="nil"/>
                <w:left w:val="nil"/>
                <w:bottom w:val="nil"/>
                <w:right w:val="nil"/>
                <w:between w:val="nil"/>
              </w:pBdr>
              <w:spacing w:line="250" w:lineRule="auto"/>
              <w:ind w:left="71"/>
              <w:rPr>
                <w:rFonts w:ascii="Arial" w:eastAsia="Arial" w:hAnsi="Arial" w:cs="Arial"/>
                <w:color w:val="000000"/>
              </w:rPr>
            </w:pPr>
            <w:r>
              <w:rPr>
                <w:rFonts w:ascii="Arial" w:eastAsia="Arial" w:hAnsi="Arial" w:cs="Arial"/>
                <w:color w:val="000000"/>
              </w:rPr>
              <w:t>Devono essere soddisfatti tutti i seguenti descrittori:</w:t>
            </w:r>
          </w:p>
          <w:p w:rsidR="003D30A2" w:rsidRDefault="003D30A2" w:rsidP="003D30A2">
            <w:pPr>
              <w:numPr>
                <w:ilvl w:val="0"/>
                <w:numId w:val="12"/>
              </w:numPr>
              <w:pBdr>
                <w:top w:val="nil"/>
                <w:left w:val="nil"/>
                <w:bottom w:val="nil"/>
                <w:right w:val="nil"/>
                <w:between w:val="nil"/>
              </w:pBdr>
              <w:tabs>
                <w:tab w:val="left" w:pos="465"/>
              </w:tabs>
              <w:spacing w:line="252" w:lineRule="auto"/>
              <w:ind w:hanging="283"/>
            </w:pPr>
            <w:r>
              <w:rPr>
                <w:rFonts w:ascii="Arial" w:eastAsia="Arial" w:hAnsi="Arial" w:cs="Arial"/>
              </w:rPr>
              <w:t>Rispetto in genere costante</w:t>
            </w:r>
            <w:r>
              <w:rPr>
                <w:rFonts w:ascii="Arial" w:eastAsia="Arial" w:hAnsi="Arial" w:cs="Arial"/>
                <w:color w:val="000000"/>
              </w:rPr>
              <w:t xml:space="preserve"> </w:t>
            </w:r>
            <w:r>
              <w:rPr>
                <w:rFonts w:ascii="Arial" w:eastAsia="Arial" w:hAnsi="Arial" w:cs="Arial"/>
              </w:rPr>
              <w:t>a</w:t>
            </w:r>
            <w:r>
              <w:rPr>
                <w:rFonts w:ascii="Arial" w:eastAsia="Arial" w:hAnsi="Arial" w:cs="Arial"/>
                <w:color w:val="000000"/>
              </w:rPr>
              <w:t>lle regole della vita scolastica</w:t>
            </w:r>
          </w:p>
          <w:p w:rsidR="003D30A2" w:rsidRDefault="003D30A2" w:rsidP="003D30A2">
            <w:pPr>
              <w:numPr>
                <w:ilvl w:val="0"/>
                <w:numId w:val="12"/>
              </w:numPr>
              <w:pBdr>
                <w:top w:val="nil"/>
                <w:left w:val="nil"/>
                <w:bottom w:val="nil"/>
                <w:right w:val="nil"/>
                <w:between w:val="nil"/>
              </w:pBdr>
              <w:tabs>
                <w:tab w:val="left" w:pos="465"/>
              </w:tabs>
              <w:spacing w:line="252" w:lineRule="auto"/>
              <w:ind w:hanging="283"/>
            </w:pPr>
            <w:r>
              <w:rPr>
                <w:rFonts w:ascii="Arial" w:eastAsia="Arial" w:hAnsi="Arial" w:cs="Arial"/>
                <w:color w:val="000000"/>
              </w:rPr>
              <w:t>Comportamento generalmente corretto nei confronti dei compagni</w:t>
            </w:r>
          </w:p>
          <w:p w:rsidR="003D30A2" w:rsidRDefault="003D30A2" w:rsidP="003D30A2">
            <w:pPr>
              <w:numPr>
                <w:ilvl w:val="0"/>
                <w:numId w:val="12"/>
              </w:numPr>
              <w:pBdr>
                <w:top w:val="nil"/>
                <w:left w:val="nil"/>
                <w:bottom w:val="nil"/>
                <w:right w:val="nil"/>
                <w:between w:val="nil"/>
              </w:pBdr>
              <w:tabs>
                <w:tab w:val="left" w:pos="465"/>
              </w:tabs>
              <w:spacing w:line="252" w:lineRule="auto"/>
              <w:ind w:hanging="283"/>
            </w:pPr>
            <w:r>
              <w:rPr>
                <w:rFonts w:ascii="Arial" w:eastAsia="Arial" w:hAnsi="Arial" w:cs="Arial"/>
                <w:color w:val="000000"/>
              </w:rPr>
              <w:t>Assenze sporadiche e/o puntualità non sempre regolare</w:t>
            </w:r>
          </w:p>
          <w:p w:rsidR="003D30A2" w:rsidRDefault="003D30A2" w:rsidP="003D30A2">
            <w:pPr>
              <w:numPr>
                <w:ilvl w:val="0"/>
                <w:numId w:val="12"/>
              </w:numPr>
              <w:pBdr>
                <w:top w:val="nil"/>
                <w:left w:val="nil"/>
                <w:bottom w:val="nil"/>
                <w:right w:val="nil"/>
                <w:between w:val="nil"/>
              </w:pBdr>
              <w:tabs>
                <w:tab w:val="left" w:pos="465"/>
              </w:tabs>
              <w:spacing w:before="1" w:line="252" w:lineRule="auto"/>
              <w:ind w:hanging="283"/>
            </w:pPr>
            <w:r>
              <w:rPr>
                <w:rFonts w:ascii="Arial" w:eastAsia="Arial" w:hAnsi="Arial" w:cs="Arial"/>
                <w:color w:val="000000"/>
              </w:rPr>
              <w:t>Partecipazione generalmente positiva alla vita scolastica</w:t>
            </w:r>
          </w:p>
          <w:p w:rsidR="003D30A2" w:rsidRDefault="003D30A2" w:rsidP="003D30A2">
            <w:pPr>
              <w:numPr>
                <w:ilvl w:val="0"/>
                <w:numId w:val="12"/>
              </w:numPr>
              <w:pBdr>
                <w:top w:val="nil"/>
                <w:left w:val="nil"/>
                <w:bottom w:val="nil"/>
                <w:right w:val="nil"/>
                <w:between w:val="nil"/>
              </w:pBdr>
              <w:tabs>
                <w:tab w:val="left" w:pos="465"/>
              </w:tabs>
              <w:spacing w:line="234" w:lineRule="auto"/>
              <w:ind w:hanging="283"/>
            </w:pPr>
            <w:r>
              <w:rPr>
                <w:rFonts w:ascii="Arial" w:eastAsia="Arial" w:hAnsi="Arial" w:cs="Arial"/>
                <w:color w:val="000000"/>
              </w:rPr>
              <w:t>Rispetto sostanzialmente regolare degli impegni scolastici</w:t>
            </w:r>
          </w:p>
        </w:tc>
      </w:tr>
      <w:tr w:rsidR="003D30A2" w:rsidTr="00B0120F">
        <w:trPr>
          <w:trHeight w:val="1766"/>
        </w:trPr>
        <w:tc>
          <w:tcPr>
            <w:tcW w:w="706" w:type="dxa"/>
            <w:tcMar>
              <w:top w:w="0" w:type="dxa"/>
              <w:left w:w="0" w:type="dxa"/>
              <w:bottom w:w="0" w:type="dxa"/>
              <w:right w:w="0" w:type="dxa"/>
            </w:tcMar>
          </w:tcPr>
          <w:p w:rsidR="003D30A2" w:rsidRDefault="003D30A2" w:rsidP="00B0120F">
            <w:pPr>
              <w:pBdr>
                <w:top w:val="nil"/>
                <w:left w:val="nil"/>
                <w:bottom w:val="nil"/>
                <w:right w:val="nil"/>
                <w:between w:val="nil"/>
              </w:pBdr>
              <w:rPr>
                <w:rFonts w:ascii="Arial" w:eastAsia="Arial" w:hAnsi="Arial" w:cs="Arial"/>
                <w:b/>
                <w:color w:val="000000"/>
              </w:rPr>
            </w:pPr>
          </w:p>
          <w:p w:rsidR="003D30A2" w:rsidRDefault="003D30A2" w:rsidP="00B0120F">
            <w:pPr>
              <w:pBdr>
                <w:top w:val="nil"/>
                <w:left w:val="nil"/>
                <w:bottom w:val="nil"/>
                <w:right w:val="nil"/>
                <w:between w:val="nil"/>
              </w:pBdr>
              <w:spacing w:before="249"/>
              <w:rPr>
                <w:rFonts w:ascii="Arial" w:eastAsia="Arial" w:hAnsi="Arial" w:cs="Arial"/>
                <w:b/>
                <w:color w:val="000000"/>
              </w:rPr>
            </w:pPr>
          </w:p>
          <w:p w:rsidR="003D30A2" w:rsidRDefault="003D30A2" w:rsidP="00B0120F">
            <w:pPr>
              <w:pBdr>
                <w:top w:val="nil"/>
                <w:left w:val="nil"/>
                <w:bottom w:val="nil"/>
                <w:right w:val="nil"/>
                <w:between w:val="nil"/>
              </w:pBdr>
              <w:spacing w:before="1"/>
              <w:ind w:left="13" w:right="3"/>
              <w:jc w:val="center"/>
              <w:rPr>
                <w:rFonts w:ascii="Arial" w:eastAsia="Arial" w:hAnsi="Arial" w:cs="Arial"/>
                <w:b/>
                <w:color w:val="000000"/>
              </w:rPr>
            </w:pPr>
            <w:r>
              <w:rPr>
                <w:rFonts w:ascii="Arial" w:eastAsia="Arial" w:hAnsi="Arial" w:cs="Arial"/>
                <w:b/>
                <w:color w:val="000000"/>
              </w:rPr>
              <w:t>7</w:t>
            </w:r>
          </w:p>
        </w:tc>
        <w:tc>
          <w:tcPr>
            <w:tcW w:w="8970" w:type="dxa"/>
            <w:tcMar>
              <w:top w:w="0" w:type="dxa"/>
              <w:left w:w="0" w:type="dxa"/>
              <w:bottom w:w="0" w:type="dxa"/>
              <w:right w:w="0" w:type="dxa"/>
            </w:tcMar>
          </w:tcPr>
          <w:p w:rsidR="003D30A2" w:rsidRDefault="003D30A2" w:rsidP="00B0120F">
            <w:pPr>
              <w:pBdr>
                <w:top w:val="nil"/>
                <w:left w:val="nil"/>
                <w:bottom w:val="nil"/>
                <w:right w:val="nil"/>
                <w:between w:val="nil"/>
              </w:pBdr>
              <w:spacing w:line="250" w:lineRule="auto"/>
              <w:ind w:left="71"/>
              <w:rPr>
                <w:rFonts w:ascii="Arial" w:eastAsia="Arial" w:hAnsi="Arial" w:cs="Arial"/>
                <w:color w:val="000000"/>
              </w:rPr>
            </w:pPr>
            <w:r>
              <w:rPr>
                <w:rFonts w:ascii="Arial" w:eastAsia="Arial" w:hAnsi="Arial" w:cs="Arial"/>
                <w:color w:val="000000"/>
              </w:rPr>
              <w:t>In presenza di tre dei seguenti descrittori:</w:t>
            </w:r>
          </w:p>
          <w:p w:rsidR="003D30A2" w:rsidRDefault="003D30A2" w:rsidP="003D30A2">
            <w:pPr>
              <w:numPr>
                <w:ilvl w:val="0"/>
                <w:numId w:val="11"/>
              </w:numPr>
              <w:pBdr>
                <w:top w:val="nil"/>
                <w:left w:val="nil"/>
                <w:bottom w:val="nil"/>
                <w:right w:val="nil"/>
                <w:between w:val="nil"/>
              </w:pBdr>
              <w:tabs>
                <w:tab w:val="left" w:pos="465"/>
              </w:tabs>
              <w:spacing w:line="252" w:lineRule="auto"/>
              <w:ind w:hanging="283"/>
            </w:pPr>
            <w:r>
              <w:rPr>
                <w:rFonts w:ascii="Arial" w:eastAsia="Arial" w:hAnsi="Arial" w:cs="Arial"/>
                <w:color w:val="000000"/>
              </w:rPr>
              <w:t>Qualche carenza nel rispetto delle regole della vita scolastica</w:t>
            </w:r>
          </w:p>
          <w:p w:rsidR="003D30A2" w:rsidRDefault="003D30A2" w:rsidP="003D30A2">
            <w:pPr>
              <w:numPr>
                <w:ilvl w:val="0"/>
                <w:numId w:val="11"/>
              </w:numPr>
              <w:pBdr>
                <w:top w:val="nil"/>
                <w:left w:val="nil"/>
                <w:bottom w:val="nil"/>
                <w:right w:val="nil"/>
                <w:between w:val="nil"/>
              </w:pBdr>
              <w:tabs>
                <w:tab w:val="left" w:pos="465"/>
              </w:tabs>
              <w:spacing w:line="252" w:lineRule="auto"/>
              <w:ind w:hanging="283"/>
              <w:rPr>
                <w:rFonts w:ascii="Arial" w:eastAsia="Arial" w:hAnsi="Arial" w:cs="Arial"/>
              </w:rPr>
            </w:pPr>
            <w:r>
              <w:rPr>
                <w:rFonts w:ascii="Arial" w:eastAsia="Arial" w:hAnsi="Arial" w:cs="Arial"/>
              </w:rPr>
              <w:t>Azioni e comportamenti riconducibili a infrazioni di tipo b del regolamento d’istituto</w:t>
            </w:r>
          </w:p>
          <w:p w:rsidR="003D30A2" w:rsidRDefault="003D30A2" w:rsidP="003D30A2">
            <w:pPr>
              <w:numPr>
                <w:ilvl w:val="0"/>
                <w:numId w:val="11"/>
              </w:numPr>
              <w:pBdr>
                <w:top w:val="nil"/>
                <w:left w:val="nil"/>
                <w:bottom w:val="nil"/>
                <w:right w:val="nil"/>
                <w:between w:val="nil"/>
              </w:pBdr>
              <w:tabs>
                <w:tab w:val="left" w:pos="465"/>
              </w:tabs>
              <w:ind w:right="751"/>
            </w:pPr>
            <w:r>
              <w:rPr>
                <w:rFonts w:ascii="Arial" w:eastAsia="Arial" w:hAnsi="Arial" w:cs="Arial"/>
                <w:color w:val="000000"/>
              </w:rPr>
              <w:t>Comportamento non sempre corretto nei confronti dei compagni e/o del personale docente e non docente</w:t>
            </w:r>
          </w:p>
          <w:p w:rsidR="003D30A2" w:rsidRDefault="003D30A2" w:rsidP="003D30A2">
            <w:pPr>
              <w:numPr>
                <w:ilvl w:val="0"/>
                <w:numId w:val="11"/>
              </w:numPr>
              <w:pBdr>
                <w:top w:val="nil"/>
                <w:left w:val="nil"/>
                <w:bottom w:val="nil"/>
                <w:right w:val="nil"/>
                <w:between w:val="nil"/>
              </w:pBdr>
              <w:tabs>
                <w:tab w:val="left" w:pos="465"/>
              </w:tabs>
              <w:spacing w:line="252" w:lineRule="auto"/>
              <w:ind w:hanging="283"/>
            </w:pPr>
            <w:r>
              <w:rPr>
                <w:rFonts w:ascii="Arial" w:eastAsia="Arial" w:hAnsi="Arial" w:cs="Arial"/>
                <w:color w:val="000000"/>
              </w:rPr>
              <w:t>Assenze frequenti e/o puntualità spesso non regolare</w:t>
            </w:r>
          </w:p>
          <w:p w:rsidR="003D30A2" w:rsidRDefault="003D30A2" w:rsidP="003D30A2">
            <w:pPr>
              <w:numPr>
                <w:ilvl w:val="0"/>
                <w:numId w:val="11"/>
              </w:numPr>
              <w:pBdr>
                <w:top w:val="nil"/>
                <w:left w:val="nil"/>
                <w:bottom w:val="nil"/>
                <w:right w:val="nil"/>
                <w:between w:val="nil"/>
              </w:pBdr>
              <w:tabs>
                <w:tab w:val="left" w:pos="465"/>
              </w:tabs>
              <w:spacing w:line="252" w:lineRule="auto"/>
              <w:ind w:hanging="283"/>
            </w:pPr>
            <w:r>
              <w:rPr>
                <w:rFonts w:ascii="Arial" w:eastAsia="Arial" w:hAnsi="Arial" w:cs="Arial"/>
                <w:color w:val="000000"/>
              </w:rPr>
              <w:t>Partecipazione discontinua alla vita scolastica</w:t>
            </w:r>
          </w:p>
          <w:p w:rsidR="003D30A2" w:rsidRDefault="003D30A2" w:rsidP="003D30A2">
            <w:pPr>
              <w:numPr>
                <w:ilvl w:val="0"/>
                <w:numId w:val="11"/>
              </w:numPr>
              <w:pBdr>
                <w:top w:val="nil"/>
                <w:left w:val="nil"/>
                <w:bottom w:val="nil"/>
                <w:right w:val="nil"/>
                <w:between w:val="nil"/>
              </w:pBdr>
              <w:tabs>
                <w:tab w:val="left" w:pos="465"/>
              </w:tabs>
              <w:spacing w:line="234" w:lineRule="auto"/>
              <w:ind w:hanging="283"/>
            </w:pPr>
            <w:r>
              <w:rPr>
                <w:rFonts w:ascii="Arial" w:eastAsia="Arial" w:hAnsi="Arial" w:cs="Arial"/>
                <w:color w:val="000000"/>
              </w:rPr>
              <w:t>Rispetto non sempre regolare degli impegni scolastici</w:t>
            </w:r>
          </w:p>
        </w:tc>
      </w:tr>
      <w:tr w:rsidR="003D30A2" w:rsidTr="003D30A2">
        <w:trPr>
          <w:trHeight w:val="415"/>
        </w:trPr>
        <w:tc>
          <w:tcPr>
            <w:tcW w:w="706" w:type="dxa"/>
            <w:tcMar>
              <w:top w:w="0" w:type="dxa"/>
              <w:left w:w="0" w:type="dxa"/>
              <w:bottom w:w="0" w:type="dxa"/>
              <w:right w:w="0" w:type="dxa"/>
            </w:tcMar>
          </w:tcPr>
          <w:p w:rsidR="003D30A2" w:rsidRDefault="003D30A2" w:rsidP="00B0120F">
            <w:pPr>
              <w:pBdr>
                <w:top w:val="nil"/>
                <w:left w:val="nil"/>
                <w:bottom w:val="nil"/>
                <w:right w:val="nil"/>
                <w:between w:val="nil"/>
              </w:pBdr>
              <w:rPr>
                <w:rFonts w:ascii="Arial" w:eastAsia="Arial" w:hAnsi="Arial" w:cs="Arial"/>
                <w:b/>
                <w:color w:val="000000"/>
              </w:rPr>
            </w:pPr>
          </w:p>
          <w:p w:rsidR="003D30A2" w:rsidRDefault="003D30A2" w:rsidP="00B0120F">
            <w:pPr>
              <w:pBdr>
                <w:top w:val="nil"/>
                <w:left w:val="nil"/>
                <w:bottom w:val="nil"/>
                <w:right w:val="nil"/>
                <w:between w:val="nil"/>
              </w:pBdr>
              <w:rPr>
                <w:rFonts w:ascii="Arial" w:eastAsia="Arial" w:hAnsi="Arial" w:cs="Arial"/>
                <w:b/>
                <w:color w:val="000000"/>
              </w:rPr>
            </w:pPr>
          </w:p>
          <w:p w:rsidR="003D30A2" w:rsidRDefault="003D30A2" w:rsidP="00B0120F">
            <w:pPr>
              <w:pBdr>
                <w:top w:val="nil"/>
                <w:left w:val="nil"/>
                <w:bottom w:val="nil"/>
                <w:right w:val="nil"/>
                <w:between w:val="nil"/>
              </w:pBdr>
              <w:spacing w:before="124"/>
              <w:rPr>
                <w:rFonts w:ascii="Arial" w:eastAsia="Arial" w:hAnsi="Arial" w:cs="Arial"/>
                <w:b/>
                <w:color w:val="000000"/>
              </w:rPr>
            </w:pPr>
          </w:p>
          <w:p w:rsidR="003D30A2" w:rsidRDefault="003D30A2" w:rsidP="00B0120F">
            <w:pPr>
              <w:pBdr>
                <w:top w:val="nil"/>
                <w:left w:val="nil"/>
                <w:bottom w:val="nil"/>
                <w:right w:val="nil"/>
                <w:between w:val="nil"/>
              </w:pBdr>
              <w:ind w:left="13" w:right="3"/>
              <w:jc w:val="center"/>
              <w:rPr>
                <w:rFonts w:ascii="Arial" w:eastAsia="Arial" w:hAnsi="Arial" w:cs="Arial"/>
                <w:b/>
                <w:color w:val="000000"/>
              </w:rPr>
            </w:pPr>
            <w:r>
              <w:rPr>
                <w:rFonts w:ascii="Arial" w:eastAsia="Arial" w:hAnsi="Arial" w:cs="Arial"/>
                <w:b/>
                <w:color w:val="000000"/>
              </w:rPr>
              <w:t>6</w:t>
            </w:r>
          </w:p>
        </w:tc>
        <w:tc>
          <w:tcPr>
            <w:tcW w:w="8970" w:type="dxa"/>
            <w:tcMar>
              <w:top w:w="0" w:type="dxa"/>
              <w:left w:w="0" w:type="dxa"/>
              <w:bottom w:w="0" w:type="dxa"/>
              <w:right w:w="0" w:type="dxa"/>
            </w:tcMar>
          </w:tcPr>
          <w:p w:rsidR="003D30A2" w:rsidRDefault="003D30A2" w:rsidP="00B0120F">
            <w:pPr>
              <w:pBdr>
                <w:top w:val="nil"/>
                <w:left w:val="nil"/>
                <w:bottom w:val="nil"/>
                <w:right w:val="nil"/>
                <w:between w:val="nil"/>
              </w:pBdr>
              <w:spacing w:line="252" w:lineRule="auto"/>
              <w:ind w:left="71"/>
              <w:rPr>
                <w:rFonts w:ascii="Arial" w:eastAsia="Arial" w:hAnsi="Arial" w:cs="Arial"/>
                <w:color w:val="000000"/>
              </w:rPr>
            </w:pPr>
            <w:r>
              <w:rPr>
                <w:rFonts w:ascii="Arial" w:eastAsia="Arial" w:hAnsi="Arial" w:cs="Arial"/>
                <w:color w:val="000000"/>
              </w:rPr>
              <w:t>In presenza di tre dei seguenti descrittori:</w:t>
            </w:r>
          </w:p>
          <w:p w:rsidR="003D30A2" w:rsidRDefault="003D30A2" w:rsidP="003D30A2">
            <w:pPr>
              <w:numPr>
                <w:ilvl w:val="0"/>
                <w:numId w:val="10"/>
              </w:numPr>
              <w:pBdr>
                <w:top w:val="nil"/>
                <w:left w:val="nil"/>
                <w:bottom w:val="nil"/>
                <w:right w:val="nil"/>
                <w:between w:val="nil"/>
              </w:pBdr>
              <w:tabs>
                <w:tab w:val="left" w:pos="465"/>
              </w:tabs>
              <w:ind w:right="112"/>
            </w:pPr>
            <w:r>
              <w:rPr>
                <w:rFonts w:ascii="Arial" w:eastAsia="Arial" w:hAnsi="Arial" w:cs="Arial"/>
                <w:color w:val="000000"/>
              </w:rPr>
              <w:t xml:space="preserve">Frequenti infrazioni delle norme della vita scolastica con una o più note disciplinari per azioni </w:t>
            </w:r>
            <w:r>
              <w:rPr>
                <w:rFonts w:ascii="Arial" w:eastAsia="Arial" w:hAnsi="Arial" w:cs="Arial"/>
              </w:rPr>
              <w:t>molto gravi riconducibili a infrazioni di tipo c del regolamento d’istituto</w:t>
            </w:r>
            <w:r>
              <w:rPr>
                <w:rFonts w:ascii="Arial" w:eastAsia="Arial" w:hAnsi="Arial" w:cs="Arial"/>
                <w:color w:val="000000"/>
              </w:rPr>
              <w:t xml:space="preserve"> e/o in presenza di sospensione</w:t>
            </w:r>
          </w:p>
          <w:p w:rsidR="003D30A2" w:rsidRDefault="003D30A2" w:rsidP="003D30A2">
            <w:pPr>
              <w:numPr>
                <w:ilvl w:val="0"/>
                <w:numId w:val="10"/>
              </w:numPr>
              <w:pBdr>
                <w:top w:val="nil"/>
                <w:left w:val="nil"/>
                <w:bottom w:val="nil"/>
                <w:right w:val="nil"/>
                <w:between w:val="nil"/>
              </w:pBdr>
              <w:tabs>
                <w:tab w:val="left" w:pos="465"/>
              </w:tabs>
              <w:ind w:right="882"/>
            </w:pPr>
            <w:r>
              <w:rPr>
                <w:rFonts w:ascii="Arial" w:eastAsia="Arial" w:hAnsi="Arial" w:cs="Arial"/>
                <w:color w:val="000000"/>
              </w:rPr>
              <w:t>Disturbo nei confronti delle attività scolastiche</w:t>
            </w:r>
          </w:p>
          <w:p w:rsidR="003D30A2" w:rsidRDefault="003D30A2" w:rsidP="003D30A2">
            <w:pPr>
              <w:numPr>
                <w:ilvl w:val="0"/>
                <w:numId w:val="10"/>
              </w:numPr>
              <w:pBdr>
                <w:top w:val="nil"/>
                <w:left w:val="nil"/>
                <w:bottom w:val="nil"/>
                <w:right w:val="nil"/>
                <w:between w:val="nil"/>
              </w:pBdr>
              <w:tabs>
                <w:tab w:val="left" w:pos="465"/>
              </w:tabs>
              <w:ind w:right="882"/>
            </w:pPr>
            <w:r>
              <w:rPr>
                <w:rFonts w:ascii="Arial" w:eastAsia="Arial" w:hAnsi="Arial" w:cs="Arial"/>
              </w:rPr>
              <w:t>C</w:t>
            </w:r>
            <w:r>
              <w:rPr>
                <w:rFonts w:ascii="Arial" w:eastAsia="Arial" w:hAnsi="Arial" w:cs="Arial"/>
                <w:color w:val="000000"/>
              </w:rPr>
              <w:t xml:space="preserve">omportamento verso compagni e il personale docente e non docente </w:t>
            </w:r>
            <w:r>
              <w:rPr>
                <w:rFonts w:ascii="Arial" w:eastAsia="Arial" w:hAnsi="Arial" w:cs="Arial"/>
              </w:rPr>
              <w:t>riconducibili a infrazioni di tipo c</w:t>
            </w:r>
          </w:p>
          <w:p w:rsidR="003D30A2" w:rsidRDefault="003D30A2" w:rsidP="003D30A2">
            <w:pPr>
              <w:numPr>
                <w:ilvl w:val="0"/>
                <w:numId w:val="10"/>
              </w:numPr>
              <w:pBdr>
                <w:top w:val="nil"/>
                <w:left w:val="nil"/>
                <w:bottom w:val="nil"/>
                <w:right w:val="nil"/>
                <w:between w:val="nil"/>
              </w:pBdr>
              <w:tabs>
                <w:tab w:val="left" w:pos="465"/>
              </w:tabs>
              <w:spacing w:line="251" w:lineRule="auto"/>
              <w:ind w:hanging="283"/>
            </w:pPr>
            <w:r>
              <w:rPr>
                <w:rFonts w:ascii="Arial" w:eastAsia="Arial" w:hAnsi="Arial" w:cs="Arial"/>
                <w:color w:val="000000"/>
              </w:rPr>
              <w:t>Frequenza saltuaria, ritardi e uscite che superano il numero consentito dal Regolamento</w:t>
            </w:r>
          </w:p>
          <w:p w:rsidR="003D30A2" w:rsidRDefault="003D30A2" w:rsidP="003D30A2">
            <w:pPr>
              <w:numPr>
                <w:ilvl w:val="0"/>
                <w:numId w:val="10"/>
              </w:numPr>
              <w:pBdr>
                <w:top w:val="nil"/>
                <w:left w:val="nil"/>
                <w:bottom w:val="nil"/>
                <w:right w:val="nil"/>
                <w:between w:val="nil"/>
              </w:pBdr>
              <w:tabs>
                <w:tab w:val="left" w:pos="465"/>
              </w:tabs>
              <w:spacing w:line="252" w:lineRule="auto"/>
              <w:ind w:hanging="283"/>
            </w:pPr>
            <w:r>
              <w:rPr>
                <w:rFonts w:ascii="Arial" w:eastAsia="Arial" w:hAnsi="Arial" w:cs="Arial"/>
                <w:color w:val="000000"/>
              </w:rPr>
              <w:t>Disinteresse nei confronti della vita scolastica e</w:t>
            </w:r>
            <w:r>
              <w:rPr>
                <w:rFonts w:ascii="Arial" w:eastAsia="Arial" w:hAnsi="Arial" w:cs="Arial"/>
              </w:rPr>
              <w:t xml:space="preserve"> rispetto molto carente degli impegni </w:t>
            </w:r>
            <w:r>
              <w:rPr>
                <w:rFonts w:ascii="Arial" w:eastAsia="Arial" w:hAnsi="Arial" w:cs="Arial"/>
              </w:rPr>
              <w:lastRenderedPageBreak/>
              <w:t>scolastici</w:t>
            </w:r>
          </w:p>
        </w:tc>
      </w:tr>
      <w:tr w:rsidR="003D30A2" w:rsidTr="00B0120F">
        <w:trPr>
          <w:trHeight w:val="890"/>
        </w:trPr>
        <w:tc>
          <w:tcPr>
            <w:tcW w:w="706" w:type="dxa"/>
            <w:tcMar>
              <w:top w:w="0" w:type="dxa"/>
              <w:left w:w="0" w:type="dxa"/>
              <w:bottom w:w="0" w:type="dxa"/>
              <w:right w:w="0" w:type="dxa"/>
            </w:tcMar>
          </w:tcPr>
          <w:p w:rsidR="003D30A2" w:rsidRDefault="003D30A2" w:rsidP="00B0120F">
            <w:pPr>
              <w:pBdr>
                <w:top w:val="nil"/>
                <w:left w:val="nil"/>
                <w:bottom w:val="nil"/>
                <w:right w:val="nil"/>
                <w:between w:val="nil"/>
              </w:pBdr>
              <w:spacing w:before="63"/>
              <w:rPr>
                <w:rFonts w:ascii="Arial" w:eastAsia="Arial" w:hAnsi="Arial" w:cs="Arial"/>
                <w:b/>
                <w:color w:val="000000"/>
              </w:rPr>
            </w:pPr>
          </w:p>
          <w:p w:rsidR="003D30A2" w:rsidRDefault="003D30A2" w:rsidP="00B0120F">
            <w:pPr>
              <w:pBdr>
                <w:top w:val="nil"/>
                <w:left w:val="nil"/>
                <w:bottom w:val="nil"/>
                <w:right w:val="nil"/>
                <w:between w:val="nil"/>
              </w:pBdr>
              <w:ind w:left="13" w:right="3"/>
              <w:jc w:val="center"/>
              <w:rPr>
                <w:rFonts w:ascii="Arial" w:eastAsia="Arial" w:hAnsi="Arial" w:cs="Arial"/>
                <w:b/>
                <w:color w:val="000000"/>
              </w:rPr>
            </w:pPr>
            <w:r>
              <w:rPr>
                <w:rFonts w:ascii="Arial" w:eastAsia="Arial" w:hAnsi="Arial" w:cs="Arial"/>
                <w:b/>
                <w:color w:val="000000"/>
              </w:rPr>
              <w:t>5</w:t>
            </w:r>
          </w:p>
        </w:tc>
        <w:tc>
          <w:tcPr>
            <w:tcW w:w="8970" w:type="dxa"/>
            <w:tcMar>
              <w:top w:w="0" w:type="dxa"/>
              <w:left w:w="0" w:type="dxa"/>
              <w:bottom w:w="0" w:type="dxa"/>
              <w:right w:w="0" w:type="dxa"/>
            </w:tcMar>
          </w:tcPr>
          <w:p w:rsidR="003D30A2" w:rsidRDefault="003D30A2" w:rsidP="003D30A2">
            <w:pPr>
              <w:pBdr>
                <w:top w:val="nil"/>
                <w:left w:val="nil"/>
                <w:bottom w:val="nil"/>
                <w:right w:val="nil"/>
                <w:between w:val="nil"/>
              </w:pBdr>
              <w:spacing w:before="189"/>
              <w:ind w:left="465" w:right="26"/>
              <w:jc w:val="both"/>
              <w:rPr>
                <w:rFonts w:ascii="Arial" w:eastAsia="Arial" w:hAnsi="Arial" w:cs="Arial"/>
                <w:color w:val="000000"/>
              </w:rPr>
            </w:pPr>
            <w:r>
              <w:rPr>
                <w:rFonts w:ascii="Arial" w:eastAsia="Arial" w:hAnsi="Arial" w:cs="Arial"/>
                <w:color w:val="000000"/>
              </w:rPr>
              <w:t>Comportamenti scorretti di grave entità,</w:t>
            </w:r>
            <w:r>
              <w:rPr>
                <w:rFonts w:ascii="Arial" w:eastAsia="Arial" w:hAnsi="Arial" w:cs="Arial"/>
                <w:color w:val="000000"/>
              </w:rPr>
              <w:t xml:space="preserve"> riconducibili ad </w:t>
            </w:r>
            <w:r>
              <w:rPr>
                <w:rFonts w:ascii="Arial" w:eastAsia="Arial" w:hAnsi="Arial" w:cs="Arial"/>
                <w:color w:val="000000"/>
              </w:rPr>
              <w:t xml:space="preserve"> </w:t>
            </w:r>
            <w:r>
              <w:rPr>
                <w:rFonts w:ascii="Arial" w:eastAsia="Arial" w:hAnsi="Arial" w:cs="Arial"/>
                <w:color w:val="000000"/>
              </w:rPr>
              <w:t xml:space="preserve">infrazioni di tipo C, </w:t>
            </w:r>
            <w:r>
              <w:rPr>
                <w:rFonts w:ascii="Arial" w:eastAsia="Arial" w:hAnsi="Arial" w:cs="Arial"/>
                <w:color w:val="000000"/>
              </w:rPr>
              <w:t>sanzionati con sospensioni</w:t>
            </w:r>
            <w:r>
              <w:rPr>
                <w:rFonts w:ascii="Arial" w:eastAsia="Arial" w:hAnsi="Arial" w:cs="Arial"/>
                <w:color w:val="000000"/>
              </w:rPr>
              <w:t>, anche</w:t>
            </w:r>
            <w:r>
              <w:rPr>
                <w:rFonts w:ascii="Arial" w:eastAsia="Arial" w:hAnsi="Arial" w:cs="Arial"/>
                <w:color w:val="000000"/>
              </w:rPr>
              <w:t xml:space="preserve"> per un periodo superiore a quindici giorni; mancanza di apprezzabili e concreti cambiamenti successivi alla sanzione</w:t>
            </w:r>
            <w:r>
              <w:rPr>
                <w:rFonts w:ascii="Arial" w:eastAsia="Arial" w:hAnsi="Arial" w:cs="Arial"/>
                <w:color w:val="000000"/>
              </w:rPr>
              <w:t>, ove verificabili.</w:t>
            </w:r>
          </w:p>
        </w:tc>
      </w:tr>
      <w:tr w:rsidR="003D30A2" w:rsidTr="003118A5">
        <w:trPr>
          <w:trHeight w:val="890"/>
        </w:trPr>
        <w:tc>
          <w:tcPr>
            <w:tcW w:w="9676" w:type="dxa"/>
            <w:gridSpan w:val="2"/>
            <w:tcMar>
              <w:top w:w="0" w:type="dxa"/>
              <w:left w:w="0" w:type="dxa"/>
              <w:bottom w:w="0" w:type="dxa"/>
              <w:right w:w="0" w:type="dxa"/>
            </w:tcMar>
          </w:tcPr>
          <w:p w:rsidR="003D30A2" w:rsidRDefault="003D30A2" w:rsidP="003D30A2">
            <w:pPr>
              <w:pBdr>
                <w:top w:val="nil"/>
                <w:left w:val="nil"/>
                <w:bottom w:val="nil"/>
                <w:right w:val="nil"/>
                <w:between w:val="nil"/>
              </w:pBdr>
              <w:spacing w:before="189"/>
              <w:ind w:right="26"/>
              <w:jc w:val="both"/>
              <w:rPr>
                <w:rFonts w:ascii="Titillium Web" w:eastAsia="Titillium Web" w:hAnsi="Titillium Web" w:cs="Titillium Web"/>
                <w:sz w:val="27"/>
                <w:szCs w:val="27"/>
              </w:rPr>
            </w:pPr>
            <w:r>
              <w:rPr>
                <w:rFonts w:ascii="Titillium Web" w:eastAsia="Titillium Web" w:hAnsi="Titillium Web" w:cs="Titillium Web"/>
                <w:color w:val="FF0000"/>
                <w:sz w:val="27"/>
                <w:szCs w:val="27"/>
                <w:highlight w:val="white"/>
              </w:rPr>
              <w:t xml:space="preserve"> </w:t>
            </w:r>
            <w:r w:rsidRPr="003D30A2">
              <w:rPr>
                <w:rFonts w:ascii="Titillium Web" w:eastAsia="Titillium Web" w:hAnsi="Titillium Web" w:cs="Titillium Web"/>
                <w:sz w:val="27"/>
                <w:szCs w:val="27"/>
                <w:highlight w:val="white"/>
              </w:rPr>
              <w:t>In presenza del voto di condotta pari a 6, il consiglio di classe, in sede di valutazione finale, sospende il giudizio senza riportare immediatamente un giudizio di ammissione alla classe successiva e assegna alle studentesse e agli studenti un elaborato critico in materia di cittadinanza attiva e solidale; la mancata presentazione dell'elaborato prima dell'inizio dell'anno scolastico successivo o la valutazione non sufficiente da parte del consiglio di classe comportano la non ammissione della studentessa e dello studente all'anno scolastico successivo</w:t>
            </w:r>
            <w:r w:rsidRPr="003D30A2">
              <w:rPr>
                <w:rFonts w:ascii="Titillium Web" w:eastAsia="Titillium Web" w:hAnsi="Titillium Web" w:cs="Titillium Web"/>
                <w:sz w:val="27"/>
                <w:szCs w:val="27"/>
              </w:rPr>
              <w:t>.</w:t>
            </w:r>
          </w:p>
          <w:p w:rsidR="003D30A2" w:rsidRPr="003D30A2" w:rsidRDefault="003D30A2" w:rsidP="003D30A2">
            <w:pPr>
              <w:pBdr>
                <w:top w:val="nil"/>
                <w:left w:val="nil"/>
                <w:bottom w:val="nil"/>
                <w:right w:val="nil"/>
                <w:between w:val="nil"/>
              </w:pBdr>
              <w:spacing w:before="189"/>
              <w:ind w:right="26"/>
              <w:jc w:val="both"/>
              <w:rPr>
                <w:rFonts w:ascii="Arial" w:eastAsia="Arial" w:hAnsi="Arial" w:cs="Arial"/>
              </w:rPr>
            </w:pPr>
            <w:r w:rsidRPr="003D30A2">
              <w:rPr>
                <w:rFonts w:ascii="Titillium Web" w:eastAsia="Titillium Web" w:hAnsi="Titillium Web" w:cs="Titillium Web"/>
                <w:sz w:val="27"/>
                <w:szCs w:val="27"/>
                <w:highlight w:val="white"/>
              </w:rPr>
              <w:t xml:space="preserve">In presenza del voto di condotta pari a </w:t>
            </w:r>
            <w:r>
              <w:rPr>
                <w:rFonts w:ascii="Titillium Web" w:eastAsia="Titillium Web" w:hAnsi="Titillium Web" w:cs="Titillium Web"/>
                <w:sz w:val="27"/>
                <w:szCs w:val="27"/>
                <w:highlight w:val="white"/>
              </w:rPr>
              <w:t>5</w:t>
            </w:r>
            <w:r w:rsidRPr="003D30A2">
              <w:rPr>
                <w:rFonts w:ascii="Titillium Web" w:eastAsia="Titillium Web" w:hAnsi="Titillium Web" w:cs="Titillium Web"/>
                <w:sz w:val="27"/>
                <w:szCs w:val="27"/>
                <w:highlight w:val="white"/>
              </w:rPr>
              <w:t xml:space="preserve">, il consiglio di classe, in sede di valutazione </w:t>
            </w:r>
            <w:r>
              <w:rPr>
                <w:rFonts w:ascii="Titillium Web" w:eastAsia="Titillium Web" w:hAnsi="Titillium Web" w:cs="Titillium Web"/>
                <w:sz w:val="27"/>
                <w:szCs w:val="27"/>
                <w:highlight w:val="white"/>
              </w:rPr>
              <w:t>periodica</w:t>
            </w:r>
            <w:r w:rsidRPr="003D30A2">
              <w:rPr>
                <w:rFonts w:ascii="Titillium Web" w:eastAsia="Titillium Web" w:hAnsi="Titillium Web" w:cs="Titillium Web"/>
                <w:sz w:val="27"/>
                <w:szCs w:val="27"/>
                <w:highlight w:val="white"/>
              </w:rPr>
              <w:t>, coinvolgimento della studentessa e dello studente oggetto della valutazione in attività di approfondimento in materia di cittadinanza attiva e solidale, finalizzate alla comprensione delle ragioni e delle conseguenze dei comportamenti che hanno determinato tale voto.</w:t>
            </w:r>
          </w:p>
        </w:tc>
      </w:tr>
    </w:tbl>
    <w:p w:rsidR="008A5C4C" w:rsidRDefault="008A5C4C">
      <w:pPr>
        <w:pBdr>
          <w:top w:val="nil"/>
          <w:left w:val="nil"/>
          <w:bottom w:val="nil"/>
          <w:right w:val="nil"/>
          <w:between w:val="nil"/>
        </w:pBdr>
        <w:spacing w:before="73"/>
        <w:rPr>
          <w:rFonts w:ascii="Arial" w:eastAsia="Arial" w:hAnsi="Arial" w:cs="Arial"/>
          <w:b/>
          <w:color w:val="FF0000"/>
          <w:sz w:val="24"/>
          <w:szCs w:val="24"/>
          <w:highlight w:val="yellow"/>
        </w:rPr>
      </w:pPr>
    </w:p>
    <w:p w:rsidR="00C67D58" w:rsidRDefault="00C67D58">
      <w:pPr>
        <w:pBdr>
          <w:top w:val="nil"/>
          <w:left w:val="nil"/>
          <w:bottom w:val="nil"/>
          <w:right w:val="nil"/>
          <w:between w:val="nil"/>
        </w:pBdr>
        <w:spacing w:before="73"/>
        <w:rPr>
          <w:rFonts w:ascii="Arial" w:eastAsia="Arial" w:hAnsi="Arial" w:cs="Arial"/>
          <w:b/>
          <w:color w:val="FF0000"/>
          <w:sz w:val="24"/>
          <w:szCs w:val="24"/>
        </w:rPr>
      </w:pPr>
    </w:p>
    <w:p w:rsidR="00C67D58" w:rsidRDefault="00C67D58">
      <w:pPr>
        <w:pBdr>
          <w:top w:val="nil"/>
          <w:left w:val="nil"/>
          <w:bottom w:val="nil"/>
          <w:right w:val="nil"/>
          <w:between w:val="nil"/>
        </w:pBdr>
        <w:spacing w:before="73"/>
        <w:rPr>
          <w:rFonts w:ascii="Arial" w:eastAsia="Arial" w:hAnsi="Arial" w:cs="Arial"/>
          <w:b/>
          <w:color w:val="FF0000"/>
          <w:sz w:val="24"/>
          <w:szCs w:val="24"/>
        </w:rPr>
      </w:pPr>
    </w:p>
    <w:p w:rsidR="00C67D58" w:rsidRDefault="00C67D58">
      <w:pPr>
        <w:pBdr>
          <w:top w:val="nil"/>
          <w:left w:val="nil"/>
          <w:bottom w:val="nil"/>
          <w:right w:val="nil"/>
          <w:between w:val="nil"/>
        </w:pBdr>
        <w:spacing w:before="73"/>
        <w:rPr>
          <w:rFonts w:ascii="Arial" w:eastAsia="Arial" w:hAnsi="Arial" w:cs="Arial"/>
          <w:b/>
          <w:color w:val="FF0000"/>
          <w:sz w:val="24"/>
          <w:szCs w:val="24"/>
        </w:rPr>
      </w:pPr>
    </w:p>
    <w:p w:rsidR="00C67D58" w:rsidRDefault="00C67D58">
      <w:pPr>
        <w:pBdr>
          <w:top w:val="nil"/>
          <w:left w:val="nil"/>
          <w:bottom w:val="nil"/>
          <w:right w:val="nil"/>
          <w:between w:val="nil"/>
        </w:pBdr>
        <w:spacing w:before="73"/>
        <w:rPr>
          <w:rFonts w:ascii="Arial" w:eastAsia="Arial" w:hAnsi="Arial" w:cs="Arial"/>
          <w:b/>
          <w:color w:val="FF0000"/>
          <w:sz w:val="24"/>
          <w:szCs w:val="24"/>
        </w:rPr>
      </w:pPr>
    </w:p>
    <w:p w:rsidR="00C67D58" w:rsidRDefault="00C67D58">
      <w:pPr>
        <w:pBdr>
          <w:top w:val="nil"/>
          <w:left w:val="nil"/>
          <w:bottom w:val="nil"/>
          <w:right w:val="nil"/>
          <w:between w:val="nil"/>
        </w:pBdr>
        <w:spacing w:before="73"/>
        <w:rPr>
          <w:rFonts w:ascii="Arial" w:eastAsia="Arial" w:hAnsi="Arial" w:cs="Arial"/>
          <w:b/>
          <w:color w:val="FF0000"/>
          <w:sz w:val="24"/>
          <w:szCs w:val="24"/>
        </w:rPr>
      </w:pPr>
    </w:p>
    <w:p w:rsidR="00C67D58" w:rsidRDefault="00C67D58">
      <w:pPr>
        <w:pBdr>
          <w:top w:val="nil"/>
          <w:left w:val="nil"/>
          <w:bottom w:val="nil"/>
          <w:right w:val="nil"/>
          <w:between w:val="nil"/>
        </w:pBdr>
        <w:spacing w:before="73"/>
        <w:rPr>
          <w:rFonts w:ascii="Arial" w:eastAsia="Arial" w:hAnsi="Arial" w:cs="Arial"/>
          <w:b/>
          <w:color w:val="FF0000"/>
          <w:sz w:val="24"/>
          <w:szCs w:val="24"/>
        </w:rPr>
      </w:pPr>
    </w:p>
    <w:p w:rsidR="00C67D58" w:rsidRDefault="00C67D58">
      <w:pPr>
        <w:pBdr>
          <w:top w:val="nil"/>
          <w:left w:val="nil"/>
          <w:bottom w:val="nil"/>
          <w:right w:val="nil"/>
          <w:between w:val="nil"/>
        </w:pBdr>
        <w:spacing w:before="73"/>
        <w:rPr>
          <w:rFonts w:ascii="Arial" w:eastAsia="Arial" w:hAnsi="Arial" w:cs="Arial"/>
          <w:b/>
          <w:color w:val="FF0000"/>
          <w:sz w:val="24"/>
          <w:szCs w:val="24"/>
        </w:rPr>
      </w:pPr>
    </w:p>
    <w:p w:rsidR="00C67D58" w:rsidRDefault="00C67D58">
      <w:pPr>
        <w:pBdr>
          <w:top w:val="nil"/>
          <w:left w:val="nil"/>
          <w:bottom w:val="nil"/>
          <w:right w:val="nil"/>
          <w:between w:val="nil"/>
        </w:pBdr>
        <w:spacing w:before="73"/>
        <w:rPr>
          <w:rFonts w:ascii="Arial" w:eastAsia="Arial" w:hAnsi="Arial" w:cs="Arial"/>
          <w:b/>
          <w:color w:val="000000"/>
          <w:sz w:val="24"/>
          <w:szCs w:val="24"/>
        </w:rPr>
      </w:pPr>
    </w:p>
    <w:p w:rsidR="005D24FE" w:rsidRDefault="005D24FE">
      <w:pPr>
        <w:rPr>
          <w:rFonts w:ascii="Arial" w:eastAsia="Arial" w:hAnsi="Arial" w:cs="Arial"/>
          <w:b/>
          <w:color w:val="000000"/>
          <w:sz w:val="24"/>
          <w:szCs w:val="24"/>
        </w:rPr>
      </w:pPr>
      <w:r>
        <w:rPr>
          <w:rFonts w:ascii="Arial" w:eastAsia="Arial" w:hAnsi="Arial" w:cs="Arial"/>
          <w:b/>
          <w:color w:val="000000"/>
          <w:sz w:val="24"/>
          <w:szCs w:val="24"/>
        </w:rPr>
        <w:br w:type="page"/>
      </w:r>
    </w:p>
    <w:p w:rsidR="00C67D58" w:rsidRDefault="00C67D58">
      <w:pPr>
        <w:pBdr>
          <w:top w:val="nil"/>
          <w:left w:val="nil"/>
          <w:bottom w:val="nil"/>
          <w:right w:val="nil"/>
          <w:between w:val="nil"/>
        </w:pBdr>
        <w:spacing w:before="73"/>
        <w:rPr>
          <w:rFonts w:ascii="Arial" w:eastAsia="Arial" w:hAnsi="Arial" w:cs="Arial"/>
          <w:b/>
          <w:color w:val="000000"/>
          <w:sz w:val="24"/>
          <w:szCs w:val="24"/>
        </w:rPr>
      </w:pPr>
    </w:p>
    <w:p w:rsidR="00C67D58" w:rsidRDefault="00C67D58">
      <w:pPr>
        <w:pBdr>
          <w:top w:val="nil"/>
          <w:left w:val="nil"/>
          <w:bottom w:val="nil"/>
          <w:right w:val="nil"/>
          <w:between w:val="nil"/>
        </w:pBdr>
        <w:spacing w:before="73"/>
        <w:rPr>
          <w:rFonts w:ascii="Arial" w:eastAsia="Arial" w:hAnsi="Arial" w:cs="Arial"/>
          <w:b/>
          <w:color w:val="000000"/>
          <w:sz w:val="24"/>
          <w:szCs w:val="24"/>
        </w:rPr>
      </w:pPr>
    </w:p>
    <w:p w:rsidR="00C67D58" w:rsidRDefault="00EF4503" w:rsidP="008A5C4C">
      <w:pPr>
        <w:pStyle w:val="Titolo2"/>
        <w:ind w:right="527"/>
        <w:jc w:val="both"/>
      </w:pPr>
      <w:r>
        <w:t>Regolamento di prevenzione e contrasto dei fenomeni di cyberbullismo nella scuola L’Istituto aderisce al Protocollo di Educazione alla cittadinanza responsabile, che costituisce la premessa per il presente Regolamento</w:t>
      </w:r>
    </w:p>
    <w:p w:rsidR="00C67D58" w:rsidRDefault="00EF4503">
      <w:pPr>
        <w:spacing w:line="242" w:lineRule="auto"/>
        <w:ind w:left="641" w:right="529"/>
        <w:jc w:val="both"/>
        <w:rPr>
          <w:rFonts w:ascii="Arial" w:eastAsia="Arial" w:hAnsi="Arial" w:cs="Arial"/>
          <w:b/>
          <w:sz w:val="24"/>
          <w:szCs w:val="24"/>
        </w:rPr>
      </w:pPr>
      <w:r>
        <w:rPr>
          <w:rFonts w:ascii="Arial" w:eastAsia="Arial" w:hAnsi="Arial" w:cs="Arial"/>
          <w:b/>
          <w:sz w:val="24"/>
          <w:szCs w:val="24"/>
        </w:rPr>
        <w:t>Questo regolamento è da intendersi come parte integrante del Regolamento di Istituto</w:t>
      </w:r>
    </w:p>
    <w:p w:rsidR="00C67D58" w:rsidRDefault="00EF4503">
      <w:pPr>
        <w:pBdr>
          <w:top w:val="nil"/>
          <w:left w:val="nil"/>
          <w:bottom w:val="nil"/>
          <w:right w:val="nil"/>
          <w:between w:val="nil"/>
        </w:pBdr>
        <w:spacing w:line="271" w:lineRule="auto"/>
        <w:ind w:left="641"/>
        <w:jc w:val="both"/>
        <w:rPr>
          <w:rFonts w:ascii="Arial" w:eastAsia="Arial" w:hAnsi="Arial" w:cs="Arial"/>
          <w:color w:val="000000"/>
          <w:sz w:val="24"/>
          <w:szCs w:val="24"/>
        </w:rPr>
      </w:pPr>
      <w:r>
        <w:rPr>
          <w:rFonts w:ascii="Arial" w:eastAsia="Arial" w:hAnsi="Arial" w:cs="Arial"/>
          <w:color w:val="000000"/>
          <w:sz w:val="24"/>
          <w:szCs w:val="24"/>
        </w:rPr>
        <w:t>Approvato dal Collegio docenti in data 30.10.2018.</w:t>
      </w:r>
    </w:p>
    <w:p w:rsidR="00C67D58" w:rsidRDefault="00EF4503">
      <w:pPr>
        <w:pBdr>
          <w:top w:val="nil"/>
          <w:left w:val="nil"/>
          <w:bottom w:val="nil"/>
          <w:right w:val="nil"/>
          <w:between w:val="nil"/>
        </w:pBdr>
        <w:spacing w:before="5"/>
        <w:ind w:left="641"/>
        <w:jc w:val="both"/>
        <w:rPr>
          <w:rFonts w:ascii="Arial" w:eastAsia="Arial" w:hAnsi="Arial" w:cs="Arial"/>
          <w:color w:val="000000"/>
          <w:sz w:val="24"/>
          <w:szCs w:val="24"/>
        </w:rPr>
      </w:pPr>
      <w:r>
        <w:rPr>
          <w:rFonts w:ascii="Arial" w:eastAsia="Arial" w:hAnsi="Arial" w:cs="Arial"/>
          <w:color w:val="000000"/>
          <w:sz w:val="24"/>
          <w:szCs w:val="24"/>
        </w:rPr>
        <w:t>Approvato dal Consiglio di Istituto nella seduta del 30.10.2018</w:t>
      </w:r>
    </w:p>
    <w:p w:rsidR="00C67D58" w:rsidRDefault="00EF4503">
      <w:pPr>
        <w:pStyle w:val="Titolo1"/>
        <w:spacing w:before="272"/>
        <w:ind w:firstLine="641"/>
        <w:jc w:val="left"/>
      </w:pPr>
      <w:r>
        <w:t>PREMESSA</w:t>
      </w:r>
    </w:p>
    <w:p w:rsidR="00C67D58" w:rsidRDefault="00EF4503">
      <w:pPr>
        <w:pBdr>
          <w:top w:val="nil"/>
          <w:left w:val="nil"/>
          <w:bottom w:val="nil"/>
          <w:right w:val="nil"/>
          <w:between w:val="nil"/>
        </w:pBdr>
        <w:spacing w:before="2"/>
        <w:ind w:left="641" w:right="536"/>
        <w:jc w:val="both"/>
        <w:rPr>
          <w:rFonts w:ascii="Arial" w:eastAsia="Arial" w:hAnsi="Arial" w:cs="Arial"/>
          <w:color w:val="000000"/>
          <w:sz w:val="24"/>
          <w:szCs w:val="24"/>
        </w:rPr>
      </w:pPr>
      <w:r>
        <w:rPr>
          <w:rFonts w:ascii="Arial" w:eastAsia="Arial" w:hAnsi="Arial" w:cs="Arial"/>
          <w:color w:val="000000"/>
          <w:sz w:val="24"/>
          <w:szCs w:val="24"/>
        </w:rPr>
        <w:t>Con l’evolversi delle nuove tecnologie, l’espansione della comunicazione elettronica e online la sua diffusione tra i pre-adolescenti e gli adolescenti, il bullismo ha assunto le forme subdole e pericolose del cyberbullismo che richiedono la messa a punto di nuovi e più efficaci strumenti di contrasto.</w:t>
      </w:r>
    </w:p>
    <w:p w:rsidR="00C67D58" w:rsidRDefault="00EF4503">
      <w:pPr>
        <w:pBdr>
          <w:top w:val="nil"/>
          <w:left w:val="nil"/>
          <w:bottom w:val="nil"/>
          <w:right w:val="nil"/>
          <w:between w:val="nil"/>
        </w:pBdr>
        <w:ind w:left="641" w:right="530"/>
        <w:jc w:val="both"/>
        <w:rPr>
          <w:rFonts w:ascii="Arial" w:eastAsia="Arial" w:hAnsi="Arial" w:cs="Arial"/>
          <w:color w:val="000000"/>
          <w:sz w:val="24"/>
          <w:szCs w:val="24"/>
        </w:rPr>
      </w:pPr>
      <w:r>
        <w:rPr>
          <w:rFonts w:ascii="Arial" w:eastAsia="Arial" w:hAnsi="Arial" w:cs="Arial"/>
          <w:color w:val="000000"/>
          <w:sz w:val="24"/>
          <w:szCs w:val="24"/>
        </w:rPr>
        <w:t>Gli atti di bullismo e di cyberbullismo si configurano sempre più come l’espressione della scarsa tolleranza e della non accettazione verso l’altro, spesso identificato come “diverso” per i più svariati motivi. Le vittime, in alcuni casi, possono essere persone molto fragili e inermi. Le forme di violenza che subiscono possono andare da una vera sopraffazione fisica o verbale, fino a un umiliante e doloroso isolamento sociale.</w:t>
      </w:r>
    </w:p>
    <w:p w:rsidR="00C67D58" w:rsidRDefault="00EF4503">
      <w:pPr>
        <w:pBdr>
          <w:top w:val="nil"/>
          <w:left w:val="nil"/>
          <w:bottom w:val="nil"/>
          <w:right w:val="nil"/>
          <w:between w:val="nil"/>
        </w:pBdr>
        <w:ind w:left="641" w:right="528"/>
        <w:jc w:val="both"/>
        <w:rPr>
          <w:rFonts w:ascii="Arial" w:eastAsia="Arial" w:hAnsi="Arial" w:cs="Arial"/>
          <w:color w:val="000000"/>
          <w:sz w:val="24"/>
          <w:szCs w:val="24"/>
        </w:rPr>
      </w:pPr>
      <w:r>
        <w:rPr>
          <w:rFonts w:ascii="Arial" w:eastAsia="Arial" w:hAnsi="Arial" w:cs="Arial"/>
          <w:color w:val="000000"/>
          <w:sz w:val="24"/>
          <w:szCs w:val="24"/>
        </w:rPr>
        <w:t>Scuola e Famiglia possono essere determinanti nella diffusione di un atteggiamento mentale culturale che consideri la diversità come una ricchezza e che educhi all’accettazione, alla consapevolezza dell’altro, al senso della comunità e della responsabilità collettiva.</w:t>
      </w:r>
    </w:p>
    <w:p w:rsidR="00C67D58" w:rsidRDefault="00EF4503">
      <w:pPr>
        <w:pBdr>
          <w:top w:val="nil"/>
          <w:left w:val="nil"/>
          <w:bottom w:val="nil"/>
          <w:right w:val="nil"/>
          <w:between w:val="nil"/>
        </w:pBdr>
        <w:spacing w:before="1"/>
        <w:ind w:left="641" w:right="529"/>
        <w:jc w:val="both"/>
        <w:rPr>
          <w:rFonts w:ascii="Arial" w:eastAsia="Arial" w:hAnsi="Arial" w:cs="Arial"/>
          <w:color w:val="000000"/>
          <w:sz w:val="24"/>
          <w:szCs w:val="24"/>
        </w:rPr>
      </w:pPr>
      <w:r>
        <w:rPr>
          <w:rFonts w:ascii="Arial" w:eastAsia="Arial" w:hAnsi="Arial" w:cs="Arial"/>
          <w:color w:val="000000"/>
          <w:sz w:val="24"/>
          <w:szCs w:val="24"/>
        </w:rPr>
        <w:t>La vera sicurezza non sta tanto nell’evitare le situazioni problematiche quanto nell’acquisire gli strumenti necessari per gestirle. Non vanno colpevolizzati gli strumenti e le tecnologie e non va fatta opera repressiva di quest’ultime: occorre viceversa fare opera d’informazione, divulgazione e conoscenza per garantire comportamenti corretti in Rete, intesa quest’ultima come “ambiente di vita” che può dar forma ad esperienze sia di tipo cognitivo che affettive e socio-relazionali.</w:t>
      </w:r>
    </w:p>
    <w:p w:rsidR="00C67D58" w:rsidRDefault="00EF4503">
      <w:pPr>
        <w:pBdr>
          <w:top w:val="nil"/>
          <w:left w:val="nil"/>
          <w:bottom w:val="nil"/>
          <w:right w:val="nil"/>
          <w:between w:val="nil"/>
        </w:pBdr>
        <w:ind w:left="641" w:right="532"/>
        <w:jc w:val="both"/>
        <w:rPr>
          <w:rFonts w:ascii="Arial" w:eastAsia="Arial" w:hAnsi="Arial" w:cs="Arial"/>
          <w:color w:val="000000"/>
          <w:sz w:val="24"/>
          <w:szCs w:val="24"/>
        </w:rPr>
      </w:pPr>
      <w:r>
        <w:rPr>
          <w:rFonts w:ascii="Arial" w:eastAsia="Arial" w:hAnsi="Arial" w:cs="Arial"/>
          <w:color w:val="000000"/>
          <w:sz w:val="24"/>
          <w:szCs w:val="24"/>
        </w:rPr>
        <w:t>Nell’ambito del contesto scolastico, i social networks possono essere adottati come strumenti di comunicazione validi ed efficaci sia per la divulgazione di materiali didattici, sia per la rilevazione del grado di soddisfazione degli studenti rispetto alle attività scolastiche, sia per la sensibilizzazione all’uso corretto della rete.</w:t>
      </w:r>
    </w:p>
    <w:p w:rsidR="00C67D58" w:rsidRDefault="00EF4503" w:rsidP="00DA610F">
      <w:pPr>
        <w:pBdr>
          <w:top w:val="nil"/>
          <w:left w:val="nil"/>
          <w:bottom w:val="nil"/>
          <w:right w:val="nil"/>
          <w:between w:val="nil"/>
        </w:pBdr>
        <w:ind w:left="641" w:right="529"/>
        <w:jc w:val="both"/>
        <w:rPr>
          <w:rFonts w:ascii="Arial" w:eastAsia="Arial" w:hAnsi="Arial" w:cs="Arial"/>
          <w:color w:val="000000"/>
          <w:sz w:val="24"/>
          <w:szCs w:val="24"/>
        </w:rPr>
      </w:pPr>
      <w:r>
        <w:rPr>
          <w:rFonts w:ascii="Arial" w:eastAsia="Arial" w:hAnsi="Arial" w:cs="Arial"/>
          <w:color w:val="000000"/>
          <w:sz w:val="24"/>
          <w:szCs w:val="24"/>
        </w:rPr>
        <w:t>A tal fine la scuola promuove misure formative ed informative atte a prevenire e contrastare ogni forma di violenza e prevaricazione in rete, intervenendo sulla formazione tanto dei ragazzi quanto degli insegnanti e delle famiglie. La progettualità relativa alla tutela della sicurezza informatica e del contrasto del cyberbullismo deve operare su due</w:t>
      </w:r>
      <w:r w:rsidR="00DA610F">
        <w:rPr>
          <w:rFonts w:ascii="Arial" w:eastAsia="Arial" w:hAnsi="Arial" w:cs="Arial"/>
          <w:color w:val="000000"/>
          <w:sz w:val="24"/>
          <w:szCs w:val="24"/>
        </w:rPr>
        <w:t xml:space="preserve"> </w:t>
      </w:r>
    </w:p>
    <w:p w:rsidR="00C67D58" w:rsidRDefault="00EF4503">
      <w:pPr>
        <w:pBdr>
          <w:top w:val="nil"/>
          <w:left w:val="nil"/>
          <w:bottom w:val="nil"/>
          <w:right w:val="nil"/>
          <w:between w:val="nil"/>
        </w:pBdr>
        <w:spacing w:line="242" w:lineRule="auto"/>
        <w:ind w:left="641" w:right="529"/>
        <w:jc w:val="both"/>
        <w:rPr>
          <w:rFonts w:ascii="Arial" w:eastAsia="Arial" w:hAnsi="Arial" w:cs="Arial"/>
          <w:color w:val="000000"/>
          <w:sz w:val="24"/>
          <w:szCs w:val="24"/>
        </w:rPr>
      </w:pPr>
      <w:r>
        <w:rPr>
          <w:rFonts w:ascii="Arial" w:eastAsia="Arial" w:hAnsi="Arial" w:cs="Arial"/>
          <w:color w:val="000000"/>
          <w:sz w:val="24"/>
          <w:szCs w:val="24"/>
        </w:rPr>
        <w:t>livelli paralleli: la conoscenza dei contenuti tecnologici e la conoscenza delle problematiche psicopedagogiche.</w:t>
      </w:r>
    </w:p>
    <w:p w:rsidR="00C67D58" w:rsidRDefault="00EF4503">
      <w:pPr>
        <w:pStyle w:val="Titolo2"/>
        <w:spacing w:before="263"/>
        <w:ind w:firstLine="641"/>
        <w:jc w:val="both"/>
      </w:pPr>
      <w:r>
        <w:t>Dal Bullismo al Cyberbullismo</w:t>
      </w:r>
    </w:p>
    <w:p w:rsidR="00C67D58" w:rsidRDefault="00EF4503">
      <w:pPr>
        <w:pBdr>
          <w:top w:val="nil"/>
          <w:left w:val="nil"/>
          <w:bottom w:val="nil"/>
          <w:right w:val="nil"/>
          <w:between w:val="nil"/>
        </w:pBdr>
        <w:spacing w:before="5"/>
        <w:ind w:left="641" w:right="527"/>
        <w:jc w:val="both"/>
        <w:rPr>
          <w:rFonts w:ascii="Arial" w:eastAsia="Arial" w:hAnsi="Arial" w:cs="Arial"/>
          <w:color w:val="000000"/>
          <w:sz w:val="24"/>
          <w:szCs w:val="24"/>
        </w:rPr>
      </w:pPr>
      <w:r>
        <w:rPr>
          <w:rFonts w:ascii="Arial" w:eastAsia="Arial" w:hAnsi="Arial" w:cs="Arial"/>
          <w:color w:val="000000"/>
          <w:sz w:val="24"/>
          <w:szCs w:val="24"/>
        </w:rPr>
        <w:t xml:space="preserve">Il </w:t>
      </w:r>
      <w:r>
        <w:rPr>
          <w:rFonts w:ascii="Arial" w:eastAsia="Arial" w:hAnsi="Arial" w:cs="Arial"/>
          <w:b/>
          <w:color w:val="000000"/>
          <w:sz w:val="24"/>
          <w:szCs w:val="24"/>
        </w:rPr>
        <w:t xml:space="preserve">bullismo </w:t>
      </w:r>
      <w:r>
        <w:rPr>
          <w:rFonts w:ascii="Arial" w:eastAsia="Arial" w:hAnsi="Arial" w:cs="Arial"/>
          <w:color w:val="000000"/>
          <w:sz w:val="24"/>
          <w:szCs w:val="24"/>
        </w:rPr>
        <w:t>(mobbing in età evolutiva) è una forma di comportamento sociale di tipo violento e intenzionale, di natura sia fisica che psicologica, oppressivo e vessatorio, ripetuto nel corso del tempo e attuato nei confronti di persone considerate dal soggetto che perpetra l'atto in questione come bersagli facili e/o incapaci di difendersi. È tipico dell’età pre-adolescenziale e adolescenziale, spesso messo in atto a scuola.</w:t>
      </w:r>
    </w:p>
    <w:p w:rsidR="00C67D58" w:rsidRDefault="00EF4503">
      <w:pPr>
        <w:pBdr>
          <w:top w:val="nil"/>
          <w:left w:val="nil"/>
          <w:bottom w:val="nil"/>
          <w:right w:val="nil"/>
          <w:between w:val="nil"/>
        </w:pBdr>
        <w:spacing w:before="6"/>
        <w:ind w:left="641" w:right="529"/>
        <w:jc w:val="both"/>
        <w:rPr>
          <w:rFonts w:ascii="Arial" w:eastAsia="Arial" w:hAnsi="Arial" w:cs="Arial"/>
          <w:color w:val="000000"/>
          <w:sz w:val="24"/>
          <w:szCs w:val="24"/>
        </w:rPr>
      </w:pPr>
      <w:r>
        <w:rPr>
          <w:rFonts w:ascii="Arial" w:eastAsia="Arial" w:hAnsi="Arial" w:cs="Arial"/>
          <w:color w:val="000000"/>
          <w:sz w:val="24"/>
          <w:szCs w:val="24"/>
        </w:rPr>
        <w:lastRenderedPageBreak/>
        <w:t>Gli atti di bullismo si presentano in modi diversi e devono essere distinti chiaramente da quelli che, invece, possono identificarsi come semplici scherzi/giochi inopportuni o ragazzate. Le dimensioni che caratterizzano il fenomeno sono le seguenti:</w:t>
      </w:r>
    </w:p>
    <w:p w:rsidR="00C67D58" w:rsidRDefault="00EF4503">
      <w:pPr>
        <w:numPr>
          <w:ilvl w:val="0"/>
          <w:numId w:val="1"/>
        </w:numPr>
        <w:pBdr>
          <w:top w:val="nil"/>
          <w:left w:val="nil"/>
          <w:bottom w:val="nil"/>
          <w:right w:val="nil"/>
          <w:between w:val="nil"/>
        </w:pBdr>
        <w:tabs>
          <w:tab w:val="left" w:pos="875"/>
        </w:tabs>
        <w:spacing w:before="271"/>
        <w:ind w:right="529" w:firstLine="0"/>
        <w:jc w:val="both"/>
        <w:rPr>
          <w:rFonts w:ascii="Arial" w:eastAsia="Arial" w:hAnsi="Arial" w:cs="Arial"/>
          <w:color w:val="000000"/>
          <w:sz w:val="24"/>
          <w:szCs w:val="24"/>
        </w:rPr>
      </w:pPr>
      <w:r>
        <w:rPr>
          <w:rFonts w:ascii="Arial" w:eastAsia="Arial" w:hAnsi="Arial" w:cs="Arial"/>
          <w:b/>
          <w:color w:val="000000"/>
          <w:sz w:val="24"/>
          <w:szCs w:val="24"/>
        </w:rPr>
        <w:t>PIANIFICAZIONE</w:t>
      </w:r>
      <w:r>
        <w:rPr>
          <w:rFonts w:ascii="Arial" w:eastAsia="Arial" w:hAnsi="Arial" w:cs="Arial"/>
          <w:color w:val="000000"/>
          <w:sz w:val="24"/>
          <w:szCs w:val="24"/>
        </w:rPr>
        <w:t>: il bullismo è un comportamento aggressivo pianificato. Il bullo sceglie attentamente la vittima tra i compagni più timidi e isolati per ridurre il rischio di possibili ritorsioni, aspetta che la supervisione dell’adulto sia ridotta e agisce con l’intenzione di nuocere;</w:t>
      </w:r>
    </w:p>
    <w:p w:rsidR="00C67D58" w:rsidRDefault="00EF4503">
      <w:pPr>
        <w:numPr>
          <w:ilvl w:val="0"/>
          <w:numId w:val="1"/>
        </w:numPr>
        <w:pBdr>
          <w:top w:val="nil"/>
          <w:left w:val="nil"/>
          <w:bottom w:val="nil"/>
          <w:right w:val="nil"/>
          <w:between w:val="nil"/>
        </w:pBdr>
        <w:tabs>
          <w:tab w:val="left" w:pos="820"/>
        </w:tabs>
        <w:spacing w:line="242" w:lineRule="auto"/>
        <w:ind w:right="532" w:firstLine="0"/>
        <w:jc w:val="both"/>
        <w:rPr>
          <w:rFonts w:ascii="Arial" w:eastAsia="Arial" w:hAnsi="Arial" w:cs="Arial"/>
          <w:color w:val="000000"/>
          <w:sz w:val="24"/>
          <w:szCs w:val="24"/>
        </w:rPr>
      </w:pPr>
      <w:r>
        <w:rPr>
          <w:rFonts w:ascii="Arial" w:eastAsia="Arial" w:hAnsi="Arial" w:cs="Arial"/>
          <w:b/>
          <w:color w:val="000000"/>
          <w:sz w:val="24"/>
          <w:szCs w:val="24"/>
        </w:rPr>
        <w:t>POTERE</w:t>
      </w:r>
      <w:r>
        <w:rPr>
          <w:rFonts w:ascii="Arial" w:eastAsia="Arial" w:hAnsi="Arial" w:cs="Arial"/>
          <w:color w:val="000000"/>
          <w:sz w:val="24"/>
          <w:szCs w:val="24"/>
        </w:rPr>
        <w:t>: il bullo è più forte della vittima, non per forza in termini fisici, ma anche sul piano sociale; il bullo ha un gruppo di amici-complici con cui agisce, mentre la vittima è sola, vulnerabile e incapace di difendersi;</w:t>
      </w:r>
    </w:p>
    <w:p w:rsidR="00C67D58" w:rsidRDefault="00EF4503">
      <w:pPr>
        <w:numPr>
          <w:ilvl w:val="0"/>
          <w:numId w:val="1"/>
        </w:numPr>
        <w:pBdr>
          <w:top w:val="nil"/>
          <w:left w:val="nil"/>
          <w:bottom w:val="nil"/>
          <w:right w:val="nil"/>
          <w:between w:val="nil"/>
        </w:pBdr>
        <w:tabs>
          <w:tab w:val="left" w:pos="789"/>
        </w:tabs>
        <w:spacing w:line="261" w:lineRule="auto"/>
        <w:ind w:left="789" w:hanging="147"/>
        <w:jc w:val="both"/>
        <w:rPr>
          <w:rFonts w:ascii="Arial" w:eastAsia="Arial" w:hAnsi="Arial" w:cs="Arial"/>
          <w:color w:val="000000"/>
          <w:sz w:val="24"/>
          <w:szCs w:val="24"/>
        </w:rPr>
      </w:pPr>
      <w:r>
        <w:rPr>
          <w:rFonts w:ascii="Arial" w:eastAsia="Arial" w:hAnsi="Arial" w:cs="Arial"/>
          <w:b/>
          <w:color w:val="000000"/>
          <w:sz w:val="24"/>
          <w:szCs w:val="24"/>
        </w:rPr>
        <w:t>RIGIDITA’</w:t>
      </w:r>
      <w:r>
        <w:rPr>
          <w:rFonts w:ascii="Arial" w:eastAsia="Arial" w:hAnsi="Arial" w:cs="Arial"/>
          <w:color w:val="000000"/>
          <w:sz w:val="24"/>
          <w:szCs w:val="24"/>
        </w:rPr>
        <w:t>: i ruoli di bullo e vittima sono rigidamente assegnati;</w:t>
      </w:r>
    </w:p>
    <w:p w:rsidR="00C67D58" w:rsidRDefault="00EF4503">
      <w:pPr>
        <w:numPr>
          <w:ilvl w:val="0"/>
          <w:numId w:val="1"/>
        </w:numPr>
        <w:pBdr>
          <w:top w:val="nil"/>
          <w:left w:val="nil"/>
          <w:bottom w:val="nil"/>
          <w:right w:val="nil"/>
          <w:between w:val="nil"/>
        </w:pBdr>
        <w:tabs>
          <w:tab w:val="left" w:pos="789"/>
        </w:tabs>
        <w:ind w:left="789" w:hanging="147"/>
        <w:jc w:val="both"/>
        <w:rPr>
          <w:rFonts w:ascii="Arial" w:eastAsia="Arial" w:hAnsi="Arial" w:cs="Arial"/>
          <w:color w:val="000000"/>
          <w:sz w:val="24"/>
          <w:szCs w:val="24"/>
        </w:rPr>
      </w:pPr>
      <w:r>
        <w:rPr>
          <w:rFonts w:ascii="Arial" w:eastAsia="Arial" w:hAnsi="Arial" w:cs="Arial"/>
          <w:b/>
          <w:color w:val="000000"/>
          <w:sz w:val="24"/>
          <w:szCs w:val="24"/>
        </w:rPr>
        <w:t>GRUPPO</w:t>
      </w:r>
      <w:r>
        <w:rPr>
          <w:rFonts w:ascii="Arial" w:eastAsia="Arial" w:hAnsi="Arial" w:cs="Arial"/>
          <w:color w:val="000000"/>
          <w:sz w:val="24"/>
          <w:szCs w:val="24"/>
        </w:rPr>
        <w:t>: gli atti di bullismo vengono sempre più spesso compiuti da piccole “gang”;</w:t>
      </w:r>
    </w:p>
    <w:p w:rsidR="00C67D58" w:rsidRDefault="00EF4503">
      <w:pPr>
        <w:numPr>
          <w:ilvl w:val="0"/>
          <w:numId w:val="1"/>
        </w:numPr>
        <w:pBdr>
          <w:top w:val="nil"/>
          <w:left w:val="nil"/>
          <w:bottom w:val="nil"/>
          <w:right w:val="nil"/>
          <w:between w:val="nil"/>
        </w:pBdr>
        <w:tabs>
          <w:tab w:val="left" w:pos="844"/>
        </w:tabs>
        <w:spacing w:before="5"/>
        <w:ind w:right="530" w:firstLine="0"/>
        <w:jc w:val="both"/>
        <w:rPr>
          <w:rFonts w:ascii="Arial" w:eastAsia="Arial" w:hAnsi="Arial" w:cs="Arial"/>
          <w:color w:val="000000"/>
          <w:sz w:val="24"/>
          <w:szCs w:val="24"/>
        </w:rPr>
      </w:pPr>
      <w:r>
        <w:rPr>
          <w:rFonts w:ascii="Arial" w:eastAsia="Arial" w:hAnsi="Arial" w:cs="Arial"/>
          <w:b/>
          <w:color w:val="000000"/>
          <w:sz w:val="24"/>
          <w:szCs w:val="24"/>
        </w:rPr>
        <w:t>PAURA</w:t>
      </w:r>
      <w:r>
        <w:rPr>
          <w:rFonts w:ascii="Arial" w:eastAsia="Arial" w:hAnsi="Arial" w:cs="Arial"/>
          <w:color w:val="000000"/>
          <w:sz w:val="24"/>
          <w:szCs w:val="24"/>
        </w:rPr>
        <w:t>: sia la vittima che i compagni che assistono agli episodi di bullismo hanno paura, temono che parlando di questi episodi all’adulto la situazione possa solo peggiorare, andando incontro a possibili ritorsioni da parte del bullo. Meglio subire in silenzio sperando che tutto passi.</w:t>
      </w:r>
    </w:p>
    <w:p w:rsidR="00C67D58" w:rsidRDefault="00EF4503">
      <w:pPr>
        <w:pBdr>
          <w:top w:val="nil"/>
          <w:left w:val="nil"/>
          <w:bottom w:val="nil"/>
          <w:right w:val="nil"/>
          <w:between w:val="nil"/>
        </w:pBdr>
        <w:spacing w:before="271"/>
        <w:ind w:left="641"/>
        <w:rPr>
          <w:rFonts w:ascii="Arial" w:eastAsia="Arial" w:hAnsi="Arial" w:cs="Arial"/>
          <w:color w:val="000000"/>
          <w:sz w:val="24"/>
          <w:szCs w:val="24"/>
        </w:rPr>
      </w:pPr>
      <w:r>
        <w:rPr>
          <w:rFonts w:ascii="Arial" w:eastAsia="Arial" w:hAnsi="Arial" w:cs="Arial"/>
          <w:color w:val="000000"/>
          <w:sz w:val="24"/>
          <w:szCs w:val="24"/>
        </w:rPr>
        <w:t>In base a queste dimensioni, il bullismo può assumere forme differenti:</w:t>
      </w:r>
    </w:p>
    <w:p w:rsidR="00C67D58" w:rsidRDefault="00EF4503">
      <w:pPr>
        <w:numPr>
          <w:ilvl w:val="0"/>
          <w:numId w:val="1"/>
        </w:numPr>
        <w:pBdr>
          <w:top w:val="nil"/>
          <w:left w:val="nil"/>
          <w:bottom w:val="nil"/>
          <w:right w:val="nil"/>
          <w:between w:val="nil"/>
        </w:pBdr>
        <w:tabs>
          <w:tab w:val="left" w:pos="815"/>
        </w:tabs>
        <w:spacing w:before="5" w:line="242" w:lineRule="auto"/>
        <w:ind w:right="1168" w:firstLine="0"/>
        <w:rPr>
          <w:rFonts w:ascii="Arial" w:eastAsia="Arial" w:hAnsi="Arial" w:cs="Arial"/>
          <w:color w:val="000000"/>
          <w:sz w:val="24"/>
          <w:szCs w:val="24"/>
        </w:rPr>
      </w:pPr>
      <w:r>
        <w:rPr>
          <w:rFonts w:ascii="Arial" w:eastAsia="Arial" w:hAnsi="Arial" w:cs="Arial"/>
          <w:b/>
          <w:i/>
          <w:color w:val="000000"/>
          <w:sz w:val="24"/>
          <w:szCs w:val="24"/>
        </w:rPr>
        <w:t>fisico</w:t>
      </w:r>
      <w:r>
        <w:rPr>
          <w:rFonts w:ascii="Arial" w:eastAsia="Arial" w:hAnsi="Arial" w:cs="Arial"/>
          <w:b/>
          <w:color w:val="000000"/>
          <w:sz w:val="24"/>
          <w:szCs w:val="24"/>
        </w:rPr>
        <w:t xml:space="preserve">: </w:t>
      </w:r>
      <w:r>
        <w:rPr>
          <w:rFonts w:ascii="Arial" w:eastAsia="Arial" w:hAnsi="Arial" w:cs="Arial"/>
          <w:color w:val="000000"/>
          <w:sz w:val="24"/>
          <w:szCs w:val="24"/>
        </w:rPr>
        <w:t>atti aggressivi diretti (dare calci, pugni, ecc.), danneggiamento delle cose altrui,furto intenzionale;</w:t>
      </w:r>
    </w:p>
    <w:p w:rsidR="00C67D58" w:rsidRDefault="00EF4503">
      <w:pPr>
        <w:numPr>
          <w:ilvl w:val="0"/>
          <w:numId w:val="1"/>
        </w:numPr>
        <w:pBdr>
          <w:top w:val="nil"/>
          <w:left w:val="nil"/>
          <w:bottom w:val="nil"/>
          <w:right w:val="nil"/>
          <w:between w:val="nil"/>
        </w:pBdr>
        <w:tabs>
          <w:tab w:val="left" w:pos="943"/>
          <w:tab w:val="left" w:pos="2085"/>
          <w:tab w:val="left" w:pos="3344"/>
          <w:tab w:val="left" w:pos="4592"/>
          <w:tab w:val="left" w:pos="5718"/>
          <w:tab w:val="left" w:pos="6978"/>
          <w:tab w:val="left" w:pos="8109"/>
          <w:tab w:val="left" w:pos="9371"/>
        </w:tabs>
        <w:spacing w:line="242" w:lineRule="auto"/>
        <w:ind w:left="943" w:right="804" w:hanging="303"/>
        <w:rPr>
          <w:rFonts w:ascii="Arial" w:eastAsia="Arial" w:hAnsi="Arial" w:cs="Arial"/>
          <w:color w:val="000000"/>
          <w:sz w:val="24"/>
          <w:szCs w:val="24"/>
        </w:rPr>
      </w:pPr>
      <w:r>
        <w:rPr>
          <w:rFonts w:ascii="Arial" w:eastAsia="Arial" w:hAnsi="Arial" w:cs="Arial"/>
          <w:b/>
          <w:i/>
          <w:color w:val="000000"/>
          <w:sz w:val="24"/>
          <w:szCs w:val="24"/>
        </w:rPr>
        <w:t>verbale</w:t>
      </w:r>
      <w:r>
        <w:rPr>
          <w:rFonts w:ascii="Arial" w:eastAsia="Arial" w:hAnsi="Arial" w:cs="Arial"/>
          <w:b/>
          <w:color w:val="000000"/>
          <w:sz w:val="24"/>
          <w:szCs w:val="24"/>
        </w:rPr>
        <w:t>:</w:t>
      </w:r>
      <w:r>
        <w:rPr>
          <w:rFonts w:ascii="Arial" w:eastAsia="Arial" w:hAnsi="Arial" w:cs="Arial"/>
          <w:b/>
          <w:color w:val="000000"/>
          <w:sz w:val="24"/>
          <w:szCs w:val="24"/>
        </w:rPr>
        <w:tab/>
      </w:r>
      <w:r>
        <w:rPr>
          <w:rFonts w:ascii="Arial" w:eastAsia="Arial" w:hAnsi="Arial" w:cs="Arial"/>
          <w:color w:val="000000"/>
          <w:sz w:val="24"/>
          <w:szCs w:val="24"/>
        </w:rPr>
        <w:t>manifesto</w:t>
      </w:r>
      <w:r>
        <w:rPr>
          <w:rFonts w:ascii="Arial" w:eastAsia="Arial" w:hAnsi="Arial" w:cs="Arial"/>
          <w:color w:val="000000"/>
          <w:sz w:val="24"/>
          <w:szCs w:val="24"/>
        </w:rPr>
        <w:tab/>
        <w:t>(deridere,</w:t>
      </w:r>
      <w:r>
        <w:rPr>
          <w:rFonts w:ascii="Arial" w:eastAsia="Arial" w:hAnsi="Arial" w:cs="Arial"/>
          <w:color w:val="000000"/>
          <w:sz w:val="24"/>
          <w:szCs w:val="24"/>
        </w:rPr>
        <w:tab/>
        <w:t>umiliare,</w:t>
      </w:r>
      <w:r>
        <w:rPr>
          <w:rFonts w:ascii="Arial" w:eastAsia="Arial" w:hAnsi="Arial" w:cs="Arial"/>
          <w:color w:val="000000"/>
          <w:sz w:val="24"/>
          <w:szCs w:val="24"/>
        </w:rPr>
        <w:tab/>
        <w:t>svalutare,</w:t>
      </w:r>
      <w:r>
        <w:rPr>
          <w:rFonts w:ascii="Arial" w:eastAsia="Arial" w:hAnsi="Arial" w:cs="Arial"/>
          <w:color w:val="000000"/>
          <w:sz w:val="24"/>
          <w:szCs w:val="24"/>
        </w:rPr>
        <w:tab/>
        <w:t>criticare,</w:t>
      </w:r>
      <w:r>
        <w:rPr>
          <w:rFonts w:ascii="Arial" w:eastAsia="Arial" w:hAnsi="Arial" w:cs="Arial"/>
          <w:color w:val="000000"/>
          <w:sz w:val="24"/>
          <w:szCs w:val="24"/>
        </w:rPr>
        <w:tab/>
        <w:t>accusare,</w:t>
      </w:r>
      <w:r>
        <w:rPr>
          <w:rFonts w:ascii="Arial" w:eastAsia="Arial" w:hAnsi="Arial" w:cs="Arial"/>
          <w:color w:val="000000"/>
          <w:sz w:val="24"/>
          <w:szCs w:val="24"/>
        </w:rPr>
        <w:tab/>
        <w:t>ecc.) onascosto (diffondere voci false e offensive su un compagno, provocazioni, ecc.);</w:t>
      </w:r>
    </w:p>
    <w:p w:rsidR="00C67D58" w:rsidRDefault="00EF4503">
      <w:pPr>
        <w:numPr>
          <w:ilvl w:val="0"/>
          <w:numId w:val="1"/>
        </w:numPr>
        <w:pBdr>
          <w:top w:val="nil"/>
          <w:left w:val="nil"/>
          <w:bottom w:val="nil"/>
          <w:right w:val="nil"/>
          <w:between w:val="nil"/>
        </w:pBdr>
        <w:tabs>
          <w:tab w:val="left" w:pos="789"/>
        </w:tabs>
        <w:spacing w:line="242" w:lineRule="auto"/>
        <w:ind w:right="552" w:firstLine="0"/>
        <w:rPr>
          <w:rFonts w:ascii="Arial" w:eastAsia="Arial" w:hAnsi="Arial" w:cs="Arial"/>
          <w:color w:val="000000"/>
          <w:sz w:val="24"/>
          <w:szCs w:val="24"/>
        </w:rPr>
      </w:pPr>
      <w:r>
        <w:rPr>
          <w:rFonts w:ascii="Arial" w:eastAsia="Arial" w:hAnsi="Arial" w:cs="Arial"/>
          <w:b/>
          <w:i/>
          <w:color w:val="000000"/>
          <w:sz w:val="24"/>
          <w:szCs w:val="24"/>
        </w:rPr>
        <w:t>relazionale</w:t>
      </w:r>
      <w:r>
        <w:rPr>
          <w:rFonts w:ascii="Arial" w:eastAsia="Arial" w:hAnsi="Arial" w:cs="Arial"/>
          <w:b/>
          <w:color w:val="000000"/>
          <w:sz w:val="24"/>
          <w:szCs w:val="24"/>
        </w:rPr>
        <w:t xml:space="preserve">: </w:t>
      </w:r>
      <w:r>
        <w:rPr>
          <w:rFonts w:ascii="Arial" w:eastAsia="Arial" w:hAnsi="Arial" w:cs="Arial"/>
          <w:color w:val="000000"/>
          <w:sz w:val="24"/>
          <w:szCs w:val="24"/>
        </w:rPr>
        <w:t>sociale (escludere il compagno dalle attività di gruppo, ecc.) o manipolativo (rompere i rapporti di amicizia di cui gode la vittima).</w:t>
      </w:r>
    </w:p>
    <w:p w:rsidR="00C67D58" w:rsidRDefault="00EF4503">
      <w:pPr>
        <w:pBdr>
          <w:top w:val="nil"/>
          <w:left w:val="nil"/>
          <w:bottom w:val="nil"/>
          <w:right w:val="nil"/>
          <w:between w:val="nil"/>
        </w:pBdr>
        <w:spacing w:before="255"/>
        <w:ind w:left="641" w:right="529"/>
        <w:jc w:val="both"/>
        <w:rPr>
          <w:rFonts w:ascii="Arial" w:eastAsia="Arial" w:hAnsi="Arial" w:cs="Arial"/>
          <w:color w:val="000000"/>
          <w:sz w:val="24"/>
          <w:szCs w:val="24"/>
        </w:rPr>
      </w:pPr>
      <w:r>
        <w:rPr>
          <w:rFonts w:ascii="Arial" w:eastAsia="Arial" w:hAnsi="Arial" w:cs="Arial"/>
          <w:color w:val="000000"/>
          <w:sz w:val="24"/>
          <w:szCs w:val="24"/>
        </w:rPr>
        <w:t xml:space="preserve">Il </w:t>
      </w:r>
      <w:r>
        <w:rPr>
          <w:rFonts w:ascii="Arial" w:eastAsia="Arial" w:hAnsi="Arial" w:cs="Arial"/>
          <w:b/>
          <w:color w:val="000000"/>
          <w:sz w:val="24"/>
          <w:szCs w:val="24"/>
        </w:rPr>
        <w:t xml:space="preserve">cyberbullismo </w:t>
      </w:r>
      <w:r>
        <w:rPr>
          <w:rFonts w:ascii="Arial" w:eastAsia="Arial" w:hAnsi="Arial" w:cs="Arial"/>
          <w:color w:val="000000"/>
          <w:sz w:val="24"/>
          <w:szCs w:val="24"/>
        </w:rPr>
        <w:t>la manifestazione in rete del fenomeno del bullismo perpetrato soprattutto attraverso i social network, con la diffusione di messaggi offensivi, foto e immagini denigratorie o tramite la creazione di gruppi contro.</w:t>
      </w:r>
    </w:p>
    <w:p w:rsidR="00C67D58" w:rsidRDefault="00EF4503" w:rsidP="00DA610F">
      <w:pPr>
        <w:pBdr>
          <w:top w:val="nil"/>
          <w:left w:val="nil"/>
          <w:bottom w:val="nil"/>
          <w:right w:val="nil"/>
          <w:between w:val="nil"/>
        </w:pBdr>
        <w:ind w:left="641" w:right="530"/>
        <w:jc w:val="both"/>
        <w:rPr>
          <w:rFonts w:ascii="Arial" w:eastAsia="Arial" w:hAnsi="Arial" w:cs="Arial"/>
          <w:color w:val="000000"/>
          <w:sz w:val="24"/>
          <w:szCs w:val="24"/>
        </w:rPr>
      </w:pPr>
      <w:r>
        <w:rPr>
          <w:rFonts w:ascii="Arial" w:eastAsia="Arial" w:hAnsi="Arial" w:cs="Arial"/>
          <w:color w:val="000000"/>
          <w:sz w:val="24"/>
          <w:szCs w:val="24"/>
        </w:rPr>
        <w:t>Gli alunni di oggi, “nativi digitali”, hanno ottime competenze tecniche ma allo stesso tempo</w:t>
      </w:r>
      <w:r w:rsidR="00DA610F">
        <w:rPr>
          <w:rFonts w:ascii="Arial" w:eastAsia="Arial" w:hAnsi="Arial" w:cs="Arial"/>
          <w:color w:val="000000"/>
          <w:sz w:val="24"/>
          <w:szCs w:val="24"/>
        </w:rPr>
        <w:t xml:space="preserve"> </w:t>
      </w:r>
      <w:r>
        <w:rPr>
          <w:rFonts w:ascii="Arial" w:eastAsia="Arial" w:hAnsi="Arial" w:cs="Arial"/>
          <w:color w:val="000000"/>
          <w:sz w:val="24"/>
          <w:szCs w:val="24"/>
        </w:rPr>
        <w:t>mancano ancora di pensiero riflessivo e critico sull’uso delle tecnologie digitali e di consapevolezza sui rischi del mondo digitale. Il confine tra uso improprio e uso intenzionalmente malevolo della tecnologia, tra incompetenza e premeditazione, è sottile. In questo quadro, lo spazio online può diventare un luogo dove il bullismo inizia o è mantenuto.</w:t>
      </w:r>
    </w:p>
    <w:p w:rsidR="00C67D58" w:rsidRDefault="00EF4503">
      <w:pPr>
        <w:pBdr>
          <w:top w:val="nil"/>
          <w:left w:val="nil"/>
          <w:bottom w:val="nil"/>
          <w:right w:val="nil"/>
          <w:between w:val="nil"/>
        </w:pBdr>
        <w:spacing w:before="2"/>
        <w:ind w:left="641" w:right="529"/>
        <w:rPr>
          <w:rFonts w:ascii="Arial" w:eastAsia="Arial" w:hAnsi="Arial" w:cs="Arial"/>
          <w:color w:val="000000"/>
          <w:sz w:val="24"/>
          <w:szCs w:val="24"/>
        </w:rPr>
      </w:pPr>
      <w:r>
        <w:rPr>
          <w:rFonts w:ascii="Arial" w:eastAsia="Arial" w:hAnsi="Arial" w:cs="Arial"/>
          <w:color w:val="000000"/>
          <w:sz w:val="24"/>
          <w:szCs w:val="24"/>
        </w:rPr>
        <w:t>A differenza del bullo tradizionale, nel cyberbullo - che già agisce nell’anonimato - viene a mancare un feedback diretto sugli effetti delle aggressioni perpetrate a causa della mancanza di contatto diretto con la vittima. La tecnologia consente ai bulli, inoltre, diinfiltrarsi nelle case e nella vita delle vittime, di materializzarsi in ogni momento, perseguitandole con messaggi, immagini, video offensivi inviati tramite diversi device, opubblicati su siti web tramite Internet.</w:t>
      </w:r>
    </w:p>
    <w:p w:rsidR="00C67D58" w:rsidRDefault="00EF4503">
      <w:pPr>
        <w:pBdr>
          <w:top w:val="nil"/>
          <w:left w:val="nil"/>
          <w:bottom w:val="nil"/>
          <w:right w:val="nil"/>
          <w:between w:val="nil"/>
        </w:pBdr>
        <w:spacing w:before="1"/>
        <w:ind w:left="641" w:right="529"/>
        <w:jc w:val="both"/>
        <w:rPr>
          <w:rFonts w:ascii="Arial" w:eastAsia="Arial" w:hAnsi="Arial" w:cs="Arial"/>
          <w:color w:val="000000"/>
          <w:sz w:val="24"/>
          <w:szCs w:val="24"/>
        </w:rPr>
      </w:pPr>
      <w:r>
        <w:rPr>
          <w:rFonts w:ascii="Arial" w:eastAsia="Arial" w:hAnsi="Arial" w:cs="Arial"/>
          <w:color w:val="000000"/>
          <w:sz w:val="24"/>
          <w:szCs w:val="24"/>
        </w:rPr>
        <w:t>Il cyberbullismo è un fenomeno molto grave perché in pochissimo tempo le vittime possono vedere la propria reputazione danneggiata in una comunità molto ampia, anche perché i contenuti, una volta pubblicati, possono riapparire a più riprese in luoghi diversi. Spesso i genitori e gli insegnanti ne rimangono a lungo all'oscuro, perché non hanno accesso alla comunicazione in rete degli adolescenti. Pertanto può essere necessario molto tempo prima che un caso venga alla luce.</w:t>
      </w:r>
    </w:p>
    <w:p w:rsidR="00C67D58" w:rsidRDefault="00EF4503">
      <w:pPr>
        <w:spacing w:before="269"/>
        <w:ind w:left="641"/>
        <w:rPr>
          <w:sz w:val="24"/>
          <w:szCs w:val="24"/>
        </w:rPr>
      </w:pPr>
      <w:r>
        <w:rPr>
          <w:sz w:val="24"/>
          <w:szCs w:val="24"/>
        </w:rPr>
        <w:lastRenderedPageBreak/>
        <w:t xml:space="preserve">Rientrano nel </w:t>
      </w:r>
      <w:r>
        <w:rPr>
          <w:rFonts w:ascii="Arial" w:eastAsia="Arial" w:hAnsi="Arial" w:cs="Arial"/>
          <w:b/>
          <w:sz w:val="24"/>
          <w:szCs w:val="24"/>
        </w:rPr>
        <w:t>Cyberbullismo</w:t>
      </w:r>
      <w:r>
        <w:rPr>
          <w:sz w:val="24"/>
          <w:szCs w:val="24"/>
        </w:rPr>
        <w:t>:</w:t>
      </w:r>
    </w:p>
    <w:p w:rsidR="00C67D58" w:rsidRDefault="00EF4503">
      <w:pPr>
        <w:numPr>
          <w:ilvl w:val="0"/>
          <w:numId w:val="1"/>
        </w:numPr>
        <w:pBdr>
          <w:top w:val="nil"/>
          <w:left w:val="nil"/>
          <w:bottom w:val="nil"/>
          <w:right w:val="nil"/>
          <w:between w:val="nil"/>
        </w:pBdr>
        <w:tabs>
          <w:tab w:val="left" w:pos="839"/>
        </w:tabs>
        <w:spacing w:before="10" w:line="237" w:lineRule="auto"/>
        <w:ind w:right="532" w:firstLine="0"/>
        <w:rPr>
          <w:rFonts w:ascii="Arial" w:eastAsia="Arial" w:hAnsi="Arial" w:cs="Arial"/>
          <w:color w:val="000000"/>
          <w:sz w:val="24"/>
          <w:szCs w:val="24"/>
        </w:rPr>
      </w:pPr>
      <w:r>
        <w:rPr>
          <w:rFonts w:ascii="Arial" w:eastAsia="Arial" w:hAnsi="Arial" w:cs="Arial"/>
          <w:b/>
          <w:i/>
          <w:color w:val="000000"/>
          <w:sz w:val="24"/>
          <w:szCs w:val="24"/>
        </w:rPr>
        <w:t>Flaming</w:t>
      </w:r>
      <w:r>
        <w:rPr>
          <w:rFonts w:ascii="Arial" w:eastAsia="Arial" w:hAnsi="Arial" w:cs="Arial"/>
          <w:color w:val="000000"/>
          <w:sz w:val="24"/>
          <w:szCs w:val="24"/>
        </w:rPr>
        <w:t>: messaggi online violenti e volgari mirati a suscitare battaglie verbali in unforum.</w:t>
      </w:r>
    </w:p>
    <w:p w:rsidR="00C67D58" w:rsidRDefault="00EF4503">
      <w:pPr>
        <w:numPr>
          <w:ilvl w:val="0"/>
          <w:numId w:val="1"/>
        </w:numPr>
        <w:pBdr>
          <w:top w:val="nil"/>
          <w:left w:val="nil"/>
          <w:bottom w:val="nil"/>
          <w:right w:val="nil"/>
          <w:between w:val="nil"/>
        </w:pBdr>
        <w:tabs>
          <w:tab w:val="left" w:pos="904"/>
        </w:tabs>
        <w:spacing w:before="8" w:line="235" w:lineRule="auto"/>
        <w:ind w:right="529" w:firstLine="0"/>
        <w:rPr>
          <w:rFonts w:ascii="Arial" w:eastAsia="Arial" w:hAnsi="Arial" w:cs="Arial"/>
          <w:color w:val="000000"/>
          <w:sz w:val="24"/>
          <w:szCs w:val="24"/>
        </w:rPr>
      </w:pPr>
      <w:r>
        <w:rPr>
          <w:rFonts w:ascii="Arial" w:eastAsia="Arial" w:hAnsi="Arial" w:cs="Arial"/>
          <w:b/>
          <w:i/>
          <w:color w:val="000000"/>
          <w:sz w:val="24"/>
          <w:szCs w:val="24"/>
        </w:rPr>
        <w:t xml:space="preserve">Harassment </w:t>
      </w:r>
      <w:r>
        <w:rPr>
          <w:rFonts w:ascii="Arial" w:eastAsia="Arial" w:hAnsi="Arial" w:cs="Arial"/>
          <w:color w:val="000000"/>
          <w:sz w:val="24"/>
          <w:szCs w:val="24"/>
        </w:rPr>
        <w:t>(molestie): spedizione ripetuta di messaggi insultanti mirati a ferire qualcuno.</w:t>
      </w:r>
    </w:p>
    <w:p w:rsidR="00C67D58" w:rsidRDefault="00EF4503">
      <w:pPr>
        <w:numPr>
          <w:ilvl w:val="0"/>
          <w:numId w:val="1"/>
        </w:numPr>
        <w:pBdr>
          <w:top w:val="nil"/>
          <w:left w:val="nil"/>
          <w:bottom w:val="nil"/>
          <w:right w:val="nil"/>
          <w:between w:val="nil"/>
        </w:pBdr>
        <w:tabs>
          <w:tab w:val="left" w:pos="839"/>
        </w:tabs>
        <w:spacing w:before="8" w:line="235" w:lineRule="auto"/>
        <w:ind w:right="529" w:firstLine="0"/>
        <w:rPr>
          <w:rFonts w:ascii="Arial" w:eastAsia="Arial" w:hAnsi="Arial" w:cs="Arial"/>
          <w:color w:val="000000"/>
          <w:sz w:val="24"/>
          <w:szCs w:val="24"/>
        </w:rPr>
      </w:pPr>
      <w:r>
        <w:rPr>
          <w:rFonts w:ascii="Arial" w:eastAsia="Arial" w:hAnsi="Arial" w:cs="Arial"/>
          <w:b/>
          <w:i/>
          <w:color w:val="000000"/>
          <w:sz w:val="24"/>
          <w:szCs w:val="24"/>
        </w:rPr>
        <w:t>Cyberstalking</w:t>
      </w:r>
      <w:r>
        <w:rPr>
          <w:rFonts w:ascii="Arial" w:eastAsia="Arial" w:hAnsi="Arial" w:cs="Arial"/>
          <w:color w:val="000000"/>
          <w:sz w:val="24"/>
          <w:szCs w:val="24"/>
        </w:rPr>
        <w:t>: invio ripetuto di messaggi che includono esplicite minacce fisiche, alpuntoche la vittima arriva a temere per la propria incolumità.</w:t>
      </w:r>
    </w:p>
    <w:p w:rsidR="00C67D58" w:rsidRDefault="00EF4503">
      <w:pPr>
        <w:numPr>
          <w:ilvl w:val="0"/>
          <w:numId w:val="1"/>
        </w:numPr>
        <w:pBdr>
          <w:top w:val="nil"/>
          <w:left w:val="nil"/>
          <w:bottom w:val="nil"/>
          <w:right w:val="nil"/>
          <w:between w:val="nil"/>
        </w:pBdr>
        <w:tabs>
          <w:tab w:val="left" w:pos="789"/>
        </w:tabs>
        <w:spacing w:before="2" w:line="242" w:lineRule="auto"/>
        <w:ind w:right="529" w:firstLine="0"/>
        <w:rPr>
          <w:rFonts w:ascii="Arial" w:eastAsia="Arial" w:hAnsi="Arial" w:cs="Arial"/>
          <w:color w:val="000000"/>
          <w:sz w:val="24"/>
          <w:szCs w:val="24"/>
        </w:rPr>
      </w:pPr>
      <w:r>
        <w:rPr>
          <w:rFonts w:ascii="Arial" w:eastAsia="Arial" w:hAnsi="Arial" w:cs="Arial"/>
          <w:b/>
          <w:i/>
          <w:color w:val="000000"/>
          <w:sz w:val="24"/>
          <w:szCs w:val="24"/>
        </w:rPr>
        <w:t>Denigrazione</w:t>
      </w:r>
      <w:r>
        <w:rPr>
          <w:rFonts w:ascii="Arial" w:eastAsia="Arial" w:hAnsi="Arial" w:cs="Arial"/>
          <w:color w:val="000000"/>
          <w:sz w:val="24"/>
          <w:szCs w:val="24"/>
        </w:rPr>
        <w:t>: pubblicazione all’interno di comunità virtuali di pettegolezzi e commenti crudeli, calunniosi e denigratori, al fine di danneggiare la reputazione della vittima.</w:t>
      </w:r>
    </w:p>
    <w:p w:rsidR="00C67D58" w:rsidRDefault="00EF4503">
      <w:pPr>
        <w:numPr>
          <w:ilvl w:val="0"/>
          <w:numId w:val="1"/>
        </w:numPr>
        <w:pBdr>
          <w:top w:val="nil"/>
          <w:left w:val="nil"/>
          <w:bottom w:val="nil"/>
          <w:right w:val="nil"/>
          <w:between w:val="nil"/>
        </w:pBdr>
        <w:tabs>
          <w:tab w:val="left" w:pos="801"/>
        </w:tabs>
        <w:spacing w:line="242" w:lineRule="auto"/>
        <w:ind w:right="528" w:firstLine="0"/>
        <w:rPr>
          <w:rFonts w:ascii="Arial" w:eastAsia="Arial" w:hAnsi="Arial" w:cs="Arial"/>
          <w:color w:val="000000"/>
          <w:sz w:val="24"/>
          <w:szCs w:val="24"/>
        </w:rPr>
      </w:pPr>
      <w:r>
        <w:rPr>
          <w:rFonts w:ascii="Arial" w:eastAsia="Arial" w:hAnsi="Arial" w:cs="Arial"/>
          <w:b/>
          <w:i/>
          <w:color w:val="000000"/>
          <w:sz w:val="24"/>
          <w:szCs w:val="24"/>
        </w:rPr>
        <w:t>Esclusione</w:t>
      </w:r>
      <w:r>
        <w:rPr>
          <w:rFonts w:ascii="Arial" w:eastAsia="Arial" w:hAnsi="Arial" w:cs="Arial"/>
          <w:color w:val="000000"/>
          <w:sz w:val="24"/>
          <w:szCs w:val="24"/>
        </w:rPr>
        <w:t>: escludere deliberatamente una persona da un gruppo online per provocare in essa un sentimento di emarginazione.</w:t>
      </w:r>
    </w:p>
    <w:p w:rsidR="00C67D58" w:rsidRDefault="00EF4503">
      <w:pPr>
        <w:numPr>
          <w:ilvl w:val="0"/>
          <w:numId w:val="1"/>
        </w:numPr>
        <w:pBdr>
          <w:top w:val="nil"/>
          <w:left w:val="nil"/>
          <w:bottom w:val="nil"/>
          <w:right w:val="nil"/>
          <w:between w:val="nil"/>
        </w:pBdr>
        <w:tabs>
          <w:tab w:val="left" w:pos="789"/>
        </w:tabs>
        <w:ind w:right="527" w:firstLine="0"/>
        <w:jc w:val="both"/>
        <w:rPr>
          <w:rFonts w:ascii="Arial" w:eastAsia="Arial" w:hAnsi="Arial" w:cs="Arial"/>
          <w:color w:val="000000"/>
          <w:sz w:val="24"/>
          <w:szCs w:val="24"/>
        </w:rPr>
      </w:pPr>
      <w:r>
        <w:rPr>
          <w:rFonts w:ascii="Arial" w:eastAsia="Arial" w:hAnsi="Arial" w:cs="Arial"/>
          <w:b/>
          <w:i/>
          <w:color w:val="000000"/>
          <w:sz w:val="24"/>
          <w:szCs w:val="24"/>
        </w:rPr>
        <w:t xml:space="preserve">Trickery </w:t>
      </w:r>
      <w:r>
        <w:rPr>
          <w:rFonts w:ascii="Arial" w:eastAsia="Arial" w:hAnsi="Arial" w:cs="Arial"/>
          <w:i/>
          <w:color w:val="000000"/>
          <w:sz w:val="24"/>
          <w:szCs w:val="24"/>
        </w:rPr>
        <w:t>(inganno)</w:t>
      </w:r>
      <w:r>
        <w:rPr>
          <w:rFonts w:ascii="Arial" w:eastAsia="Arial" w:hAnsi="Arial" w:cs="Arial"/>
          <w:color w:val="000000"/>
          <w:sz w:val="24"/>
          <w:szCs w:val="24"/>
        </w:rPr>
        <w:t>: ottenere la fiducia di qualcuno con l'inganno per poi pubblicare o condividere con altri le informazioni confidate via web, anche attraverso la pubblicazionedi</w:t>
      </w:r>
    </w:p>
    <w:p w:rsidR="00C67D58" w:rsidRDefault="00EF4503">
      <w:pPr>
        <w:pBdr>
          <w:top w:val="nil"/>
          <w:left w:val="nil"/>
          <w:bottom w:val="nil"/>
          <w:right w:val="nil"/>
          <w:between w:val="nil"/>
        </w:pBdr>
        <w:spacing w:line="272" w:lineRule="auto"/>
        <w:ind w:left="641"/>
        <w:jc w:val="both"/>
        <w:rPr>
          <w:rFonts w:ascii="Arial" w:eastAsia="Arial" w:hAnsi="Arial" w:cs="Arial"/>
          <w:color w:val="000000"/>
          <w:sz w:val="24"/>
          <w:szCs w:val="24"/>
        </w:rPr>
      </w:pPr>
      <w:r>
        <w:rPr>
          <w:rFonts w:ascii="Arial" w:eastAsia="Arial" w:hAnsi="Arial" w:cs="Arial"/>
          <w:color w:val="000000"/>
          <w:sz w:val="24"/>
          <w:szCs w:val="24"/>
        </w:rPr>
        <w:t>audio e video confidenziali.</w:t>
      </w:r>
    </w:p>
    <w:p w:rsidR="00C67D58" w:rsidRDefault="00EF4503">
      <w:pPr>
        <w:numPr>
          <w:ilvl w:val="0"/>
          <w:numId w:val="1"/>
        </w:numPr>
        <w:pBdr>
          <w:top w:val="nil"/>
          <w:left w:val="nil"/>
          <w:bottom w:val="nil"/>
          <w:right w:val="nil"/>
          <w:between w:val="nil"/>
        </w:pBdr>
        <w:tabs>
          <w:tab w:val="left" w:pos="789"/>
        </w:tabs>
        <w:spacing w:before="4" w:line="242" w:lineRule="auto"/>
        <w:ind w:right="536" w:firstLine="0"/>
        <w:jc w:val="both"/>
        <w:rPr>
          <w:rFonts w:ascii="Arial" w:eastAsia="Arial" w:hAnsi="Arial" w:cs="Arial"/>
          <w:color w:val="000000"/>
          <w:sz w:val="24"/>
          <w:szCs w:val="24"/>
        </w:rPr>
      </w:pPr>
      <w:r>
        <w:rPr>
          <w:rFonts w:ascii="Arial" w:eastAsia="Arial" w:hAnsi="Arial" w:cs="Arial"/>
          <w:b/>
          <w:i/>
          <w:color w:val="000000"/>
          <w:sz w:val="24"/>
          <w:szCs w:val="24"/>
        </w:rPr>
        <w:t xml:space="preserve">Impersonation </w:t>
      </w:r>
      <w:r>
        <w:rPr>
          <w:rFonts w:ascii="Arial" w:eastAsia="Arial" w:hAnsi="Arial" w:cs="Arial"/>
          <w:i/>
          <w:color w:val="000000"/>
          <w:sz w:val="24"/>
          <w:szCs w:val="24"/>
        </w:rPr>
        <w:t>(sostituzione di persona)</w:t>
      </w:r>
      <w:r>
        <w:rPr>
          <w:rFonts w:ascii="Arial" w:eastAsia="Arial" w:hAnsi="Arial" w:cs="Arial"/>
          <w:color w:val="000000"/>
          <w:sz w:val="24"/>
          <w:szCs w:val="24"/>
        </w:rPr>
        <w:t>: farsi passare per un'altra persona per spedire messaggi o pubblicare testi reprensibili.</w:t>
      </w:r>
    </w:p>
    <w:p w:rsidR="00C67D58" w:rsidRPr="00DA610F" w:rsidRDefault="00EF4503" w:rsidP="00DA610F">
      <w:pPr>
        <w:numPr>
          <w:ilvl w:val="0"/>
          <w:numId w:val="1"/>
        </w:numPr>
        <w:pBdr>
          <w:top w:val="nil"/>
          <w:left w:val="nil"/>
          <w:bottom w:val="nil"/>
          <w:right w:val="nil"/>
          <w:between w:val="nil"/>
        </w:pBdr>
        <w:tabs>
          <w:tab w:val="left" w:pos="789"/>
        </w:tabs>
        <w:spacing w:before="73" w:line="242" w:lineRule="auto"/>
        <w:ind w:right="542" w:firstLine="0"/>
        <w:jc w:val="both"/>
        <w:rPr>
          <w:rFonts w:ascii="Arial" w:eastAsia="Arial" w:hAnsi="Arial" w:cs="Arial"/>
          <w:color w:val="000000"/>
          <w:sz w:val="24"/>
          <w:szCs w:val="24"/>
        </w:rPr>
      </w:pPr>
      <w:r w:rsidRPr="00DA610F">
        <w:rPr>
          <w:rFonts w:ascii="Arial" w:eastAsia="Arial" w:hAnsi="Arial" w:cs="Arial"/>
          <w:b/>
          <w:i/>
          <w:color w:val="000000"/>
          <w:sz w:val="24"/>
          <w:szCs w:val="24"/>
        </w:rPr>
        <w:t>Sexting</w:t>
      </w:r>
      <w:r w:rsidRPr="00DA610F">
        <w:rPr>
          <w:rFonts w:ascii="Arial" w:eastAsia="Arial" w:hAnsi="Arial" w:cs="Arial"/>
          <w:color w:val="000000"/>
          <w:sz w:val="24"/>
          <w:szCs w:val="24"/>
        </w:rPr>
        <w:t>: invio di messaggi via smartphone ed Internet, corredati da immagini a sfondo sessuale.</w:t>
      </w:r>
    </w:p>
    <w:p w:rsidR="00C67D58" w:rsidRDefault="00EF4503">
      <w:pPr>
        <w:pBdr>
          <w:top w:val="nil"/>
          <w:left w:val="nil"/>
          <w:bottom w:val="nil"/>
          <w:right w:val="nil"/>
          <w:between w:val="nil"/>
        </w:pBdr>
        <w:spacing w:line="242" w:lineRule="auto"/>
        <w:ind w:left="641" w:right="530"/>
        <w:jc w:val="both"/>
        <w:rPr>
          <w:rFonts w:ascii="Arial" w:eastAsia="Arial" w:hAnsi="Arial" w:cs="Arial"/>
          <w:color w:val="000000"/>
          <w:sz w:val="24"/>
          <w:szCs w:val="24"/>
        </w:rPr>
      </w:pPr>
      <w:r>
        <w:rPr>
          <w:rFonts w:ascii="Arial" w:eastAsia="Arial" w:hAnsi="Arial" w:cs="Arial"/>
          <w:color w:val="000000"/>
          <w:sz w:val="24"/>
          <w:szCs w:val="24"/>
        </w:rPr>
        <w:t>l bullismo e il cyberbullismo devono essere conosciuti e combattuti da tutti in tutte leforme, così come previsto:</w:t>
      </w:r>
    </w:p>
    <w:p w:rsidR="00C67D58" w:rsidRDefault="00EF4503">
      <w:pPr>
        <w:numPr>
          <w:ilvl w:val="0"/>
          <w:numId w:val="1"/>
        </w:numPr>
        <w:pBdr>
          <w:top w:val="nil"/>
          <w:left w:val="nil"/>
          <w:bottom w:val="nil"/>
          <w:right w:val="nil"/>
          <w:between w:val="nil"/>
        </w:pBdr>
        <w:tabs>
          <w:tab w:val="left" w:pos="789"/>
        </w:tabs>
        <w:spacing w:line="266" w:lineRule="auto"/>
        <w:ind w:left="789" w:hanging="147"/>
        <w:jc w:val="both"/>
        <w:rPr>
          <w:rFonts w:ascii="Arial" w:eastAsia="Arial" w:hAnsi="Arial" w:cs="Arial"/>
          <w:color w:val="000000"/>
          <w:sz w:val="24"/>
          <w:szCs w:val="24"/>
        </w:rPr>
      </w:pPr>
      <w:r>
        <w:rPr>
          <w:rFonts w:ascii="Arial" w:eastAsia="Arial" w:hAnsi="Arial" w:cs="Arial"/>
          <w:color w:val="000000"/>
          <w:sz w:val="24"/>
          <w:szCs w:val="24"/>
        </w:rPr>
        <w:t>dagli artt. 3- 33- 34 della Costituzione Italiana;</w:t>
      </w:r>
    </w:p>
    <w:p w:rsidR="00C67D58" w:rsidRDefault="00EF4503">
      <w:pPr>
        <w:pBdr>
          <w:top w:val="nil"/>
          <w:left w:val="nil"/>
          <w:bottom w:val="nil"/>
          <w:right w:val="nil"/>
          <w:between w:val="nil"/>
        </w:pBdr>
        <w:spacing w:before="2"/>
        <w:ind w:left="641"/>
        <w:jc w:val="both"/>
        <w:rPr>
          <w:rFonts w:ascii="Arial" w:eastAsia="Arial" w:hAnsi="Arial" w:cs="Arial"/>
          <w:color w:val="000000"/>
          <w:sz w:val="24"/>
          <w:szCs w:val="24"/>
        </w:rPr>
      </w:pPr>
      <w:r>
        <w:rPr>
          <w:rFonts w:ascii="Arial" w:eastAsia="Arial" w:hAnsi="Arial" w:cs="Arial"/>
          <w:color w:val="000000"/>
          <w:sz w:val="24"/>
          <w:szCs w:val="24"/>
        </w:rPr>
        <w:t>- dagli artt. 581-582-594-595-610-612-635 del Codice Penale;</w:t>
      </w:r>
    </w:p>
    <w:p w:rsidR="00C67D58" w:rsidRDefault="00EF4503">
      <w:pPr>
        <w:numPr>
          <w:ilvl w:val="0"/>
          <w:numId w:val="1"/>
        </w:numPr>
        <w:pBdr>
          <w:top w:val="nil"/>
          <w:left w:val="nil"/>
          <w:bottom w:val="nil"/>
          <w:right w:val="nil"/>
          <w:between w:val="nil"/>
        </w:pBdr>
        <w:tabs>
          <w:tab w:val="left" w:pos="789"/>
        </w:tabs>
        <w:ind w:left="789" w:hanging="147"/>
        <w:jc w:val="both"/>
        <w:rPr>
          <w:rFonts w:ascii="Arial" w:eastAsia="Arial" w:hAnsi="Arial" w:cs="Arial"/>
          <w:color w:val="000000"/>
          <w:sz w:val="24"/>
          <w:szCs w:val="24"/>
        </w:rPr>
      </w:pPr>
      <w:r>
        <w:rPr>
          <w:rFonts w:ascii="Arial" w:eastAsia="Arial" w:hAnsi="Arial" w:cs="Arial"/>
          <w:color w:val="000000"/>
          <w:sz w:val="24"/>
          <w:szCs w:val="24"/>
        </w:rPr>
        <w:t>dagli artt. 2043-2047-2048 Codice Civile;</w:t>
      </w:r>
    </w:p>
    <w:p w:rsidR="00C67D58" w:rsidRDefault="00EF4503">
      <w:pPr>
        <w:numPr>
          <w:ilvl w:val="0"/>
          <w:numId w:val="1"/>
        </w:numPr>
        <w:pBdr>
          <w:top w:val="nil"/>
          <w:left w:val="nil"/>
          <w:bottom w:val="nil"/>
          <w:right w:val="nil"/>
          <w:between w:val="nil"/>
        </w:pBdr>
        <w:tabs>
          <w:tab w:val="left" w:pos="832"/>
        </w:tabs>
        <w:spacing w:before="7" w:line="237" w:lineRule="auto"/>
        <w:ind w:right="528" w:firstLine="0"/>
        <w:jc w:val="both"/>
        <w:rPr>
          <w:rFonts w:ascii="Arial" w:eastAsia="Arial" w:hAnsi="Arial" w:cs="Arial"/>
          <w:color w:val="000000"/>
          <w:sz w:val="24"/>
          <w:szCs w:val="24"/>
        </w:rPr>
      </w:pPr>
      <w:r>
        <w:rPr>
          <w:rFonts w:ascii="Arial" w:eastAsia="Arial" w:hAnsi="Arial" w:cs="Arial"/>
          <w:color w:val="000000"/>
          <w:sz w:val="24"/>
          <w:szCs w:val="24"/>
        </w:rPr>
        <w:t>dalla Direttiva MIUR n.16 del 5 febbraio 2007 recante “Linee di indirizzo generali edazioni a livello nazionale per la prevenzione e la lotta al bullismo”;</w:t>
      </w:r>
    </w:p>
    <w:p w:rsidR="00C67D58" w:rsidRDefault="00EF4503">
      <w:pPr>
        <w:numPr>
          <w:ilvl w:val="0"/>
          <w:numId w:val="1"/>
        </w:numPr>
        <w:pBdr>
          <w:top w:val="nil"/>
          <w:left w:val="nil"/>
          <w:bottom w:val="nil"/>
          <w:right w:val="nil"/>
          <w:between w:val="nil"/>
        </w:pBdr>
        <w:tabs>
          <w:tab w:val="left" w:pos="789"/>
        </w:tabs>
        <w:spacing w:before="4"/>
        <w:ind w:right="540" w:firstLine="0"/>
        <w:jc w:val="both"/>
        <w:rPr>
          <w:rFonts w:ascii="Arial" w:eastAsia="Arial" w:hAnsi="Arial" w:cs="Arial"/>
          <w:color w:val="000000"/>
          <w:sz w:val="24"/>
          <w:szCs w:val="24"/>
        </w:rPr>
      </w:pPr>
      <w:r>
        <w:rPr>
          <w:rFonts w:ascii="Arial" w:eastAsia="Arial" w:hAnsi="Arial" w:cs="Arial"/>
          <w:color w:val="000000"/>
          <w:sz w:val="24"/>
          <w:szCs w:val="24"/>
        </w:rPr>
        <w:t>dalla direttiva MPI n. 30 del 15 marzo 2007 recante “Linee di indirizzo ed indicazioni in materia di utilizzo di ‘telefoni cellulari’ e di altri dispositivi elettronici durante l’attività didattica, irrogazione di sanzioni disciplinari, dovere di vigilanza e di corresponsabilità dei genitori e dei docenti”;</w:t>
      </w:r>
    </w:p>
    <w:p w:rsidR="00C67D58" w:rsidRDefault="00EF4503">
      <w:pPr>
        <w:numPr>
          <w:ilvl w:val="0"/>
          <w:numId w:val="1"/>
        </w:numPr>
        <w:pBdr>
          <w:top w:val="nil"/>
          <w:left w:val="nil"/>
          <w:bottom w:val="nil"/>
          <w:right w:val="nil"/>
          <w:between w:val="nil"/>
        </w:pBdr>
        <w:tabs>
          <w:tab w:val="left" w:pos="789"/>
        </w:tabs>
        <w:ind w:right="532" w:firstLine="0"/>
        <w:jc w:val="both"/>
        <w:rPr>
          <w:rFonts w:ascii="Arial" w:eastAsia="Arial" w:hAnsi="Arial" w:cs="Arial"/>
          <w:color w:val="000000"/>
          <w:sz w:val="24"/>
          <w:szCs w:val="24"/>
        </w:rPr>
      </w:pPr>
      <w:r>
        <w:rPr>
          <w:rFonts w:ascii="Arial" w:eastAsia="Arial" w:hAnsi="Arial" w:cs="Arial"/>
          <w:color w:val="000000"/>
          <w:sz w:val="24"/>
          <w:szCs w:val="24"/>
        </w:rPr>
        <w:t>dalla direttiva MPI n. 104 del 30 novembre 2007 recante “Linee di indirizzo e chiarimenti interpretativi ed applicativi in ordine alla normativa vigente poste a tutela della privacy con particolare riferimento all’utilizzo di telefoni cellulari o di altri dispositivi elettronici nelle comunità scolastiche allo scopo di acquisire e/o divulgare immagini, filmati o registrazioni vocali”;</w:t>
      </w:r>
    </w:p>
    <w:p w:rsidR="00C67D58" w:rsidRDefault="00EF4503">
      <w:pPr>
        <w:numPr>
          <w:ilvl w:val="0"/>
          <w:numId w:val="1"/>
        </w:numPr>
        <w:pBdr>
          <w:top w:val="nil"/>
          <w:left w:val="nil"/>
          <w:bottom w:val="nil"/>
          <w:right w:val="nil"/>
          <w:between w:val="nil"/>
        </w:pBdr>
        <w:tabs>
          <w:tab w:val="left" w:pos="789"/>
        </w:tabs>
        <w:spacing w:line="269" w:lineRule="auto"/>
        <w:ind w:left="789" w:hanging="147"/>
        <w:jc w:val="both"/>
        <w:rPr>
          <w:rFonts w:ascii="Arial" w:eastAsia="Arial" w:hAnsi="Arial" w:cs="Arial"/>
          <w:color w:val="000000"/>
          <w:sz w:val="24"/>
          <w:szCs w:val="24"/>
        </w:rPr>
      </w:pPr>
      <w:r>
        <w:rPr>
          <w:rFonts w:ascii="Arial" w:eastAsia="Arial" w:hAnsi="Arial" w:cs="Arial"/>
          <w:color w:val="000000"/>
          <w:sz w:val="24"/>
          <w:szCs w:val="24"/>
        </w:rPr>
        <w:t>dalla direttiva MIUR n.1455/06;</w:t>
      </w:r>
    </w:p>
    <w:p w:rsidR="00C67D58" w:rsidRDefault="00EF4503">
      <w:pPr>
        <w:numPr>
          <w:ilvl w:val="0"/>
          <w:numId w:val="1"/>
        </w:numPr>
        <w:pBdr>
          <w:top w:val="nil"/>
          <w:left w:val="nil"/>
          <w:bottom w:val="nil"/>
          <w:right w:val="nil"/>
          <w:between w:val="nil"/>
        </w:pBdr>
        <w:tabs>
          <w:tab w:val="left" w:pos="880"/>
        </w:tabs>
        <w:spacing w:before="12" w:line="235" w:lineRule="auto"/>
        <w:ind w:right="527" w:firstLine="0"/>
        <w:jc w:val="both"/>
        <w:rPr>
          <w:rFonts w:ascii="Arial" w:eastAsia="Arial" w:hAnsi="Arial" w:cs="Arial"/>
          <w:color w:val="000000"/>
          <w:sz w:val="24"/>
          <w:szCs w:val="24"/>
        </w:rPr>
      </w:pPr>
      <w:r>
        <w:rPr>
          <w:rFonts w:ascii="Arial" w:eastAsia="Arial" w:hAnsi="Arial" w:cs="Arial"/>
          <w:color w:val="000000"/>
          <w:sz w:val="24"/>
          <w:szCs w:val="24"/>
        </w:rPr>
        <w:t>linee di orientamento per azioni di prevenzione e di contrasto al bullismo e al cyberbullismo (MIUR Aprile 2015);</w:t>
      </w:r>
    </w:p>
    <w:p w:rsidR="00C67D58" w:rsidRDefault="00EF4503">
      <w:pPr>
        <w:numPr>
          <w:ilvl w:val="0"/>
          <w:numId w:val="1"/>
        </w:numPr>
        <w:pBdr>
          <w:top w:val="nil"/>
          <w:left w:val="nil"/>
          <w:bottom w:val="nil"/>
          <w:right w:val="nil"/>
          <w:between w:val="nil"/>
        </w:pBdr>
        <w:tabs>
          <w:tab w:val="left" w:pos="789"/>
        </w:tabs>
        <w:spacing w:line="276" w:lineRule="auto"/>
        <w:ind w:left="789" w:hanging="147"/>
        <w:jc w:val="both"/>
        <w:rPr>
          <w:rFonts w:ascii="Arial" w:eastAsia="Arial" w:hAnsi="Arial" w:cs="Arial"/>
          <w:color w:val="000000"/>
          <w:sz w:val="24"/>
          <w:szCs w:val="24"/>
        </w:rPr>
      </w:pPr>
      <w:r>
        <w:rPr>
          <w:rFonts w:ascii="Arial" w:eastAsia="Arial" w:hAnsi="Arial" w:cs="Arial"/>
          <w:color w:val="000000"/>
          <w:sz w:val="24"/>
          <w:szCs w:val="24"/>
        </w:rPr>
        <w:t>dal D.P.R. 249/98 e 235/2007 recante “Statuto delle studentesse e degli studenti”;</w:t>
      </w:r>
    </w:p>
    <w:p w:rsidR="00C67D58" w:rsidRDefault="00EF4503">
      <w:pPr>
        <w:pBdr>
          <w:top w:val="nil"/>
          <w:left w:val="nil"/>
          <w:bottom w:val="nil"/>
          <w:right w:val="nil"/>
          <w:between w:val="nil"/>
        </w:pBdr>
        <w:ind w:left="641"/>
        <w:jc w:val="both"/>
        <w:rPr>
          <w:rFonts w:ascii="Arial" w:eastAsia="Arial" w:hAnsi="Arial" w:cs="Arial"/>
          <w:color w:val="000000"/>
          <w:sz w:val="24"/>
          <w:szCs w:val="24"/>
        </w:rPr>
      </w:pPr>
      <w:r>
        <w:rPr>
          <w:rFonts w:ascii="Arial" w:eastAsia="Arial" w:hAnsi="Arial" w:cs="Arial"/>
          <w:color w:val="000000"/>
          <w:sz w:val="24"/>
          <w:szCs w:val="24"/>
        </w:rPr>
        <w:t>- dalla L. 71/2017.</w:t>
      </w:r>
    </w:p>
    <w:p w:rsidR="00C67D58" w:rsidRDefault="00C67D58">
      <w:pPr>
        <w:pBdr>
          <w:top w:val="nil"/>
          <w:left w:val="nil"/>
          <w:bottom w:val="nil"/>
          <w:right w:val="nil"/>
          <w:between w:val="nil"/>
        </w:pBdr>
        <w:rPr>
          <w:rFonts w:ascii="Arial" w:eastAsia="Arial" w:hAnsi="Arial" w:cs="Arial"/>
          <w:color w:val="000000"/>
          <w:sz w:val="24"/>
          <w:szCs w:val="24"/>
        </w:rPr>
      </w:pPr>
    </w:p>
    <w:p w:rsidR="00C67D58" w:rsidRDefault="00EF4503">
      <w:pPr>
        <w:pStyle w:val="Titolo1"/>
        <w:ind w:firstLine="641"/>
      </w:pPr>
      <w:r>
        <w:t>AZIONI DI TUTELA</w:t>
      </w:r>
    </w:p>
    <w:p w:rsidR="00C67D58" w:rsidRDefault="00EF4503">
      <w:pPr>
        <w:pBdr>
          <w:top w:val="nil"/>
          <w:left w:val="nil"/>
          <w:bottom w:val="nil"/>
          <w:right w:val="nil"/>
          <w:between w:val="nil"/>
        </w:pBdr>
        <w:spacing w:before="7"/>
        <w:ind w:left="641"/>
        <w:rPr>
          <w:rFonts w:ascii="Arial" w:eastAsia="Arial" w:hAnsi="Arial" w:cs="Arial"/>
          <w:color w:val="000000"/>
          <w:sz w:val="24"/>
          <w:szCs w:val="24"/>
        </w:rPr>
      </w:pPr>
      <w:r>
        <w:rPr>
          <w:rFonts w:ascii="Arial" w:eastAsia="Arial" w:hAnsi="Arial" w:cs="Arial"/>
          <w:color w:val="000000"/>
          <w:sz w:val="24"/>
          <w:szCs w:val="24"/>
        </w:rPr>
        <w:t>I genitori e le scuole possono sostenere i bambini e i giovani dando loro i giusti consigli e discutendo con loro su quali conseguenze può avere il loro comportamento in rete e cosa</w:t>
      </w:r>
      <w:r w:rsidR="00670201">
        <w:rPr>
          <w:rFonts w:ascii="Arial" w:eastAsia="Arial" w:hAnsi="Arial" w:cs="Arial"/>
          <w:color w:val="000000"/>
          <w:sz w:val="24"/>
          <w:szCs w:val="24"/>
        </w:rPr>
        <w:t xml:space="preserve"> </w:t>
      </w:r>
      <w:r>
        <w:rPr>
          <w:rFonts w:ascii="Arial" w:eastAsia="Arial" w:hAnsi="Arial" w:cs="Arial"/>
          <w:color w:val="000000"/>
          <w:sz w:val="24"/>
          <w:szCs w:val="24"/>
        </w:rPr>
        <w:t>significa il cybermobbing per le vittime. Va inoltre segnalato loro che i bulli sono perseguibili penalmente.</w:t>
      </w:r>
    </w:p>
    <w:p w:rsidR="00C67D58" w:rsidRDefault="00EF4503">
      <w:pPr>
        <w:pBdr>
          <w:top w:val="nil"/>
          <w:left w:val="nil"/>
          <w:bottom w:val="nil"/>
          <w:right w:val="nil"/>
          <w:between w:val="nil"/>
        </w:pBdr>
        <w:spacing w:before="1"/>
        <w:ind w:left="641" w:right="528"/>
        <w:jc w:val="both"/>
        <w:rPr>
          <w:rFonts w:ascii="Arial" w:eastAsia="Arial" w:hAnsi="Arial" w:cs="Arial"/>
          <w:color w:val="000000"/>
          <w:sz w:val="24"/>
          <w:szCs w:val="24"/>
        </w:rPr>
      </w:pPr>
      <w:r>
        <w:rPr>
          <w:rFonts w:ascii="Arial" w:eastAsia="Arial" w:hAnsi="Arial" w:cs="Arial"/>
          <w:color w:val="000000"/>
          <w:sz w:val="24"/>
          <w:szCs w:val="24"/>
        </w:rPr>
        <w:lastRenderedPageBreak/>
        <w:t>I giovani si possono proteggere dal cyberbullismo trattando i dati privati propri e altrui in modo critico e con la massima sensibilità. Ricercando il proprio nome su Internet (il cosiddetto «egosurfing»), ad esempio, si ottengono informazioni sul contesto in cui appare il proprio nome e sulle immagini pubblicate di sé stessi. Chiunque fornisca indicazioni personali o pubblichi immagini su blog, reti sociali o forum si rende un potenziale bersaglio. Ci si può proteggere mantenendo sempre un comportamento rispettoso (netiquette), evitando di postare dati e informazioni sensibili sul proprio profilo (p. es. foto imbarazzanti o troppo discinte), curare solo amicizie personali e proteggere la sfera privata mediante criteri d'impostazione sicuri.</w:t>
      </w:r>
    </w:p>
    <w:p w:rsidR="00C67D58" w:rsidRDefault="00EF4503" w:rsidP="00DA610F">
      <w:pPr>
        <w:pBdr>
          <w:top w:val="nil"/>
          <w:left w:val="nil"/>
          <w:bottom w:val="nil"/>
          <w:right w:val="nil"/>
          <w:between w:val="nil"/>
        </w:pBdr>
        <w:spacing w:before="272" w:line="242" w:lineRule="auto"/>
        <w:ind w:left="641" w:right="527"/>
        <w:jc w:val="both"/>
        <w:rPr>
          <w:rFonts w:ascii="Arial" w:eastAsia="Arial" w:hAnsi="Arial" w:cs="Arial"/>
          <w:color w:val="000000"/>
          <w:sz w:val="24"/>
          <w:szCs w:val="24"/>
        </w:rPr>
      </w:pPr>
      <w:r>
        <w:rPr>
          <w:rFonts w:ascii="Arial" w:eastAsia="Arial" w:hAnsi="Arial" w:cs="Arial"/>
          <w:color w:val="000000"/>
          <w:sz w:val="24"/>
          <w:szCs w:val="24"/>
        </w:rPr>
        <w:t>La tutela della sicurezza dei ragazzi che si connettono al web è per la scuola una priorità. Al fine di individuare strategie di prevenzione e di contrasto al cyberbullismo e favorire</w:t>
      </w:r>
      <w:r w:rsidR="00DA610F">
        <w:rPr>
          <w:rFonts w:ascii="Arial" w:eastAsia="Arial" w:hAnsi="Arial" w:cs="Arial"/>
          <w:color w:val="000000"/>
          <w:sz w:val="24"/>
          <w:szCs w:val="24"/>
        </w:rPr>
        <w:t xml:space="preserve"> </w:t>
      </w:r>
    </w:p>
    <w:p w:rsidR="00C67D58" w:rsidRDefault="00EF4503" w:rsidP="00DA610F">
      <w:pPr>
        <w:pBdr>
          <w:top w:val="nil"/>
          <w:left w:val="nil"/>
          <w:bottom w:val="nil"/>
          <w:right w:val="nil"/>
          <w:between w:val="nil"/>
        </w:pBdr>
        <w:spacing w:line="242" w:lineRule="auto"/>
        <w:ind w:left="641"/>
        <w:jc w:val="both"/>
        <w:rPr>
          <w:rFonts w:ascii="Arial" w:eastAsia="Arial" w:hAnsi="Arial" w:cs="Arial"/>
          <w:color w:val="000000"/>
          <w:sz w:val="24"/>
          <w:szCs w:val="24"/>
        </w:rPr>
      </w:pPr>
      <w:r>
        <w:rPr>
          <w:rFonts w:ascii="Arial" w:eastAsia="Arial" w:hAnsi="Arial" w:cs="Arial"/>
          <w:color w:val="000000"/>
          <w:sz w:val="24"/>
          <w:szCs w:val="24"/>
        </w:rPr>
        <w:t>opportune azioni educative e pedagogiche, la scuola promuove la conoscenza e la diffusione delle regole basilari della comunicazione e del comportamento sul web, come:</w:t>
      </w:r>
    </w:p>
    <w:p w:rsidR="00C67D58" w:rsidRDefault="00EF4503" w:rsidP="00DA610F">
      <w:pPr>
        <w:numPr>
          <w:ilvl w:val="0"/>
          <w:numId w:val="1"/>
        </w:numPr>
        <w:pBdr>
          <w:top w:val="nil"/>
          <w:left w:val="nil"/>
          <w:bottom w:val="nil"/>
          <w:right w:val="nil"/>
          <w:between w:val="nil"/>
        </w:pBdr>
        <w:tabs>
          <w:tab w:val="left" w:pos="900"/>
        </w:tabs>
        <w:spacing w:before="268"/>
        <w:ind w:right="526" w:firstLine="0"/>
        <w:jc w:val="both"/>
        <w:rPr>
          <w:rFonts w:ascii="Arial" w:eastAsia="Arial" w:hAnsi="Arial" w:cs="Arial"/>
          <w:color w:val="000000"/>
          <w:sz w:val="24"/>
          <w:szCs w:val="24"/>
        </w:rPr>
      </w:pPr>
      <w:r>
        <w:rPr>
          <w:rFonts w:ascii="Arial" w:eastAsia="Arial" w:hAnsi="Arial" w:cs="Arial"/>
          <w:b/>
          <w:color w:val="000000"/>
          <w:sz w:val="24"/>
          <w:szCs w:val="24"/>
        </w:rPr>
        <w:t>netiquette</w:t>
      </w:r>
      <w:r>
        <w:rPr>
          <w:rFonts w:ascii="Arial" w:eastAsia="Arial" w:hAnsi="Arial" w:cs="Arial"/>
          <w:color w:val="000000"/>
          <w:sz w:val="24"/>
          <w:szCs w:val="24"/>
        </w:rPr>
        <w:t>, un termine che unisce il vocabolo inglese network (rete) e quello francese étiquette (buona educazione): un insieme di regole informali che disciplinano il buon comportamento di un utente sul web di Internet, specie nel rapportarsi agli altri utenti attraverso risorse come newsgroup, mailing list, forum, blog, reti sociali o email (a talfine, l’uso sistematico della piattaforma di e-learning Edmodo - in uso nella scuola, moderata dai docenti - si pone come educazione all’uso corretto dei social networks);</w:t>
      </w:r>
    </w:p>
    <w:p w:rsidR="00C67D58" w:rsidRDefault="00EF4503" w:rsidP="00DA610F">
      <w:pPr>
        <w:numPr>
          <w:ilvl w:val="0"/>
          <w:numId w:val="1"/>
        </w:numPr>
        <w:pBdr>
          <w:top w:val="nil"/>
          <w:left w:val="nil"/>
          <w:bottom w:val="nil"/>
          <w:right w:val="nil"/>
          <w:between w:val="nil"/>
        </w:pBdr>
        <w:tabs>
          <w:tab w:val="left" w:pos="820"/>
        </w:tabs>
        <w:spacing w:before="8" w:line="242" w:lineRule="auto"/>
        <w:ind w:right="1439" w:firstLine="0"/>
        <w:jc w:val="both"/>
        <w:rPr>
          <w:rFonts w:ascii="Arial" w:eastAsia="Arial" w:hAnsi="Arial" w:cs="Arial"/>
          <w:color w:val="000000"/>
          <w:sz w:val="24"/>
          <w:szCs w:val="24"/>
        </w:rPr>
      </w:pPr>
      <w:r>
        <w:rPr>
          <w:rFonts w:ascii="Arial" w:eastAsia="Arial" w:hAnsi="Arial" w:cs="Arial"/>
          <w:b/>
          <w:color w:val="000000"/>
          <w:sz w:val="24"/>
          <w:szCs w:val="24"/>
        </w:rPr>
        <w:t xml:space="preserve">norme di uso corretto dei servizi in rete </w:t>
      </w:r>
      <w:r>
        <w:rPr>
          <w:rFonts w:ascii="Arial" w:eastAsia="Arial" w:hAnsi="Arial" w:cs="Arial"/>
          <w:color w:val="000000"/>
          <w:sz w:val="24"/>
          <w:szCs w:val="24"/>
        </w:rPr>
        <w:t>(ad es. navigare evitando siti web rischiosi;non compromettere il funzionamento della rete e degli apparecchi che la costituiscono con programmi – virus, malware, etc. – costruiti appositamente);</w:t>
      </w:r>
    </w:p>
    <w:p w:rsidR="00C67D58" w:rsidRDefault="00EF4503" w:rsidP="00DA610F">
      <w:pPr>
        <w:numPr>
          <w:ilvl w:val="0"/>
          <w:numId w:val="1"/>
        </w:numPr>
        <w:pBdr>
          <w:top w:val="nil"/>
          <w:left w:val="nil"/>
          <w:bottom w:val="nil"/>
          <w:right w:val="nil"/>
          <w:between w:val="nil"/>
        </w:pBdr>
        <w:tabs>
          <w:tab w:val="left" w:pos="825"/>
        </w:tabs>
        <w:ind w:right="533" w:firstLine="0"/>
        <w:jc w:val="both"/>
        <w:rPr>
          <w:rFonts w:ascii="Arial" w:eastAsia="Arial" w:hAnsi="Arial" w:cs="Arial"/>
          <w:color w:val="000000"/>
          <w:sz w:val="24"/>
          <w:szCs w:val="24"/>
        </w:rPr>
      </w:pPr>
      <w:r>
        <w:rPr>
          <w:rFonts w:ascii="Arial" w:eastAsia="Arial" w:hAnsi="Arial" w:cs="Arial"/>
          <w:b/>
          <w:color w:val="000000"/>
          <w:sz w:val="24"/>
          <w:szCs w:val="24"/>
        </w:rPr>
        <w:t xml:space="preserve">sensibilizzazione </w:t>
      </w:r>
      <w:r>
        <w:rPr>
          <w:rFonts w:ascii="Arial" w:eastAsia="Arial" w:hAnsi="Arial" w:cs="Arial"/>
          <w:color w:val="000000"/>
          <w:sz w:val="24"/>
          <w:szCs w:val="24"/>
        </w:rPr>
        <w:t xml:space="preserve">alla lettura attenta delle </w:t>
      </w:r>
      <w:r>
        <w:rPr>
          <w:rFonts w:ascii="Arial" w:eastAsia="Arial" w:hAnsi="Arial" w:cs="Arial"/>
          <w:b/>
          <w:color w:val="000000"/>
          <w:sz w:val="24"/>
          <w:szCs w:val="24"/>
        </w:rPr>
        <w:t>privacy policy</w:t>
      </w:r>
      <w:r>
        <w:rPr>
          <w:rFonts w:ascii="Arial" w:eastAsia="Arial" w:hAnsi="Arial" w:cs="Arial"/>
          <w:color w:val="000000"/>
          <w:sz w:val="24"/>
          <w:szCs w:val="24"/>
        </w:rPr>
        <w:t>, il documento che descrive nella maniera più dettagliata e chiara possibile le modalità di gestione e il trattamento dei dati personali degli utenti e dei visitatori dei siti internet e dei social networks da parte delleaziende stesse;</w:t>
      </w:r>
    </w:p>
    <w:p w:rsidR="00C67D58" w:rsidRDefault="00EF4503" w:rsidP="00DA610F">
      <w:pPr>
        <w:numPr>
          <w:ilvl w:val="0"/>
          <w:numId w:val="1"/>
        </w:numPr>
        <w:pBdr>
          <w:top w:val="nil"/>
          <w:left w:val="nil"/>
          <w:bottom w:val="nil"/>
          <w:right w:val="nil"/>
          <w:between w:val="nil"/>
        </w:pBdr>
        <w:tabs>
          <w:tab w:val="left" w:pos="789"/>
        </w:tabs>
        <w:spacing w:line="271" w:lineRule="auto"/>
        <w:ind w:left="789" w:hanging="147"/>
        <w:jc w:val="both"/>
        <w:rPr>
          <w:rFonts w:ascii="Arial" w:eastAsia="Arial" w:hAnsi="Arial" w:cs="Arial"/>
          <w:color w:val="000000"/>
          <w:sz w:val="24"/>
          <w:szCs w:val="24"/>
        </w:rPr>
      </w:pPr>
      <w:r>
        <w:rPr>
          <w:rFonts w:ascii="Arial" w:eastAsia="Arial" w:hAnsi="Arial" w:cs="Arial"/>
          <w:b/>
          <w:color w:val="000000"/>
          <w:sz w:val="24"/>
          <w:szCs w:val="24"/>
        </w:rPr>
        <w:t xml:space="preserve">costruzione </w:t>
      </w:r>
      <w:r>
        <w:rPr>
          <w:rFonts w:ascii="Arial" w:eastAsia="Arial" w:hAnsi="Arial" w:cs="Arial"/>
          <w:color w:val="000000"/>
          <w:sz w:val="24"/>
          <w:szCs w:val="24"/>
        </w:rPr>
        <w:t>di una propria web-reputation positiva;</w:t>
      </w:r>
    </w:p>
    <w:p w:rsidR="00C67D58" w:rsidRDefault="00EF4503" w:rsidP="00DA610F">
      <w:pPr>
        <w:numPr>
          <w:ilvl w:val="0"/>
          <w:numId w:val="1"/>
        </w:numPr>
        <w:pBdr>
          <w:top w:val="nil"/>
          <w:left w:val="nil"/>
          <w:bottom w:val="nil"/>
          <w:right w:val="nil"/>
          <w:between w:val="nil"/>
        </w:pBdr>
        <w:tabs>
          <w:tab w:val="left" w:pos="868"/>
        </w:tabs>
        <w:spacing w:before="4" w:line="246" w:lineRule="auto"/>
        <w:ind w:right="528" w:firstLine="0"/>
        <w:jc w:val="both"/>
        <w:rPr>
          <w:rFonts w:ascii="Arial" w:eastAsia="Arial" w:hAnsi="Arial" w:cs="Arial"/>
          <w:color w:val="000000"/>
          <w:sz w:val="24"/>
          <w:szCs w:val="24"/>
        </w:rPr>
      </w:pPr>
      <w:r>
        <w:rPr>
          <w:rFonts w:ascii="Arial" w:eastAsia="Arial" w:hAnsi="Arial" w:cs="Arial"/>
          <w:b/>
          <w:color w:val="000000"/>
          <w:sz w:val="24"/>
          <w:szCs w:val="24"/>
        </w:rPr>
        <w:t xml:space="preserve">sensibilizzazione </w:t>
      </w:r>
      <w:r>
        <w:rPr>
          <w:rFonts w:ascii="Arial" w:eastAsia="Arial" w:hAnsi="Arial" w:cs="Arial"/>
          <w:color w:val="000000"/>
          <w:sz w:val="24"/>
          <w:szCs w:val="24"/>
        </w:rPr>
        <w:t>sugli effetti psico-fisici del fenomeno dilagante del “vamping” (il restare</w:t>
      </w:r>
    </w:p>
    <w:p w:rsidR="00C67D58" w:rsidRDefault="00EF4503" w:rsidP="00DA610F">
      <w:pPr>
        <w:pBdr>
          <w:top w:val="nil"/>
          <w:left w:val="nil"/>
          <w:bottom w:val="nil"/>
          <w:right w:val="nil"/>
          <w:between w:val="nil"/>
        </w:pBdr>
        <w:spacing w:line="260" w:lineRule="auto"/>
        <w:ind w:left="641"/>
        <w:jc w:val="both"/>
        <w:rPr>
          <w:rFonts w:ascii="Arial" w:eastAsia="Arial" w:hAnsi="Arial" w:cs="Arial"/>
          <w:color w:val="000000"/>
          <w:sz w:val="24"/>
          <w:szCs w:val="24"/>
        </w:rPr>
      </w:pPr>
      <w:r>
        <w:rPr>
          <w:rFonts w:ascii="Arial" w:eastAsia="Arial" w:hAnsi="Arial" w:cs="Arial"/>
          <w:color w:val="000000"/>
          <w:sz w:val="24"/>
          <w:szCs w:val="24"/>
        </w:rPr>
        <w:t>svegli la notte navigando in rete);</w:t>
      </w:r>
    </w:p>
    <w:p w:rsidR="00C67D58" w:rsidRDefault="00EF4503" w:rsidP="00DA610F">
      <w:pPr>
        <w:numPr>
          <w:ilvl w:val="0"/>
          <w:numId w:val="1"/>
        </w:numPr>
        <w:pBdr>
          <w:top w:val="nil"/>
          <w:left w:val="nil"/>
          <w:bottom w:val="nil"/>
          <w:right w:val="nil"/>
          <w:between w:val="nil"/>
        </w:pBdr>
        <w:tabs>
          <w:tab w:val="left" w:pos="856"/>
        </w:tabs>
        <w:spacing w:before="2" w:line="242" w:lineRule="auto"/>
        <w:ind w:right="529" w:firstLine="0"/>
        <w:jc w:val="both"/>
        <w:rPr>
          <w:rFonts w:ascii="Arial" w:eastAsia="Arial" w:hAnsi="Arial" w:cs="Arial"/>
          <w:color w:val="000000"/>
          <w:sz w:val="24"/>
          <w:szCs w:val="24"/>
        </w:rPr>
      </w:pPr>
      <w:r>
        <w:rPr>
          <w:rFonts w:ascii="Arial" w:eastAsia="Arial" w:hAnsi="Arial" w:cs="Arial"/>
          <w:b/>
          <w:color w:val="000000"/>
          <w:sz w:val="24"/>
          <w:szCs w:val="24"/>
        </w:rPr>
        <w:t xml:space="preserve">regolamentazione </w:t>
      </w:r>
      <w:r>
        <w:rPr>
          <w:rFonts w:ascii="Arial" w:eastAsia="Arial" w:hAnsi="Arial" w:cs="Arial"/>
          <w:color w:val="000000"/>
          <w:sz w:val="24"/>
          <w:szCs w:val="24"/>
        </w:rPr>
        <w:t>dell’utilizzo dei telefoni cellulari e di altri dispositivi elettronici a scuola.</w:t>
      </w:r>
    </w:p>
    <w:p w:rsidR="00C67D58" w:rsidRDefault="00EF4503" w:rsidP="00DA610F">
      <w:pPr>
        <w:pStyle w:val="Titolo1"/>
        <w:spacing w:before="249" w:line="237" w:lineRule="auto"/>
        <w:ind w:right="529" w:firstLine="641"/>
      </w:pPr>
      <w:r>
        <w:t>RESPONSABILITA’ DELLE VARIE FIGURE SCOLASTICHEIL DIRIGENTE SCOLASTICO:</w:t>
      </w:r>
    </w:p>
    <w:p w:rsidR="00C67D58" w:rsidRDefault="00EF4503" w:rsidP="00DA610F">
      <w:pPr>
        <w:numPr>
          <w:ilvl w:val="0"/>
          <w:numId w:val="1"/>
        </w:numPr>
        <w:pBdr>
          <w:top w:val="nil"/>
          <w:left w:val="nil"/>
          <w:bottom w:val="nil"/>
          <w:right w:val="nil"/>
          <w:between w:val="nil"/>
        </w:pBdr>
        <w:tabs>
          <w:tab w:val="left" w:pos="825"/>
        </w:tabs>
        <w:spacing w:before="8"/>
        <w:ind w:right="528" w:firstLine="0"/>
        <w:jc w:val="both"/>
        <w:rPr>
          <w:rFonts w:ascii="Arial" w:eastAsia="Arial" w:hAnsi="Arial" w:cs="Arial"/>
          <w:color w:val="000000"/>
          <w:sz w:val="24"/>
          <w:szCs w:val="24"/>
        </w:rPr>
      </w:pPr>
      <w:r>
        <w:rPr>
          <w:rFonts w:ascii="Arial" w:eastAsia="Arial" w:hAnsi="Arial" w:cs="Arial"/>
          <w:color w:val="000000"/>
          <w:sz w:val="24"/>
          <w:szCs w:val="24"/>
        </w:rPr>
        <w:t>individua attraverso il Collegio dei Docenti un referente per il cyberbullismo, che ha il compito anche di rendere attuative le misure previste nel Protocollo di Cittadinanza Responsabile;</w:t>
      </w:r>
    </w:p>
    <w:p w:rsidR="00C67D58" w:rsidRDefault="00EF4503" w:rsidP="00DA610F">
      <w:pPr>
        <w:numPr>
          <w:ilvl w:val="0"/>
          <w:numId w:val="1"/>
        </w:numPr>
        <w:pBdr>
          <w:top w:val="nil"/>
          <w:left w:val="nil"/>
          <w:bottom w:val="nil"/>
          <w:right w:val="nil"/>
          <w:between w:val="nil"/>
        </w:pBdr>
        <w:tabs>
          <w:tab w:val="left" w:pos="815"/>
        </w:tabs>
        <w:ind w:right="538" w:firstLine="0"/>
        <w:jc w:val="both"/>
        <w:rPr>
          <w:rFonts w:ascii="Arial" w:eastAsia="Arial" w:hAnsi="Arial" w:cs="Arial"/>
          <w:color w:val="000000"/>
          <w:sz w:val="24"/>
          <w:szCs w:val="24"/>
        </w:rPr>
      </w:pPr>
      <w:r>
        <w:rPr>
          <w:rFonts w:ascii="Arial" w:eastAsia="Arial" w:hAnsi="Arial" w:cs="Arial"/>
          <w:color w:val="000000"/>
          <w:sz w:val="24"/>
          <w:szCs w:val="24"/>
        </w:rPr>
        <w:t>coinvolge, nella prevenzione e contrasto al fenomeno del bullismo, tutte le componenti della comunità scolastica, particolarmente quelle che operano nell'area dell'informatica, partendo dall’utilizzo sicuro di Internet a scuola;</w:t>
      </w:r>
    </w:p>
    <w:p w:rsidR="00C67D58" w:rsidRDefault="00EF4503" w:rsidP="00DA610F">
      <w:pPr>
        <w:numPr>
          <w:ilvl w:val="0"/>
          <w:numId w:val="1"/>
        </w:numPr>
        <w:pBdr>
          <w:top w:val="nil"/>
          <w:left w:val="nil"/>
          <w:bottom w:val="nil"/>
          <w:right w:val="nil"/>
          <w:between w:val="nil"/>
        </w:pBdr>
        <w:tabs>
          <w:tab w:val="left" w:pos="880"/>
        </w:tabs>
        <w:spacing w:before="5" w:line="235" w:lineRule="auto"/>
        <w:ind w:right="529" w:firstLine="0"/>
        <w:jc w:val="both"/>
        <w:rPr>
          <w:rFonts w:ascii="Arial" w:eastAsia="Arial" w:hAnsi="Arial" w:cs="Arial"/>
          <w:color w:val="000000"/>
          <w:sz w:val="24"/>
          <w:szCs w:val="24"/>
        </w:rPr>
      </w:pPr>
      <w:r>
        <w:rPr>
          <w:rFonts w:ascii="Arial" w:eastAsia="Arial" w:hAnsi="Arial" w:cs="Arial"/>
          <w:color w:val="000000"/>
          <w:sz w:val="24"/>
          <w:szCs w:val="24"/>
        </w:rPr>
        <w:t>prevede all’interno del PTOF corsi di aggiornamento e formazione in materia di prevenzione dei fenomeni del bullismo e cyberbullismo rivolti al personale docente e Ata;</w:t>
      </w:r>
    </w:p>
    <w:p w:rsidR="00C67D58" w:rsidRPr="00DA610F" w:rsidRDefault="00EF4503" w:rsidP="00DA610F">
      <w:pPr>
        <w:numPr>
          <w:ilvl w:val="0"/>
          <w:numId w:val="1"/>
        </w:numPr>
        <w:pBdr>
          <w:top w:val="nil"/>
          <w:left w:val="nil"/>
          <w:bottom w:val="nil"/>
          <w:right w:val="nil"/>
          <w:between w:val="nil"/>
        </w:pBdr>
        <w:tabs>
          <w:tab w:val="left" w:pos="885"/>
        </w:tabs>
        <w:spacing w:before="250"/>
        <w:ind w:right="527" w:firstLine="0"/>
        <w:jc w:val="both"/>
        <w:rPr>
          <w:rFonts w:ascii="Arial" w:eastAsia="Arial" w:hAnsi="Arial" w:cs="Arial"/>
          <w:color w:val="000000"/>
          <w:sz w:val="24"/>
          <w:szCs w:val="24"/>
        </w:rPr>
      </w:pPr>
      <w:r w:rsidRPr="00DA610F">
        <w:rPr>
          <w:rFonts w:ascii="Arial" w:eastAsia="Arial" w:hAnsi="Arial" w:cs="Arial"/>
          <w:color w:val="000000"/>
          <w:sz w:val="24"/>
          <w:szCs w:val="24"/>
        </w:rPr>
        <w:t xml:space="preserve">promuove sistematicamente azioni di sensibilizzazione dei fenomeni del bullismo e </w:t>
      </w:r>
      <w:r w:rsidRPr="00DA610F">
        <w:rPr>
          <w:rFonts w:ascii="Arial" w:eastAsia="Arial" w:hAnsi="Arial" w:cs="Arial"/>
          <w:color w:val="000000"/>
          <w:sz w:val="24"/>
          <w:szCs w:val="24"/>
        </w:rPr>
        <w:lastRenderedPageBreak/>
        <w:t>cyberbullismo nel territorio in rete con enti, associazioni, istituzioni locali ed altre scuole, coinvolgendo alunni, docenti, genitori ed esperti;</w:t>
      </w:r>
    </w:p>
    <w:p w:rsidR="00C67D58" w:rsidRDefault="00EF4503">
      <w:pPr>
        <w:numPr>
          <w:ilvl w:val="0"/>
          <w:numId w:val="1"/>
        </w:numPr>
        <w:pBdr>
          <w:top w:val="nil"/>
          <w:left w:val="nil"/>
          <w:bottom w:val="nil"/>
          <w:right w:val="nil"/>
          <w:between w:val="nil"/>
        </w:pBdr>
        <w:tabs>
          <w:tab w:val="left" w:pos="873"/>
        </w:tabs>
        <w:spacing w:before="1"/>
        <w:ind w:right="527" w:firstLine="0"/>
        <w:jc w:val="both"/>
        <w:rPr>
          <w:rFonts w:ascii="Arial" w:eastAsia="Arial" w:hAnsi="Arial" w:cs="Arial"/>
          <w:color w:val="000000"/>
          <w:sz w:val="24"/>
          <w:szCs w:val="24"/>
        </w:rPr>
      </w:pPr>
      <w:r>
        <w:rPr>
          <w:rFonts w:ascii="Arial" w:eastAsia="Arial" w:hAnsi="Arial" w:cs="Arial"/>
          <w:color w:val="000000"/>
          <w:sz w:val="24"/>
          <w:szCs w:val="24"/>
        </w:rPr>
        <w:t>favorisce la discussione all’interno della scuola, attraverso i vari organi collegiali, creando i presupposti di regole condivise di comportamento per il contrasto e la prevenzione dei fenomeni di bullismo e cyberbullismo;</w:t>
      </w:r>
    </w:p>
    <w:p w:rsidR="00C67D58" w:rsidRDefault="00EF4503">
      <w:pPr>
        <w:numPr>
          <w:ilvl w:val="0"/>
          <w:numId w:val="1"/>
        </w:numPr>
        <w:pBdr>
          <w:top w:val="nil"/>
          <w:left w:val="nil"/>
          <w:bottom w:val="nil"/>
          <w:right w:val="nil"/>
          <w:between w:val="nil"/>
        </w:pBdr>
        <w:tabs>
          <w:tab w:val="left" w:pos="948"/>
        </w:tabs>
        <w:spacing w:before="2" w:line="237" w:lineRule="auto"/>
        <w:ind w:right="531" w:firstLine="0"/>
        <w:jc w:val="both"/>
        <w:rPr>
          <w:rFonts w:ascii="Arial" w:eastAsia="Arial" w:hAnsi="Arial" w:cs="Arial"/>
          <w:color w:val="000000"/>
          <w:sz w:val="24"/>
          <w:szCs w:val="24"/>
        </w:rPr>
      </w:pPr>
      <w:r>
        <w:rPr>
          <w:rFonts w:ascii="Arial" w:eastAsia="Arial" w:hAnsi="Arial" w:cs="Arial"/>
          <w:color w:val="000000"/>
          <w:sz w:val="24"/>
          <w:szCs w:val="24"/>
        </w:rPr>
        <w:t>prevede azioni culturali ed educative rivolte agli studenti, per acquisire le competenze necessarie all’esercizio di una cittadinanza digitale consapevole;</w:t>
      </w:r>
    </w:p>
    <w:p w:rsidR="00C67D58" w:rsidRDefault="00EF4503">
      <w:pPr>
        <w:numPr>
          <w:ilvl w:val="0"/>
          <w:numId w:val="1"/>
        </w:numPr>
        <w:pBdr>
          <w:top w:val="nil"/>
          <w:left w:val="nil"/>
          <w:bottom w:val="nil"/>
          <w:right w:val="nil"/>
          <w:between w:val="nil"/>
        </w:pBdr>
        <w:tabs>
          <w:tab w:val="left" w:pos="789"/>
        </w:tabs>
        <w:spacing w:before="6"/>
        <w:ind w:right="527" w:firstLine="0"/>
        <w:jc w:val="both"/>
        <w:rPr>
          <w:rFonts w:ascii="Arial" w:eastAsia="Arial" w:hAnsi="Arial" w:cs="Arial"/>
          <w:color w:val="000000"/>
          <w:sz w:val="24"/>
          <w:szCs w:val="24"/>
        </w:rPr>
      </w:pPr>
      <w:r>
        <w:rPr>
          <w:rFonts w:ascii="Arial" w:eastAsia="Arial" w:hAnsi="Arial" w:cs="Arial"/>
          <w:color w:val="000000"/>
          <w:sz w:val="24"/>
          <w:szCs w:val="24"/>
        </w:rPr>
        <w:t>predispone sul sito internet della scuola uno spazio riservato al tema del cyberbullismo in cui raccogliere il materiale informativo e di restituzione dell’attività svolta dalla scuola nell’ambito della prevenzione;</w:t>
      </w:r>
    </w:p>
    <w:p w:rsidR="00C67D58" w:rsidRDefault="00EF4503">
      <w:pPr>
        <w:numPr>
          <w:ilvl w:val="0"/>
          <w:numId w:val="1"/>
        </w:numPr>
        <w:pBdr>
          <w:top w:val="nil"/>
          <w:left w:val="nil"/>
          <w:bottom w:val="nil"/>
          <w:right w:val="nil"/>
          <w:between w:val="nil"/>
        </w:pBdr>
        <w:tabs>
          <w:tab w:val="left" w:pos="849"/>
        </w:tabs>
        <w:spacing w:line="242" w:lineRule="auto"/>
        <w:ind w:right="529" w:firstLine="0"/>
        <w:jc w:val="both"/>
        <w:rPr>
          <w:rFonts w:ascii="Arial" w:eastAsia="Arial" w:hAnsi="Arial" w:cs="Arial"/>
          <w:color w:val="000000"/>
          <w:sz w:val="24"/>
          <w:szCs w:val="24"/>
        </w:rPr>
      </w:pPr>
      <w:r>
        <w:rPr>
          <w:rFonts w:ascii="Arial" w:eastAsia="Arial" w:hAnsi="Arial" w:cs="Arial"/>
          <w:color w:val="000000"/>
          <w:sz w:val="24"/>
          <w:szCs w:val="24"/>
        </w:rPr>
        <w:t>si attiva nella predisposizione di uno sportello di ascolto “face to face”, anche con la collaborazione di personale qualificato esterno.</w:t>
      </w:r>
    </w:p>
    <w:p w:rsidR="00C67D58" w:rsidRDefault="00EF4503" w:rsidP="00DA610F">
      <w:pPr>
        <w:pStyle w:val="Titolo2"/>
        <w:spacing w:before="268" w:line="235" w:lineRule="auto"/>
      </w:pPr>
      <w:r>
        <w:t>IL REFERENTE DEL CYBERBULLISMO e DELLE ATTIVITÀ DEL PROTOCOLLO DICITTADINANZA RESPONSABILE:</w:t>
      </w:r>
    </w:p>
    <w:p w:rsidR="00C67D58" w:rsidRDefault="00EF4503">
      <w:pPr>
        <w:numPr>
          <w:ilvl w:val="0"/>
          <w:numId w:val="1"/>
        </w:numPr>
        <w:pBdr>
          <w:top w:val="nil"/>
          <w:left w:val="nil"/>
          <w:bottom w:val="nil"/>
          <w:right w:val="nil"/>
          <w:between w:val="nil"/>
        </w:pBdr>
        <w:tabs>
          <w:tab w:val="left" w:pos="885"/>
        </w:tabs>
        <w:spacing w:before="14" w:line="235" w:lineRule="auto"/>
        <w:ind w:right="530" w:firstLine="0"/>
        <w:rPr>
          <w:rFonts w:ascii="Arial" w:eastAsia="Arial" w:hAnsi="Arial" w:cs="Arial"/>
          <w:color w:val="000000"/>
          <w:sz w:val="24"/>
          <w:szCs w:val="24"/>
        </w:rPr>
      </w:pPr>
      <w:r>
        <w:rPr>
          <w:rFonts w:ascii="Arial" w:eastAsia="Arial" w:hAnsi="Arial" w:cs="Arial"/>
          <w:color w:val="000000"/>
          <w:sz w:val="24"/>
          <w:szCs w:val="24"/>
        </w:rPr>
        <w:t>promuove la conoscenza e la consapevolezza del bullismo e del cyberbullismo attraverso progetti d'istituto che coinvolgano genitori, studenti e tutto il personale;</w:t>
      </w:r>
    </w:p>
    <w:p w:rsidR="00C67D58" w:rsidRDefault="00EF4503">
      <w:pPr>
        <w:numPr>
          <w:ilvl w:val="0"/>
          <w:numId w:val="1"/>
        </w:numPr>
        <w:pBdr>
          <w:top w:val="nil"/>
          <w:left w:val="nil"/>
          <w:bottom w:val="nil"/>
          <w:right w:val="nil"/>
          <w:between w:val="nil"/>
        </w:pBdr>
        <w:tabs>
          <w:tab w:val="left" w:pos="924"/>
        </w:tabs>
        <w:spacing w:before="8" w:line="237" w:lineRule="auto"/>
        <w:ind w:right="530" w:firstLine="0"/>
        <w:rPr>
          <w:rFonts w:ascii="Arial" w:eastAsia="Arial" w:hAnsi="Arial" w:cs="Arial"/>
          <w:color w:val="000000"/>
          <w:sz w:val="24"/>
          <w:szCs w:val="24"/>
        </w:rPr>
      </w:pPr>
      <w:r>
        <w:rPr>
          <w:rFonts w:ascii="Arial" w:eastAsia="Arial" w:hAnsi="Arial" w:cs="Arial"/>
          <w:color w:val="000000"/>
          <w:sz w:val="24"/>
          <w:szCs w:val="24"/>
        </w:rPr>
        <w:t>coordina le attività di prevenzione ed informazione sulle sanzioni previste e sulle responsabilità di natura civile e penale, anche con eventuale affiancamento di genitorie studenti;</w:t>
      </w:r>
    </w:p>
    <w:p w:rsidR="00C67D58" w:rsidRDefault="00EF4503">
      <w:pPr>
        <w:numPr>
          <w:ilvl w:val="0"/>
          <w:numId w:val="1"/>
        </w:numPr>
        <w:pBdr>
          <w:top w:val="nil"/>
          <w:left w:val="nil"/>
          <w:bottom w:val="nil"/>
          <w:right w:val="nil"/>
          <w:between w:val="nil"/>
        </w:pBdr>
        <w:tabs>
          <w:tab w:val="left" w:pos="856"/>
        </w:tabs>
        <w:spacing w:before="7" w:line="237" w:lineRule="auto"/>
        <w:ind w:right="530" w:firstLine="0"/>
        <w:rPr>
          <w:rFonts w:ascii="Arial" w:eastAsia="Arial" w:hAnsi="Arial" w:cs="Arial"/>
          <w:color w:val="000000"/>
          <w:sz w:val="24"/>
          <w:szCs w:val="24"/>
        </w:rPr>
      </w:pPr>
      <w:r>
        <w:rPr>
          <w:rFonts w:ascii="Arial" w:eastAsia="Arial" w:hAnsi="Arial" w:cs="Arial"/>
          <w:color w:val="000000"/>
          <w:sz w:val="24"/>
          <w:szCs w:val="24"/>
        </w:rPr>
        <w:t>si rivolge a partner esterni alla scuola, quali servizi sociali e sanitari, aziende del privato sociale, forze di polizia, per realizzare un progetto di prevenzione;</w:t>
      </w:r>
    </w:p>
    <w:p w:rsidR="00C67D58" w:rsidRDefault="00EF4503">
      <w:pPr>
        <w:numPr>
          <w:ilvl w:val="0"/>
          <w:numId w:val="1"/>
        </w:numPr>
        <w:pBdr>
          <w:top w:val="nil"/>
          <w:left w:val="nil"/>
          <w:bottom w:val="nil"/>
          <w:right w:val="nil"/>
          <w:between w:val="nil"/>
        </w:pBdr>
        <w:tabs>
          <w:tab w:val="left" w:pos="904"/>
        </w:tabs>
        <w:spacing w:before="5" w:line="237" w:lineRule="auto"/>
        <w:ind w:right="533" w:firstLine="0"/>
        <w:rPr>
          <w:rFonts w:ascii="Arial" w:eastAsia="Arial" w:hAnsi="Arial" w:cs="Arial"/>
          <w:color w:val="000000"/>
          <w:sz w:val="24"/>
          <w:szCs w:val="24"/>
        </w:rPr>
      </w:pPr>
      <w:r>
        <w:rPr>
          <w:rFonts w:ascii="Arial" w:eastAsia="Arial" w:hAnsi="Arial" w:cs="Arial"/>
          <w:color w:val="000000"/>
          <w:sz w:val="24"/>
          <w:szCs w:val="24"/>
        </w:rPr>
        <w:t>cura rapporti di rete fra scuole per eventuali convegni/seminari/corsi e per la giornata mondiale sulla Sicurezza in Internet, la “Safer Internet Day” (SID);</w:t>
      </w:r>
    </w:p>
    <w:p w:rsidR="00C67D58" w:rsidRDefault="00EF4503">
      <w:pPr>
        <w:numPr>
          <w:ilvl w:val="0"/>
          <w:numId w:val="1"/>
        </w:numPr>
        <w:pBdr>
          <w:top w:val="nil"/>
          <w:left w:val="nil"/>
          <w:bottom w:val="nil"/>
          <w:right w:val="nil"/>
          <w:between w:val="nil"/>
        </w:pBdr>
        <w:tabs>
          <w:tab w:val="left" w:pos="873"/>
        </w:tabs>
        <w:spacing w:before="4"/>
        <w:ind w:right="527" w:firstLine="0"/>
        <w:jc w:val="both"/>
        <w:rPr>
          <w:rFonts w:ascii="Arial" w:eastAsia="Arial" w:hAnsi="Arial" w:cs="Arial"/>
          <w:color w:val="000000"/>
          <w:sz w:val="24"/>
          <w:szCs w:val="24"/>
        </w:rPr>
      </w:pPr>
      <w:r>
        <w:rPr>
          <w:rFonts w:ascii="Arial" w:eastAsia="Arial" w:hAnsi="Arial" w:cs="Arial"/>
          <w:color w:val="000000"/>
          <w:sz w:val="24"/>
          <w:szCs w:val="24"/>
        </w:rPr>
        <w:t>si attiva per la somministrazione di questionari agli studenti e ai genitori (anche attraverso piattaforme on line e con la collaborazione di enti esterni) finalizzati al monitoraggio che possano fornire una fotografia della situazione e consentire una valutazione oggettiva dell’efficacia degli interventi attuati;</w:t>
      </w:r>
    </w:p>
    <w:p w:rsidR="00C67D58" w:rsidRDefault="00EF4503">
      <w:pPr>
        <w:numPr>
          <w:ilvl w:val="0"/>
          <w:numId w:val="1"/>
        </w:numPr>
        <w:pBdr>
          <w:top w:val="nil"/>
          <w:left w:val="nil"/>
          <w:bottom w:val="nil"/>
          <w:right w:val="nil"/>
          <w:between w:val="nil"/>
        </w:pBdr>
        <w:tabs>
          <w:tab w:val="left" w:pos="789"/>
        </w:tabs>
        <w:spacing w:line="242" w:lineRule="auto"/>
        <w:ind w:right="533" w:firstLine="0"/>
        <w:jc w:val="both"/>
        <w:rPr>
          <w:rFonts w:ascii="Arial" w:eastAsia="Arial" w:hAnsi="Arial" w:cs="Arial"/>
          <w:color w:val="000000"/>
          <w:sz w:val="24"/>
          <w:szCs w:val="24"/>
        </w:rPr>
      </w:pPr>
      <w:r>
        <w:rPr>
          <w:rFonts w:ascii="Arial" w:eastAsia="Arial" w:hAnsi="Arial" w:cs="Arial"/>
          <w:color w:val="000000"/>
          <w:sz w:val="24"/>
          <w:szCs w:val="24"/>
        </w:rPr>
        <w:t>promuove la dotazione del proprio istituto di una e Policy, con il supporto di “GenerazioniConnesse”.</w:t>
      </w:r>
    </w:p>
    <w:p w:rsidR="00C67D58" w:rsidRDefault="00EF4503">
      <w:pPr>
        <w:pStyle w:val="Titolo1"/>
        <w:spacing w:before="264"/>
        <w:ind w:firstLine="641"/>
        <w:jc w:val="left"/>
      </w:pPr>
      <w:r>
        <w:t>IL COLLEGIO DOCENTI:</w:t>
      </w:r>
    </w:p>
    <w:p w:rsidR="00C67D58" w:rsidRDefault="00EF4503">
      <w:pPr>
        <w:numPr>
          <w:ilvl w:val="0"/>
          <w:numId w:val="1"/>
        </w:numPr>
        <w:pBdr>
          <w:top w:val="nil"/>
          <w:left w:val="nil"/>
          <w:bottom w:val="nil"/>
          <w:right w:val="nil"/>
          <w:between w:val="nil"/>
        </w:pBdr>
        <w:tabs>
          <w:tab w:val="left" w:pos="832"/>
        </w:tabs>
        <w:spacing w:before="2"/>
        <w:ind w:right="540" w:firstLine="0"/>
        <w:jc w:val="both"/>
        <w:rPr>
          <w:rFonts w:ascii="Arial" w:eastAsia="Arial" w:hAnsi="Arial" w:cs="Arial"/>
          <w:color w:val="000000"/>
          <w:sz w:val="24"/>
          <w:szCs w:val="24"/>
        </w:rPr>
      </w:pPr>
      <w:r>
        <w:rPr>
          <w:rFonts w:ascii="Arial" w:eastAsia="Arial" w:hAnsi="Arial" w:cs="Arial"/>
          <w:color w:val="000000"/>
          <w:sz w:val="24"/>
          <w:szCs w:val="24"/>
        </w:rPr>
        <w:t>promuove scelte didattiche ed educative, anche in collaborazione con altre scuole in rete,</w:t>
      </w:r>
    </w:p>
    <w:p w:rsidR="00C67D58" w:rsidRDefault="00EF4503">
      <w:pPr>
        <w:pBdr>
          <w:top w:val="nil"/>
          <w:left w:val="nil"/>
          <w:bottom w:val="nil"/>
          <w:right w:val="nil"/>
          <w:between w:val="nil"/>
        </w:pBdr>
        <w:spacing w:line="269" w:lineRule="auto"/>
        <w:ind w:left="641"/>
        <w:rPr>
          <w:rFonts w:ascii="Arial" w:eastAsia="Arial" w:hAnsi="Arial" w:cs="Arial"/>
          <w:color w:val="000000"/>
          <w:sz w:val="24"/>
          <w:szCs w:val="24"/>
        </w:rPr>
      </w:pPr>
      <w:r>
        <w:rPr>
          <w:rFonts w:ascii="Arial" w:eastAsia="Arial" w:hAnsi="Arial" w:cs="Arial"/>
          <w:color w:val="000000"/>
          <w:sz w:val="24"/>
          <w:szCs w:val="24"/>
        </w:rPr>
        <w:t>per la prevenzione del fenomeno.</w:t>
      </w:r>
    </w:p>
    <w:p w:rsidR="00C67D58" w:rsidRDefault="00C67D58">
      <w:pPr>
        <w:pBdr>
          <w:top w:val="nil"/>
          <w:left w:val="nil"/>
          <w:bottom w:val="nil"/>
          <w:right w:val="nil"/>
          <w:between w:val="nil"/>
        </w:pBdr>
        <w:rPr>
          <w:rFonts w:ascii="Arial" w:eastAsia="Arial" w:hAnsi="Arial" w:cs="Arial"/>
          <w:color w:val="000000"/>
          <w:sz w:val="24"/>
          <w:szCs w:val="24"/>
        </w:rPr>
      </w:pPr>
    </w:p>
    <w:p w:rsidR="00C67D58" w:rsidRDefault="00EF4503">
      <w:pPr>
        <w:pStyle w:val="Titolo1"/>
        <w:ind w:firstLine="641"/>
        <w:jc w:val="left"/>
      </w:pPr>
      <w:r>
        <w:t>IL CONSIGLIO DI CLASSE:</w:t>
      </w:r>
    </w:p>
    <w:p w:rsidR="00C67D58" w:rsidRPr="00DA610F" w:rsidRDefault="00EF4503" w:rsidP="00DA610F">
      <w:pPr>
        <w:numPr>
          <w:ilvl w:val="0"/>
          <w:numId w:val="1"/>
        </w:numPr>
        <w:pBdr>
          <w:top w:val="nil"/>
          <w:left w:val="nil"/>
          <w:bottom w:val="nil"/>
          <w:right w:val="nil"/>
          <w:between w:val="nil"/>
        </w:pBdr>
        <w:tabs>
          <w:tab w:val="left" w:pos="916"/>
        </w:tabs>
        <w:spacing w:before="250"/>
        <w:ind w:right="529" w:firstLine="0"/>
        <w:jc w:val="both"/>
        <w:rPr>
          <w:rFonts w:ascii="Arial" w:eastAsia="Arial" w:hAnsi="Arial" w:cs="Arial"/>
          <w:color w:val="000000"/>
          <w:sz w:val="24"/>
          <w:szCs w:val="24"/>
        </w:rPr>
      </w:pPr>
      <w:r w:rsidRPr="00DA610F">
        <w:rPr>
          <w:rFonts w:ascii="Arial" w:eastAsia="Arial" w:hAnsi="Arial" w:cs="Arial"/>
          <w:color w:val="000000"/>
          <w:sz w:val="24"/>
          <w:szCs w:val="24"/>
        </w:rPr>
        <w:t>pianifica attività didattiche e/o integrative finalizzate al coinvolgimento attivo e collaborativo degli studenti e all'approfondimento di tematiche che favoriscano la riflessione e la presa di coscienza della necessità dei valori di convivenza civile;</w:t>
      </w:r>
    </w:p>
    <w:p w:rsidR="00C67D58" w:rsidRDefault="00EF4503">
      <w:pPr>
        <w:numPr>
          <w:ilvl w:val="0"/>
          <w:numId w:val="1"/>
        </w:numPr>
        <w:pBdr>
          <w:top w:val="nil"/>
          <w:left w:val="nil"/>
          <w:bottom w:val="nil"/>
          <w:right w:val="nil"/>
          <w:between w:val="nil"/>
        </w:pBdr>
        <w:tabs>
          <w:tab w:val="left" w:pos="789"/>
        </w:tabs>
        <w:spacing w:before="1" w:line="242" w:lineRule="auto"/>
        <w:ind w:right="533" w:firstLine="0"/>
        <w:rPr>
          <w:rFonts w:ascii="Arial" w:eastAsia="Arial" w:hAnsi="Arial" w:cs="Arial"/>
          <w:color w:val="000000"/>
          <w:sz w:val="24"/>
          <w:szCs w:val="24"/>
        </w:rPr>
      </w:pPr>
      <w:r>
        <w:rPr>
          <w:rFonts w:ascii="Arial" w:eastAsia="Arial" w:hAnsi="Arial" w:cs="Arial"/>
          <w:color w:val="000000"/>
          <w:sz w:val="24"/>
          <w:szCs w:val="24"/>
        </w:rPr>
        <w:t>favorisce un clima collaborativo all'interno della classe e nelle relazioni con le famiglie e propone progetti di educazione alla legalità e alla cittadinanza attiva.</w:t>
      </w:r>
    </w:p>
    <w:p w:rsidR="00C67D58" w:rsidRDefault="00EF4503">
      <w:pPr>
        <w:pStyle w:val="Titolo1"/>
        <w:spacing w:before="268"/>
        <w:ind w:firstLine="641"/>
        <w:jc w:val="left"/>
      </w:pPr>
      <w:r>
        <w:t>I DOCENTI:</w:t>
      </w:r>
    </w:p>
    <w:p w:rsidR="00C67D58" w:rsidRDefault="00EF4503">
      <w:pPr>
        <w:numPr>
          <w:ilvl w:val="0"/>
          <w:numId w:val="1"/>
        </w:numPr>
        <w:pBdr>
          <w:top w:val="nil"/>
          <w:left w:val="nil"/>
          <w:bottom w:val="nil"/>
          <w:right w:val="nil"/>
          <w:between w:val="nil"/>
        </w:pBdr>
        <w:tabs>
          <w:tab w:val="left" w:pos="849"/>
        </w:tabs>
        <w:spacing w:before="2"/>
        <w:ind w:right="540" w:firstLine="0"/>
        <w:jc w:val="both"/>
        <w:rPr>
          <w:rFonts w:ascii="Arial" w:eastAsia="Arial" w:hAnsi="Arial" w:cs="Arial"/>
          <w:color w:val="000000"/>
          <w:sz w:val="24"/>
          <w:szCs w:val="24"/>
        </w:rPr>
      </w:pPr>
      <w:r>
        <w:rPr>
          <w:rFonts w:ascii="Arial" w:eastAsia="Arial" w:hAnsi="Arial" w:cs="Arial"/>
          <w:color w:val="000000"/>
          <w:sz w:val="24"/>
          <w:szCs w:val="24"/>
        </w:rPr>
        <w:t xml:space="preserve">si impegnano ad assumere atteggiamenti e comportamenti consoni ed in linea con l’attuazione del presente regolamento (uso del cellulare personale in classe, dei social </w:t>
      </w:r>
      <w:r>
        <w:rPr>
          <w:rFonts w:ascii="Arial" w:eastAsia="Arial" w:hAnsi="Arial" w:cs="Arial"/>
          <w:color w:val="000000"/>
          <w:sz w:val="24"/>
          <w:szCs w:val="24"/>
        </w:rPr>
        <w:lastRenderedPageBreak/>
        <w:t>media e quant’altro);</w:t>
      </w:r>
    </w:p>
    <w:p w:rsidR="00C67D58" w:rsidRDefault="00EF4503">
      <w:pPr>
        <w:numPr>
          <w:ilvl w:val="0"/>
          <w:numId w:val="1"/>
        </w:numPr>
        <w:pBdr>
          <w:top w:val="nil"/>
          <w:left w:val="nil"/>
          <w:bottom w:val="nil"/>
          <w:right w:val="nil"/>
          <w:between w:val="nil"/>
        </w:pBdr>
        <w:tabs>
          <w:tab w:val="left" w:pos="897"/>
        </w:tabs>
        <w:spacing w:before="3"/>
        <w:ind w:right="529" w:firstLine="0"/>
        <w:jc w:val="both"/>
        <w:rPr>
          <w:rFonts w:ascii="Arial" w:eastAsia="Arial" w:hAnsi="Arial" w:cs="Arial"/>
          <w:color w:val="000000"/>
          <w:sz w:val="24"/>
          <w:szCs w:val="24"/>
        </w:rPr>
      </w:pPr>
      <w:r>
        <w:rPr>
          <w:rFonts w:ascii="Arial" w:eastAsia="Arial" w:hAnsi="Arial" w:cs="Arial"/>
          <w:color w:val="000000"/>
          <w:sz w:val="24"/>
          <w:szCs w:val="24"/>
        </w:rPr>
        <w:t>intraprendono azioni congruenti con l’utenza del proprio ordine di scuola, tenuto conto che l’istruzione ha un ruolo fondamentale sia nell’acquisizione e rispetto delle norme relative alla convivenza civile, sia nella trasmissione dei valori legati ad un uso responsabile di internet;</w:t>
      </w:r>
    </w:p>
    <w:p w:rsidR="00C67D58" w:rsidRDefault="00EF4503">
      <w:pPr>
        <w:numPr>
          <w:ilvl w:val="0"/>
          <w:numId w:val="1"/>
        </w:numPr>
        <w:pBdr>
          <w:top w:val="nil"/>
          <w:left w:val="nil"/>
          <w:bottom w:val="nil"/>
          <w:right w:val="nil"/>
          <w:between w:val="nil"/>
        </w:pBdr>
        <w:tabs>
          <w:tab w:val="left" w:pos="868"/>
        </w:tabs>
        <w:spacing w:line="237" w:lineRule="auto"/>
        <w:ind w:right="529" w:firstLine="0"/>
        <w:rPr>
          <w:rFonts w:ascii="Arial" w:eastAsia="Arial" w:hAnsi="Arial" w:cs="Arial"/>
          <w:color w:val="000000"/>
          <w:sz w:val="24"/>
          <w:szCs w:val="24"/>
        </w:rPr>
      </w:pPr>
      <w:r>
        <w:rPr>
          <w:rFonts w:ascii="Arial" w:eastAsia="Arial" w:hAnsi="Arial" w:cs="Arial"/>
          <w:color w:val="000000"/>
          <w:sz w:val="24"/>
          <w:szCs w:val="24"/>
        </w:rPr>
        <w:t>valorizzano, nell'attività didattica, modalità di lavoro di tipo cooperativo e spazi di riflessioni adeguati al livello di età degli alunni;</w:t>
      </w:r>
    </w:p>
    <w:p w:rsidR="00C67D58" w:rsidRDefault="00EF4503">
      <w:pPr>
        <w:numPr>
          <w:ilvl w:val="0"/>
          <w:numId w:val="1"/>
        </w:numPr>
        <w:pBdr>
          <w:top w:val="nil"/>
          <w:left w:val="nil"/>
          <w:bottom w:val="nil"/>
          <w:right w:val="nil"/>
          <w:between w:val="nil"/>
        </w:pBdr>
        <w:tabs>
          <w:tab w:val="left" w:pos="996"/>
        </w:tabs>
        <w:spacing w:before="8" w:line="235" w:lineRule="auto"/>
        <w:ind w:right="530" w:firstLine="0"/>
        <w:rPr>
          <w:rFonts w:ascii="Arial" w:eastAsia="Arial" w:hAnsi="Arial" w:cs="Arial"/>
          <w:color w:val="000000"/>
          <w:sz w:val="24"/>
          <w:szCs w:val="24"/>
        </w:rPr>
      </w:pPr>
      <w:r>
        <w:rPr>
          <w:rFonts w:ascii="Arial" w:eastAsia="Arial" w:hAnsi="Arial" w:cs="Arial"/>
          <w:color w:val="000000"/>
          <w:sz w:val="24"/>
          <w:szCs w:val="24"/>
        </w:rPr>
        <w:t>monitorano atteggiamenti considerati sospetti o preoccupanti degli alunni, dandone immediata comunicazione al Dirigente Scolastico;</w:t>
      </w:r>
    </w:p>
    <w:p w:rsidR="00C67D58" w:rsidRDefault="00EF4503">
      <w:pPr>
        <w:numPr>
          <w:ilvl w:val="0"/>
          <w:numId w:val="1"/>
        </w:numPr>
        <w:pBdr>
          <w:top w:val="nil"/>
          <w:left w:val="nil"/>
          <w:bottom w:val="nil"/>
          <w:right w:val="nil"/>
          <w:between w:val="nil"/>
        </w:pBdr>
        <w:tabs>
          <w:tab w:val="left" w:pos="803"/>
        </w:tabs>
        <w:spacing w:before="6" w:line="237" w:lineRule="auto"/>
        <w:ind w:right="540" w:firstLine="0"/>
        <w:rPr>
          <w:rFonts w:ascii="Arial" w:eastAsia="Arial" w:hAnsi="Arial" w:cs="Arial"/>
          <w:color w:val="000000"/>
          <w:sz w:val="24"/>
          <w:szCs w:val="24"/>
        </w:rPr>
      </w:pPr>
      <w:r>
        <w:rPr>
          <w:rFonts w:ascii="Arial" w:eastAsia="Arial" w:hAnsi="Arial" w:cs="Arial"/>
          <w:color w:val="000000"/>
          <w:sz w:val="24"/>
          <w:szCs w:val="24"/>
        </w:rPr>
        <w:t>si impegnano a rimanere aggiornati sulle tematiche del cyberbullismo, anche attraverso corsi di aggiornamento proposti dalla scuola.</w:t>
      </w:r>
    </w:p>
    <w:p w:rsidR="00C67D58" w:rsidRDefault="00EF4503">
      <w:pPr>
        <w:pStyle w:val="Titolo1"/>
        <w:spacing w:before="273"/>
        <w:ind w:firstLine="641"/>
        <w:jc w:val="left"/>
      </w:pPr>
      <w:r>
        <w:t>I GENITORI:</w:t>
      </w:r>
    </w:p>
    <w:p w:rsidR="00C67D58" w:rsidRDefault="00EF4503">
      <w:pPr>
        <w:numPr>
          <w:ilvl w:val="0"/>
          <w:numId w:val="1"/>
        </w:numPr>
        <w:pBdr>
          <w:top w:val="nil"/>
          <w:left w:val="nil"/>
          <w:bottom w:val="nil"/>
          <w:right w:val="nil"/>
          <w:between w:val="nil"/>
        </w:pBdr>
        <w:tabs>
          <w:tab w:val="left" w:pos="789"/>
        </w:tabs>
        <w:spacing w:before="12" w:line="235" w:lineRule="auto"/>
        <w:ind w:right="541" w:firstLine="0"/>
        <w:jc w:val="both"/>
        <w:rPr>
          <w:rFonts w:ascii="Arial" w:eastAsia="Arial" w:hAnsi="Arial" w:cs="Arial"/>
          <w:color w:val="000000"/>
          <w:sz w:val="24"/>
          <w:szCs w:val="24"/>
        </w:rPr>
      </w:pPr>
      <w:r>
        <w:rPr>
          <w:rFonts w:ascii="Arial" w:eastAsia="Arial" w:hAnsi="Arial" w:cs="Arial"/>
          <w:color w:val="000000"/>
          <w:sz w:val="24"/>
          <w:szCs w:val="24"/>
        </w:rPr>
        <w:t>partecipano attivamente alle azioni di formazione/informazione, istituite dalle scuole, sui comportamenti sintomatici del bullismo e del cyberbullismo;</w:t>
      </w:r>
    </w:p>
    <w:p w:rsidR="00C67D58" w:rsidRDefault="00EF4503">
      <w:pPr>
        <w:numPr>
          <w:ilvl w:val="0"/>
          <w:numId w:val="1"/>
        </w:numPr>
        <w:pBdr>
          <w:top w:val="nil"/>
          <w:left w:val="nil"/>
          <w:bottom w:val="nil"/>
          <w:right w:val="nil"/>
          <w:between w:val="nil"/>
        </w:pBdr>
        <w:tabs>
          <w:tab w:val="left" w:pos="789"/>
        </w:tabs>
        <w:spacing w:line="275" w:lineRule="auto"/>
        <w:ind w:left="789" w:hanging="147"/>
        <w:jc w:val="both"/>
        <w:rPr>
          <w:rFonts w:ascii="Arial" w:eastAsia="Arial" w:hAnsi="Arial" w:cs="Arial"/>
          <w:color w:val="000000"/>
          <w:sz w:val="24"/>
          <w:szCs w:val="24"/>
        </w:rPr>
      </w:pPr>
      <w:r>
        <w:rPr>
          <w:rFonts w:ascii="Arial" w:eastAsia="Arial" w:hAnsi="Arial" w:cs="Arial"/>
          <w:color w:val="000000"/>
          <w:sz w:val="24"/>
          <w:szCs w:val="24"/>
        </w:rPr>
        <w:t>sono attenti ai comportamenti dei propri figli;</w:t>
      </w:r>
    </w:p>
    <w:p w:rsidR="00C67D58" w:rsidRDefault="00EF4503">
      <w:pPr>
        <w:numPr>
          <w:ilvl w:val="0"/>
          <w:numId w:val="1"/>
        </w:numPr>
        <w:pBdr>
          <w:top w:val="nil"/>
          <w:left w:val="nil"/>
          <w:bottom w:val="nil"/>
          <w:right w:val="nil"/>
          <w:between w:val="nil"/>
        </w:pBdr>
        <w:tabs>
          <w:tab w:val="left" w:pos="789"/>
        </w:tabs>
        <w:spacing w:before="4"/>
        <w:ind w:right="531" w:firstLine="0"/>
        <w:jc w:val="both"/>
        <w:rPr>
          <w:rFonts w:ascii="Arial" w:eastAsia="Arial" w:hAnsi="Arial" w:cs="Arial"/>
          <w:color w:val="000000"/>
          <w:sz w:val="24"/>
          <w:szCs w:val="24"/>
        </w:rPr>
      </w:pPr>
      <w:r>
        <w:rPr>
          <w:rFonts w:ascii="Arial" w:eastAsia="Arial" w:hAnsi="Arial" w:cs="Arial"/>
          <w:color w:val="000000"/>
          <w:sz w:val="24"/>
          <w:szCs w:val="24"/>
        </w:rPr>
        <w:t>vigilano sull’uso delle tecnologie da parte dei ragazzi, con particolare attenzione ai tempi, alle modalità, agli atteggiamenti conseguenti (i genitori dovrebbero allertarsi se uno studente, dopo l’uso di internet o del proprio telefonino, mostra stati depressivi, ansiosi o paura);</w:t>
      </w:r>
    </w:p>
    <w:p w:rsidR="00C67D58" w:rsidRDefault="00EF4503">
      <w:pPr>
        <w:numPr>
          <w:ilvl w:val="0"/>
          <w:numId w:val="1"/>
        </w:numPr>
        <w:pBdr>
          <w:top w:val="nil"/>
          <w:left w:val="nil"/>
          <w:bottom w:val="nil"/>
          <w:right w:val="nil"/>
          <w:between w:val="nil"/>
        </w:pBdr>
        <w:tabs>
          <w:tab w:val="left" w:pos="827"/>
        </w:tabs>
        <w:spacing w:before="3" w:line="235" w:lineRule="auto"/>
        <w:ind w:right="539" w:firstLine="0"/>
        <w:jc w:val="both"/>
        <w:rPr>
          <w:rFonts w:ascii="Arial" w:eastAsia="Arial" w:hAnsi="Arial" w:cs="Arial"/>
          <w:color w:val="000000"/>
          <w:sz w:val="24"/>
          <w:szCs w:val="24"/>
        </w:rPr>
      </w:pPr>
      <w:r>
        <w:rPr>
          <w:rFonts w:ascii="Arial" w:eastAsia="Arial" w:hAnsi="Arial" w:cs="Arial"/>
          <w:color w:val="000000"/>
          <w:sz w:val="24"/>
          <w:szCs w:val="24"/>
        </w:rPr>
        <w:t>conoscono le azioni messe in campo dalla scuola e collaborano secondo le modalità previste dal Patto di corresponsabilità;</w:t>
      </w:r>
    </w:p>
    <w:p w:rsidR="00C67D58" w:rsidRDefault="00EF4503">
      <w:pPr>
        <w:numPr>
          <w:ilvl w:val="0"/>
          <w:numId w:val="1"/>
        </w:numPr>
        <w:pBdr>
          <w:top w:val="nil"/>
          <w:left w:val="nil"/>
          <w:bottom w:val="nil"/>
          <w:right w:val="nil"/>
          <w:between w:val="nil"/>
        </w:pBdr>
        <w:tabs>
          <w:tab w:val="left" w:pos="789"/>
        </w:tabs>
        <w:spacing w:line="275" w:lineRule="auto"/>
        <w:ind w:left="789" w:hanging="147"/>
        <w:jc w:val="both"/>
        <w:rPr>
          <w:rFonts w:ascii="Arial" w:eastAsia="Arial" w:hAnsi="Arial" w:cs="Arial"/>
          <w:color w:val="000000"/>
          <w:sz w:val="24"/>
          <w:szCs w:val="24"/>
        </w:rPr>
      </w:pPr>
      <w:r>
        <w:rPr>
          <w:rFonts w:ascii="Arial" w:eastAsia="Arial" w:hAnsi="Arial" w:cs="Arial"/>
          <w:color w:val="000000"/>
          <w:sz w:val="24"/>
          <w:szCs w:val="24"/>
        </w:rPr>
        <w:t>conoscono il regolamento disciplinare d’Istituto;</w:t>
      </w:r>
    </w:p>
    <w:p w:rsidR="00C67D58" w:rsidRDefault="00EF4503">
      <w:pPr>
        <w:numPr>
          <w:ilvl w:val="0"/>
          <w:numId w:val="1"/>
        </w:numPr>
        <w:pBdr>
          <w:top w:val="nil"/>
          <w:left w:val="nil"/>
          <w:bottom w:val="nil"/>
          <w:right w:val="nil"/>
          <w:between w:val="nil"/>
        </w:pBdr>
        <w:tabs>
          <w:tab w:val="left" w:pos="885"/>
        </w:tabs>
        <w:spacing w:before="5" w:line="242" w:lineRule="auto"/>
        <w:ind w:right="527" w:firstLine="0"/>
        <w:jc w:val="both"/>
        <w:rPr>
          <w:rFonts w:ascii="Arial" w:eastAsia="Arial" w:hAnsi="Arial" w:cs="Arial"/>
          <w:color w:val="000000"/>
          <w:sz w:val="24"/>
          <w:szCs w:val="24"/>
        </w:rPr>
      </w:pPr>
      <w:r>
        <w:rPr>
          <w:rFonts w:ascii="Arial" w:eastAsia="Arial" w:hAnsi="Arial" w:cs="Arial"/>
          <w:color w:val="000000"/>
          <w:sz w:val="24"/>
          <w:szCs w:val="24"/>
        </w:rPr>
        <w:t>conoscono le sanzioni previste dal presente regolamento – parte integrante del regolamento d’istituto – nei casi di cyberbullismo e navigazione on-line a rischio.</w:t>
      </w:r>
    </w:p>
    <w:p w:rsidR="00C67D58" w:rsidRDefault="00EF4503">
      <w:pPr>
        <w:pStyle w:val="Titolo1"/>
        <w:spacing w:before="268"/>
        <w:ind w:firstLine="641"/>
        <w:jc w:val="left"/>
      </w:pPr>
      <w:r>
        <w:t>GLI ALUNNI:</w:t>
      </w:r>
    </w:p>
    <w:p w:rsidR="00C67D58" w:rsidRDefault="00EF4503">
      <w:pPr>
        <w:numPr>
          <w:ilvl w:val="0"/>
          <w:numId w:val="1"/>
        </w:numPr>
        <w:pBdr>
          <w:top w:val="nil"/>
          <w:left w:val="nil"/>
          <w:bottom w:val="nil"/>
          <w:right w:val="nil"/>
          <w:between w:val="nil"/>
        </w:pBdr>
        <w:tabs>
          <w:tab w:val="left" w:pos="851"/>
        </w:tabs>
        <w:spacing w:before="3"/>
        <w:ind w:right="530" w:firstLine="0"/>
        <w:jc w:val="both"/>
        <w:rPr>
          <w:rFonts w:ascii="Arial" w:eastAsia="Arial" w:hAnsi="Arial" w:cs="Arial"/>
          <w:color w:val="000000"/>
          <w:sz w:val="24"/>
          <w:szCs w:val="24"/>
        </w:rPr>
      </w:pPr>
      <w:r>
        <w:rPr>
          <w:rFonts w:ascii="Arial" w:eastAsia="Arial" w:hAnsi="Arial" w:cs="Arial"/>
          <w:color w:val="000000"/>
          <w:sz w:val="24"/>
          <w:szCs w:val="24"/>
        </w:rPr>
        <w:t>imparano le regole basilari, per rispettare gli altri, quando sono connessi alla rete, facendo attenzione alle comunicazioni che inviano;</w:t>
      </w:r>
    </w:p>
    <w:p w:rsidR="00C67D58" w:rsidRPr="00DA610F" w:rsidRDefault="00EF4503" w:rsidP="00DA610F">
      <w:pPr>
        <w:numPr>
          <w:ilvl w:val="0"/>
          <w:numId w:val="1"/>
        </w:numPr>
        <w:pBdr>
          <w:top w:val="nil"/>
          <w:left w:val="nil"/>
          <w:bottom w:val="nil"/>
          <w:right w:val="nil"/>
          <w:between w:val="nil"/>
        </w:pBdr>
        <w:tabs>
          <w:tab w:val="left" w:pos="796"/>
        </w:tabs>
        <w:spacing w:before="250"/>
        <w:ind w:right="535" w:firstLine="0"/>
        <w:jc w:val="both"/>
        <w:rPr>
          <w:rFonts w:ascii="Arial" w:eastAsia="Arial" w:hAnsi="Arial" w:cs="Arial"/>
          <w:color w:val="000000"/>
          <w:sz w:val="24"/>
          <w:szCs w:val="24"/>
        </w:rPr>
      </w:pPr>
      <w:r w:rsidRPr="00DA610F">
        <w:rPr>
          <w:rFonts w:ascii="Arial" w:eastAsia="Arial" w:hAnsi="Arial" w:cs="Arial"/>
          <w:color w:val="000000"/>
          <w:sz w:val="24"/>
          <w:szCs w:val="24"/>
        </w:rPr>
        <w:t>sono coinvolti nella progettazione e nella realizzazione delle iniziative scolastiche, al fine di favorire un miglioramento del clima e, dopo opportuna formazione, possono operare come tutor per altri studenti;</w:t>
      </w:r>
    </w:p>
    <w:p w:rsidR="00C67D58" w:rsidRDefault="00EF4503">
      <w:pPr>
        <w:numPr>
          <w:ilvl w:val="0"/>
          <w:numId w:val="1"/>
        </w:numPr>
        <w:pBdr>
          <w:top w:val="nil"/>
          <w:left w:val="nil"/>
          <w:bottom w:val="nil"/>
          <w:right w:val="nil"/>
          <w:between w:val="nil"/>
        </w:pBdr>
        <w:tabs>
          <w:tab w:val="left" w:pos="851"/>
        </w:tabs>
        <w:spacing w:before="1" w:line="242" w:lineRule="auto"/>
        <w:ind w:right="533" w:firstLine="0"/>
        <w:jc w:val="both"/>
        <w:rPr>
          <w:rFonts w:ascii="Arial" w:eastAsia="Arial" w:hAnsi="Arial" w:cs="Arial"/>
          <w:color w:val="000000"/>
          <w:sz w:val="24"/>
          <w:szCs w:val="24"/>
        </w:rPr>
      </w:pPr>
      <w:r>
        <w:rPr>
          <w:rFonts w:ascii="Arial" w:eastAsia="Arial" w:hAnsi="Arial" w:cs="Arial"/>
          <w:color w:val="000000"/>
          <w:sz w:val="24"/>
          <w:szCs w:val="24"/>
        </w:rPr>
        <w:t>si impegnano, anche attraverso l’organo del CCR, a diffondere buone pratiche nel rispetto dei diritti di ogni membro della comunità scolastica ed extrascolastica;</w:t>
      </w:r>
    </w:p>
    <w:p w:rsidR="00C67D58" w:rsidRDefault="00EF4503">
      <w:pPr>
        <w:numPr>
          <w:ilvl w:val="0"/>
          <w:numId w:val="1"/>
        </w:numPr>
        <w:pBdr>
          <w:top w:val="nil"/>
          <w:left w:val="nil"/>
          <w:bottom w:val="nil"/>
          <w:right w:val="nil"/>
          <w:between w:val="nil"/>
        </w:pBdr>
        <w:tabs>
          <w:tab w:val="left" w:pos="873"/>
        </w:tabs>
        <w:ind w:right="529" w:firstLine="0"/>
        <w:jc w:val="both"/>
        <w:rPr>
          <w:rFonts w:ascii="Arial" w:eastAsia="Arial" w:hAnsi="Arial" w:cs="Arial"/>
          <w:color w:val="000000"/>
          <w:sz w:val="24"/>
          <w:szCs w:val="24"/>
        </w:rPr>
      </w:pPr>
      <w:r>
        <w:rPr>
          <w:rFonts w:ascii="Arial" w:eastAsia="Arial" w:hAnsi="Arial" w:cs="Arial"/>
          <w:color w:val="000000"/>
          <w:sz w:val="24"/>
          <w:szCs w:val="24"/>
        </w:rPr>
        <w:t>sono consapevoli che il Regolamento d’Istituto limita il possesso di smartphones e apparecchi elettronici affini all’interno dell’Istituto a chi è in possesso di autorizzazione scritta dei genitori approvata dal Dirigente scolastico e comunque fatte salve le condizioni di utilizzo consentite;</w:t>
      </w:r>
    </w:p>
    <w:p w:rsidR="00C67D58" w:rsidRPr="00670201" w:rsidRDefault="00EF4503" w:rsidP="00670201">
      <w:pPr>
        <w:numPr>
          <w:ilvl w:val="0"/>
          <w:numId w:val="1"/>
        </w:numPr>
        <w:pBdr>
          <w:top w:val="nil"/>
          <w:left w:val="nil"/>
          <w:bottom w:val="nil"/>
          <w:right w:val="nil"/>
          <w:between w:val="nil"/>
        </w:pBdr>
        <w:tabs>
          <w:tab w:val="left" w:pos="924"/>
        </w:tabs>
        <w:spacing w:line="237" w:lineRule="auto"/>
        <w:ind w:right="539" w:firstLine="0"/>
        <w:jc w:val="both"/>
        <w:rPr>
          <w:rFonts w:ascii="Arial" w:eastAsia="Arial" w:hAnsi="Arial" w:cs="Arial"/>
          <w:color w:val="000000"/>
          <w:sz w:val="24"/>
          <w:szCs w:val="24"/>
        </w:rPr>
      </w:pPr>
      <w:r w:rsidRPr="00670201">
        <w:rPr>
          <w:rFonts w:ascii="Arial" w:eastAsia="Arial" w:hAnsi="Arial" w:cs="Arial"/>
          <w:color w:val="000000"/>
          <w:sz w:val="24"/>
          <w:szCs w:val="24"/>
        </w:rPr>
        <w:t>sono consapevoli che non è loro consentito, durante le attività didattiche o comunque all’interno della scuola, acquisire – mediante smartphone o altri dispositivi elettronici – immagini, filmati o registrazioni vocali, se non per finalità didattiche, previo consenso del docente e che, in ogni caso, non è consentita la loro divulgazione, essendo utilizzabili solo</w:t>
      </w:r>
      <w:r w:rsidR="00670201" w:rsidRPr="00670201">
        <w:rPr>
          <w:rFonts w:ascii="Arial" w:eastAsia="Arial" w:hAnsi="Arial" w:cs="Arial"/>
          <w:color w:val="000000"/>
          <w:sz w:val="24"/>
          <w:szCs w:val="24"/>
        </w:rPr>
        <w:t xml:space="preserve"> </w:t>
      </w:r>
      <w:r w:rsidRPr="00670201">
        <w:rPr>
          <w:rFonts w:ascii="Arial" w:eastAsia="Arial" w:hAnsi="Arial" w:cs="Arial"/>
          <w:color w:val="000000"/>
          <w:sz w:val="24"/>
          <w:szCs w:val="24"/>
        </w:rPr>
        <w:t>per fini personali di studio e documentazione, nel rispetto del diritto alla riservatezza di tutti;</w:t>
      </w:r>
    </w:p>
    <w:p w:rsidR="00C67D58" w:rsidRDefault="00EF4503">
      <w:pPr>
        <w:numPr>
          <w:ilvl w:val="0"/>
          <w:numId w:val="1"/>
        </w:numPr>
        <w:pBdr>
          <w:top w:val="nil"/>
          <w:left w:val="nil"/>
          <w:bottom w:val="nil"/>
          <w:right w:val="nil"/>
          <w:between w:val="nil"/>
        </w:pBdr>
        <w:tabs>
          <w:tab w:val="left" w:pos="789"/>
        </w:tabs>
        <w:ind w:right="527" w:firstLine="0"/>
        <w:jc w:val="both"/>
        <w:rPr>
          <w:rFonts w:ascii="Arial" w:eastAsia="Arial" w:hAnsi="Arial" w:cs="Arial"/>
          <w:color w:val="000000"/>
          <w:sz w:val="24"/>
          <w:szCs w:val="24"/>
        </w:rPr>
      </w:pPr>
      <w:r>
        <w:rPr>
          <w:rFonts w:ascii="Arial" w:eastAsia="Arial" w:hAnsi="Arial" w:cs="Arial"/>
          <w:color w:val="000000"/>
          <w:sz w:val="24"/>
          <w:szCs w:val="24"/>
        </w:rPr>
        <w:t xml:space="preserve">sono gli attori principali del benessere della comunità scolastica e sono tenuti pertanto a segnalare agli organi preposti (Dirigente scolastico, referente del cyberbullismo, </w:t>
      </w:r>
      <w:r>
        <w:rPr>
          <w:rFonts w:ascii="Arial" w:eastAsia="Arial" w:hAnsi="Arial" w:cs="Arial"/>
          <w:color w:val="000000"/>
          <w:sz w:val="24"/>
          <w:szCs w:val="24"/>
        </w:rPr>
        <w:lastRenderedPageBreak/>
        <w:t>psicologo della scuola, docenti, etc…) eventuali atti di cyberbullismo di cui sono a conoscenza, consapevoli del fatto che verrà garantita loro la riservatezza di quanto comunicato.</w:t>
      </w:r>
    </w:p>
    <w:p w:rsidR="00C67D58" w:rsidRDefault="00EF4503">
      <w:pPr>
        <w:pStyle w:val="Titolo1"/>
        <w:spacing w:before="272"/>
        <w:ind w:firstLine="641"/>
      </w:pPr>
      <w:r>
        <w:t>STRUMENTI DI SEGNALAZIONE</w:t>
      </w:r>
    </w:p>
    <w:p w:rsidR="00C67D58" w:rsidRDefault="00EF4503">
      <w:pPr>
        <w:pBdr>
          <w:top w:val="nil"/>
          <w:left w:val="nil"/>
          <w:bottom w:val="nil"/>
          <w:right w:val="nil"/>
          <w:between w:val="nil"/>
        </w:pBdr>
        <w:spacing w:before="3"/>
        <w:ind w:left="641" w:right="537"/>
        <w:jc w:val="both"/>
        <w:rPr>
          <w:rFonts w:ascii="Arial" w:eastAsia="Arial" w:hAnsi="Arial" w:cs="Arial"/>
          <w:color w:val="000000"/>
          <w:sz w:val="24"/>
          <w:szCs w:val="24"/>
        </w:rPr>
      </w:pPr>
      <w:r>
        <w:rPr>
          <w:rFonts w:ascii="Arial" w:eastAsia="Arial" w:hAnsi="Arial" w:cs="Arial"/>
          <w:color w:val="000000"/>
          <w:sz w:val="24"/>
          <w:szCs w:val="24"/>
        </w:rPr>
        <w:t>Alunni, famiglie, docenti e tutto il personale scolastico attivo nell’Istituto si impegnano segnalare al Dirigente Scolastico i casi di cyberbullismo di cui sono a conoscenza, anche se presunti, in modo da attivare tutte le procedure di verifica necessarie all’individuazione del bullo, della vittima delle dinamiche intercorse tra i due.</w:t>
      </w:r>
    </w:p>
    <w:p w:rsidR="00C67D58" w:rsidRDefault="00EF4503">
      <w:pPr>
        <w:spacing w:before="268"/>
        <w:ind w:left="641"/>
        <w:jc w:val="both"/>
        <w:rPr>
          <w:sz w:val="24"/>
          <w:szCs w:val="24"/>
        </w:rPr>
      </w:pPr>
      <w:r>
        <w:rPr>
          <w:rFonts w:ascii="Arial" w:eastAsia="Arial" w:hAnsi="Arial" w:cs="Arial"/>
          <w:b/>
          <w:sz w:val="24"/>
          <w:szCs w:val="24"/>
        </w:rPr>
        <w:t xml:space="preserve">Progetto “YouPol” </w:t>
      </w:r>
      <w:r>
        <w:rPr>
          <w:sz w:val="24"/>
          <w:szCs w:val="24"/>
        </w:rPr>
        <w:t>previsto nel Protocollo di Cittadinanza Responsabile.</w:t>
      </w:r>
    </w:p>
    <w:p w:rsidR="00C67D58" w:rsidRDefault="00C67D58">
      <w:pPr>
        <w:pBdr>
          <w:top w:val="nil"/>
          <w:left w:val="nil"/>
          <w:bottom w:val="nil"/>
          <w:right w:val="nil"/>
          <w:between w:val="nil"/>
        </w:pBdr>
        <w:spacing w:before="5"/>
        <w:rPr>
          <w:rFonts w:ascii="Arial" w:eastAsia="Arial" w:hAnsi="Arial" w:cs="Arial"/>
          <w:color w:val="000000"/>
          <w:sz w:val="24"/>
          <w:szCs w:val="24"/>
        </w:rPr>
      </w:pPr>
    </w:p>
    <w:p w:rsidR="00C67D58" w:rsidRDefault="00EF4503">
      <w:pPr>
        <w:pBdr>
          <w:top w:val="nil"/>
          <w:left w:val="nil"/>
          <w:bottom w:val="nil"/>
          <w:right w:val="nil"/>
          <w:between w:val="nil"/>
        </w:pBdr>
        <w:ind w:left="641" w:right="527"/>
        <w:jc w:val="both"/>
        <w:rPr>
          <w:rFonts w:ascii="Arial" w:eastAsia="Arial" w:hAnsi="Arial" w:cs="Arial"/>
          <w:color w:val="000000"/>
          <w:sz w:val="24"/>
          <w:szCs w:val="24"/>
        </w:rPr>
      </w:pPr>
      <w:r>
        <w:rPr>
          <w:rFonts w:ascii="Arial" w:eastAsia="Arial" w:hAnsi="Arial" w:cs="Arial"/>
          <w:color w:val="000000"/>
          <w:sz w:val="24"/>
          <w:szCs w:val="24"/>
        </w:rPr>
        <w:t>Si ricorda che la L.71/2017 – Disposizioni a tutela dei minori per la prevenzione ed il contrasto del fenomeno del cyberbullismo – pone molta attenzione ai reati di INGIURIA, DIFFAMAZIONE, MINACCIA e VIOLAZIONE DEI DATI PERSONALI, facendo</w:t>
      </w:r>
    </w:p>
    <w:p w:rsidR="00C67D58" w:rsidRDefault="00EF4503">
      <w:pPr>
        <w:pBdr>
          <w:top w:val="nil"/>
          <w:left w:val="nil"/>
          <w:bottom w:val="nil"/>
          <w:right w:val="nil"/>
          <w:between w:val="nil"/>
        </w:pBdr>
        <w:spacing w:before="3" w:line="237" w:lineRule="auto"/>
        <w:ind w:left="641" w:right="527"/>
        <w:jc w:val="both"/>
        <w:rPr>
          <w:rFonts w:ascii="Arial" w:eastAsia="Arial" w:hAnsi="Arial" w:cs="Arial"/>
          <w:color w:val="000000"/>
          <w:sz w:val="24"/>
          <w:szCs w:val="24"/>
        </w:rPr>
      </w:pPr>
      <w:r>
        <w:rPr>
          <w:rFonts w:ascii="Arial" w:eastAsia="Arial" w:hAnsi="Arial" w:cs="Arial"/>
          <w:color w:val="000000"/>
          <w:sz w:val="24"/>
          <w:szCs w:val="24"/>
        </w:rPr>
        <w:t>riferimento agli articoli 594,595 e 612 del Codice Penale e all’articolo 167 del Codice perla protezione dei dati personali.</w:t>
      </w:r>
    </w:p>
    <w:p w:rsidR="00C67D58" w:rsidRDefault="00EF4503">
      <w:pPr>
        <w:pBdr>
          <w:top w:val="nil"/>
          <w:left w:val="nil"/>
          <w:bottom w:val="nil"/>
          <w:right w:val="nil"/>
          <w:between w:val="nil"/>
        </w:pBdr>
        <w:spacing w:before="6" w:line="237" w:lineRule="auto"/>
        <w:ind w:left="641" w:right="528"/>
        <w:jc w:val="both"/>
        <w:rPr>
          <w:rFonts w:ascii="Arial" w:eastAsia="Arial" w:hAnsi="Arial" w:cs="Arial"/>
          <w:color w:val="000000"/>
          <w:sz w:val="24"/>
          <w:szCs w:val="24"/>
        </w:rPr>
      </w:pPr>
      <w:r>
        <w:rPr>
          <w:rFonts w:ascii="Arial" w:eastAsia="Arial" w:hAnsi="Arial" w:cs="Arial"/>
          <w:color w:val="000000"/>
          <w:sz w:val="24"/>
          <w:szCs w:val="24"/>
        </w:rPr>
        <w:t>A tal proposito si rammenta che l’art. 8 del DL 11/2009 regola il provvedimento di “Ammonimento” per i minorenni di età superiore ai 14 anni e così recita:</w:t>
      </w:r>
    </w:p>
    <w:p w:rsidR="00C67D58" w:rsidRDefault="00EF4503">
      <w:pPr>
        <w:numPr>
          <w:ilvl w:val="0"/>
          <w:numId w:val="1"/>
        </w:numPr>
        <w:pBdr>
          <w:top w:val="nil"/>
          <w:left w:val="nil"/>
          <w:bottom w:val="nil"/>
          <w:right w:val="nil"/>
          <w:between w:val="nil"/>
        </w:pBdr>
        <w:tabs>
          <w:tab w:val="left" w:pos="815"/>
        </w:tabs>
        <w:spacing w:before="8" w:line="235" w:lineRule="auto"/>
        <w:ind w:right="525" w:firstLine="0"/>
        <w:jc w:val="both"/>
        <w:rPr>
          <w:rFonts w:ascii="Arial" w:eastAsia="Arial" w:hAnsi="Arial" w:cs="Arial"/>
          <w:i/>
          <w:color w:val="000000"/>
          <w:sz w:val="24"/>
          <w:szCs w:val="24"/>
        </w:rPr>
      </w:pPr>
      <w:r>
        <w:rPr>
          <w:rFonts w:ascii="Arial" w:eastAsia="Arial" w:hAnsi="Arial" w:cs="Arial"/>
          <w:i/>
          <w:color w:val="000000"/>
          <w:sz w:val="24"/>
          <w:szCs w:val="24"/>
        </w:rPr>
        <w:t>“comma 1. Fino a quando non è proposta querela per il reato di cui all'articolo 612- bisdel</w:t>
      </w:r>
    </w:p>
    <w:p w:rsidR="00C67D58" w:rsidRDefault="00EF4503" w:rsidP="00DA610F">
      <w:pPr>
        <w:spacing w:before="4"/>
        <w:ind w:left="641" w:right="528"/>
        <w:jc w:val="both"/>
        <w:rPr>
          <w:rFonts w:ascii="Arial" w:eastAsia="Arial" w:hAnsi="Arial" w:cs="Arial"/>
          <w:i/>
          <w:color w:val="000000"/>
          <w:sz w:val="24"/>
          <w:szCs w:val="24"/>
        </w:rPr>
      </w:pPr>
      <w:r>
        <w:rPr>
          <w:rFonts w:ascii="Arial" w:eastAsia="Arial" w:hAnsi="Arial" w:cs="Arial"/>
          <w:i/>
          <w:sz w:val="24"/>
          <w:szCs w:val="24"/>
        </w:rPr>
        <w:t>codice penale, introdotto dall'articolo 7, la persona offesa può esporre i fatti all'autorità di pubblica sicurezza avanzando richiesta al questore di ammonimento nei confronti dell'autore della condotta. La richiesta è trasmessa senza ritardo al questore.</w:t>
      </w:r>
    </w:p>
    <w:p w:rsidR="00C67D58" w:rsidRDefault="00EF4503">
      <w:pPr>
        <w:numPr>
          <w:ilvl w:val="0"/>
          <w:numId w:val="1"/>
        </w:numPr>
        <w:pBdr>
          <w:top w:val="nil"/>
          <w:left w:val="nil"/>
          <w:bottom w:val="nil"/>
          <w:right w:val="nil"/>
          <w:between w:val="nil"/>
        </w:pBdr>
        <w:tabs>
          <w:tab w:val="left" w:pos="832"/>
        </w:tabs>
        <w:spacing w:before="1"/>
        <w:ind w:right="529" w:firstLine="0"/>
        <w:jc w:val="both"/>
        <w:rPr>
          <w:rFonts w:ascii="Arial" w:eastAsia="Arial" w:hAnsi="Arial" w:cs="Arial"/>
          <w:i/>
          <w:color w:val="000000"/>
          <w:sz w:val="24"/>
          <w:szCs w:val="24"/>
        </w:rPr>
      </w:pPr>
      <w:r>
        <w:rPr>
          <w:rFonts w:ascii="Arial" w:eastAsia="Arial" w:hAnsi="Arial" w:cs="Arial"/>
          <w:i/>
          <w:color w:val="000000"/>
          <w:sz w:val="24"/>
          <w:szCs w:val="24"/>
        </w:rPr>
        <w:t>comma 2. Il questore, assunte se necessarie informazioni dagli organi investigativi e sentite le persone informate dei fatti, ove ritenga fondata l'istanza, ammonisce oralmente il soggetto nei cui confronti è stato richiesto il provvedimento, invitandolo a tenere una condotta conforme alla legge e redigendo processo verbale […]”.</w:t>
      </w:r>
    </w:p>
    <w:p w:rsidR="00C67D58" w:rsidRDefault="00C67D58">
      <w:pPr>
        <w:pBdr>
          <w:top w:val="nil"/>
          <w:left w:val="nil"/>
          <w:bottom w:val="nil"/>
          <w:right w:val="nil"/>
          <w:between w:val="nil"/>
        </w:pBdr>
        <w:spacing w:before="2"/>
        <w:rPr>
          <w:rFonts w:ascii="Arial" w:eastAsia="Arial" w:hAnsi="Arial" w:cs="Arial"/>
          <w:i/>
          <w:color w:val="000000"/>
          <w:sz w:val="24"/>
          <w:szCs w:val="24"/>
        </w:rPr>
      </w:pPr>
    </w:p>
    <w:p w:rsidR="00C67D58" w:rsidRDefault="00EF4503">
      <w:pPr>
        <w:pBdr>
          <w:top w:val="nil"/>
          <w:left w:val="nil"/>
          <w:bottom w:val="nil"/>
          <w:right w:val="nil"/>
          <w:between w:val="nil"/>
        </w:pBdr>
        <w:ind w:left="641" w:right="528"/>
        <w:jc w:val="both"/>
        <w:rPr>
          <w:rFonts w:ascii="Arial" w:eastAsia="Arial" w:hAnsi="Arial" w:cs="Arial"/>
          <w:color w:val="000000"/>
          <w:sz w:val="24"/>
          <w:szCs w:val="24"/>
        </w:rPr>
      </w:pPr>
      <w:r>
        <w:rPr>
          <w:rFonts w:ascii="Arial" w:eastAsia="Arial" w:hAnsi="Arial" w:cs="Arial"/>
          <w:color w:val="000000"/>
          <w:sz w:val="24"/>
          <w:szCs w:val="24"/>
        </w:rPr>
        <w:t>Si sottolinea come l’Ammonimento per il solo fatto che l’intervento avviene a reato già integrato ma prima della querela (la diffida, invece, tende a prevenire il reato). L’ammonimento rimane quindi un provvedimento di polizia sicurezza che come tale può restringere i diritti dei cittadini poiché il pericolo, alla cui prevenzione diretto il provvedimento, è costituito da un evento che appare come imminente o altamente probabile e produttivo di conseguenze più gravi e danno quella di evitare, in presenza di comportamenti già integranti un reato, la reiterazione, anche più grave, di condotte persecutorie senza far ricorso allo strumento penale, per interrompere una pericolosa escalation di violenza ed anche al fine di evitare un possibile inasprimento della condotta persecutoria conseguente alla notizia del ricorso al procedimento penale.</w:t>
      </w:r>
    </w:p>
    <w:p w:rsidR="00C67D58" w:rsidRDefault="00EF4503">
      <w:pPr>
        <w:pBdr>
          <w:top w:val="nil"/>
          <w:left w:val="nil"/>
          <w:bottom w:val="nil"/>
          <w:right w:val="nil"/>
          <w:between w:val="nil"/>
        </w:pBdr>
        <w:spacing w:before="1"/>
        <w:ind w:left="641" w:right="527"/>
        <w:jc w:val="both"/>
        <w:rPr>
          <w:rFonts w:ascii="Arial" w:eastAsia="Arial" w:hAnsi="Arial" w:cs="Arial"/>
          <w:color w:val="000000"/>
          <w:sz w:val="24"/>
          <w:szCs w:val="24"/>
        </w:rPr>
      </w:pPr>
      <w:r>
        <w:rPr>
          <w:rFonts w:ascii="Arial" w:eastAsia="Arial" w:hAnsi="Arial" w:cs="Arial"/>
          <w:color w:val="000000"/>
          <w:sz w:val="24"/>
          <w:szCs w:val="24"/>
        </w:rPr>
        <w:t>Telefono Azzurro, permette di segnalare la presenza, su Internet, Televisione, Radio e Stampa, di materiale illecito, illegale o che comunque possa nuocere lo che comunque- fisicoe/o arrecare disagio bambini o adolescenti. (vedi Ministero della pubblica).</w:t>
      </w:r>
    </w:p>
    <w:p w:rsidR="00C67D58" w:rsidRDefault="00EF4503">
      <w:pPr>
        <w:pStyle w:val="Titolo1"/>
        <w:spacing w:before="272"/>
        <w:ind w:firstLine="641"/>
      </w:pPr>
      <w:r>
        <w:t>PROVVEDIMENTI DISCIPLINARI E DI SOSTEGNO NELLA SCUOLA</w:t>
      </w:r>
    </w:p>
    <w:p w:rsidR="00C67D58" w:rsidRDefault="00EF4503">
      <w:pPr>
        <w:pBdr>
          <w:top w:val="nil"/>
          <w:left w:val="nil"/>
          <w:bottom w:val="nil"/>
          <w:right w:val="nil"/>
          <w:between w:val="nil"/>
        </w:pBdr>
        <w:spacing w:before="2"/>
        <w:ind w:left="641" w:right="537"/>
        <w:jc w:val="both"/>
        <w:rPr>
          <w:rFonts w:ascii="Arial" w:eastAsia="Arial" w:hAnsi="Arial" w:cs="Arial"/>
          <w:color w:val="000000"/>
          <w:sz w:val="24"/>
          <w:szCs w:val="24"/>
        </w:rPr>
      </w:pPr>
      <w:r>
        <w:rPr>
          <w:rFonts w:ascii="Arial" w:eastAsia="Arial" w:hAnsi="Arial" w:cs="Arial"/>
          <w:color w:val="000000"/>
          <w:sz w:val="24"/>
          <w:szCs w:val="24"/>
        </w:rPr>
        <w:t>L’Istituto considera come infrazione grave i comportamenti accertati che si configurano come forme di cyberbullismo e li sanziona sulla base di quanto previsto nel Regolamento di Istituto, così come integrato dal presente regolamento.</w:t>
      </w:r>
    </w:p>
    <w:p w:rsidR="00C67D58" w:rsidRDefault="00EF4503">
      <w:pPr>
        <w:pBdr>
          <w:top w:val="nil"/>
          <w:left w:val="nil"/>
          <w:bottom w:val="nil"/>
          <w:right w:val="nil"/>
          <w:between w:val="nil"/>
        </w:pBdr>
        <w:spacing w:before="2" w:line="237" w:lineRule="auto"/>
        <w:ind w:left="641" w:right="540"/>
        <w:jc w:val="both"/>
        <w:rPr>
          <w:rFonts w:ascii="Arial" w:eastAsia="Arial" w:hAnsi="Arial" w:cs="Arial"/>
          <w:color w:val="000000"/>
          <w:sz w:val="24"/>
          <w:szCs w:val="24"/>
        </w:rPr>
      </w:pPr>
      <w:r>
        <w:rPr>
          <w:rFonts w:ascii="Arial" w:eastAsia="Arial" w:hAnsi="Arial" w:cs="Arial"/>
          <w:color w:val="000000"/>
          <w:sz w:val="24"/>
          <w:szCs w:val="24"/>
        </w:rPr>
        <w:lastRenderedPageBreak/>
        <w:t>Gli episodi di cyberbullismo saranno sanzionati privilegiando sanzioni disciplinari di tipo riparativo, con attività didattiche di riflessione e lavori socialmente utili all’interno delle tabelle allegate.</w:t>
      </w:r>
    </w:p>
    <w:p w:rsidR="00C67D58" w:rsidRDefault="00EF4503">
      <w:pPr>
        <w:pBdr>
          <w:top w:val="nil"/>
          <w:left w:val="nil"/>
          <w:bottom w:val="nil"/>
          <w:right w:val="nil"/>
          <w:between w:val="nil"/>
        </w:pBdr>
        <w:spacing w:before="4"/>
        <w:ind w:left="641" w:right="530"/>
        <w:jc w:val="both"/>
        <w:rPr>
          <w:rFonts w:ascii="Arial" w:eastAsia="Arial" w:hAnsi="Arial" w:cs="Arial"/>
          <w:color w:val="000000"/>
          <w:sz w:val="24"/>
          <w:szCs w:val="24"/>
        </w:rPr>
      </w:pPr>
      <w:r>
        <w:rPr>
          <w:rFonts w:ascii="Arial" w:eastAsia="Arial" w:hAnsi="Arial" w:cs="Arial"/>
          <w:color w:val="000000"/>
          <w:sz w:val="24"/>
          <w:szCs w:val="24"/>
        </w:rPr>
        <w:t>Per i casi più gravi, costatato l’episodio, Il Dirigente invia una segnalazione alla Polizia Postale che, a sua volta, potrà indagare e rimuovere, su autorizzazione dell’autorità giudiziaria, i contenuti offensivi ed illegali ancora presenti in rete e cancellare l’account del cyberbullo che non rispetta le regole di comportamento.</w:t>
      </w:r>
    </w:p>
    <w:p w:rsidR="00C67D58" w:rsidRDefault="00EF4503">
      <w:pPr>
        <w:pBdr>
          <w:top w:val="nil"/>
          <w:left w:val="nil"/>
          <w:bottom w:val="nil"/>
          <w:right w:val="nil"/>
          <w:between w:val="nil"/>
        </w:pBdr>
        <w:spacing w:before="1"/>
        <w:ind w:left="641" w:right="540"/>
        <w:jc w:val="both"/>
        <w:rPr>
          <w:rFonts w:ascii="Arial" w:eastAsia="Arial" w:hAnsi="Arial" w:cs="Arial"/>
          <w:color w:val="000000"/>
          <w:sz w:val="24"/>
          <w:szCs w:val="24"/>
        </w:rPr>
      </w:pPr>
      <w:r>
        <w:rPr>
          <w:rFonts w:ascii="Arial" w:eastAsia="Arial" w:hAnsi="Arial" w:cs="Arial"/>
          <w:color w:val="000000"/>
          <w:sz w:val="24"/>
          <w:szCs w:val="24"/>
        </w:rPr>
        <w:t>La priorità della scuola resta quella di salvaguardare la sfera psicologica della vittima quanto del bullo e pertanto ospita uno sportello di ascolto, a cura di personale esperto inviato dall’USL territoriale, per sostenere psicologicamente le vittime di cyberbullismo e le relative famiglie e per intraprendere un percorso di riabilitazione a favore del bullo affinché</w:t>
      </w:r>
      <w:r w:rsidR="00882930">
        <w:rPr>
          <w:rFonts w:ascii="Arial" w:eastAsia="Arial" w:hAnsi="Arial" w:cs="Arial"/>
          <w:color w:val="000000"/>
          <w:sz w:val="24"/>
          <w:szCs w:val="24"/>
        </w:rPr>
        <w:t xml:space="preserve"> </w:t>
      </w:r>
      <w:r>
        <w:rPr>
          <w:rFonts w:ascii="Arial" w:eastAsia="Arial" w:hAnsi="Arial" w:cs="Arial"/>
          <w:color w:val="000000"/>
          <w:sz w:val="24"/>
          <w:szCs w:val="24"/>
        </w:rPr>
        <w:t>i fatti avvenuti non si ripetano in futuro.</w:t>
      </w:r>
      <w:r w:rsidR="00DA610F">
        <w:rPr>
          <w:rFonts w:ascii="Arial" w:eastAsia="Arial" w:hAnsi="Arial" w:cs="Arial"/>
          <w:color w:val="000000"/>
          <w:sz w:val="24"/>
          <w:szCs w:val="24"/>
        </w:rPr>
        <w:t xml:space="preserve"> </w:t>
      </w:r>
    </w:p>
    <w:sectPr w:rsidR="00C67D58" w:rsidSect="00C67D58">
      <w:pgSz w:w="11900" w:h="16850"/>
      <w:pgMar w:top="2000" w:right="600" w:bottom="1700" w:left="600" w:header="697" w:footer="15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01D" w:rsidRDefault="0025601D" w:rsidP="00C67D58">
      <w:r>
        <w:separator/>
      </w:r>
    </w:p>
  </w:endnote>
  <w:endnote w:type="continuationSeparator" w:id="0">
    <w:p w:rsidR="0025601D" w:rsidRDefault="0025601D" w:rsidP="00C67D5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tillium Web">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E5A" w:rsidRDefault="00240E5A">
    <w:pPr>
      <w:pBdr>
        <w:top w:val="nil"/>
        <w:left w:val="nil"/>
        <w:bottom w:val="nil"/>
        <w:right w:val="nil"/>
        <w:between w:val="nil"/>
      </w:pBdr>
      <w:spacing w:line="14" w:lineRule="auto"/>
      <w:rPr>
        <w:rFonts w:ascii="Arial" w:eastAsia="Arial" w:hAnsi="Arial" w:cs="Arial"/>
        <w:color w:val="000000"/>
        <w:sz w:val="20"/>
        <w:szCs w:val="2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368300</wp:posOffset>
            </wp:positionH>
            <wp:positionV relativeFrom="paragraph">
              <wp:posOffset>9575800</wp:posOffset>
            </wp:positionV>
            <wp:extent cx="5731510" cy="852169"/>
            <wp:effectExtent b="0" l="0" r="0" t="0"/>
            <wp:wrapNone/>
            <wp:docPr id="5" name=""/>
            <a:graphic>
              <a:graphicData uri="http://schemas.microsoft.com/office/word/2010/wordprocessingShape">
                <wps:wsp>
                  <wps:cNvSpPr/>
                  <wps:cNvPr id="2" name="Shape 2"/>
                  <wps:spPr>
                    <a:xfrm>
                      <a:off x="2485008" y="3358678"/>
                      <a:ext cx="5721985" cy="842644"/>
                    </a:xfrm>
                    <a:prstGeom prst="rect">
                      <a:avLst/>
                    </a:prstGeom>
                    <a:noFill/>
                    <a:ln>
                      <a:noFill/>
                    </a:ln>
                  </wps:spPr>
                  <wps:txbx>
                    <w:txbxContent>
                      <w:p w:rsidR="00000000" w:rsidDel="00000000" w:rsidP="00000000" w:rsidRDefault="00000000" w:rsidRPr="00000000">
                        <w:pPr>
                          <w:spacing w:after="0" w:before="15" w:line="240"/>
                          <w:ind w:left="1000.9999847412109" w:right="1001.9999694824219" w:firstLine="999.0000152587891"/>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Sede centrale: IP Barsanti via Poggioletto, 26 54100 Massa tel. 0585 253161 Fax 0585 791194 www.ebarsanti.it mail: </w:t>
                        </w:r>
                        <w:r w:rsidDel="00000000" w:rsidR="00000000" w:rsidRPr="00000000">
                          <w:rPr>
                            <w:rFonts w:ascii="Arial" w:cs="Arial" w:eastAsia="Arial" w:hAnsi="Arial"/>
                            <w:b w:val="0"/>
                            <w:i w:val="0"/>
                            <w:smallCaps w:val="0"/>
                            <w:strike w:val="0"/>
                            <w:color w:val="0000ff"/>
                            <w:sz w:val="16"/>
                            <w:u w:val="single"/>
                            <w:vertAlign w:val="baseline"/>
                          </w:rPr>
                          <w:t xml:space="preserve">msis00600a@istruzione.it; msis00600a@pec.istruzione.</w:t>
                        </w:r>
                        <w:r w:rsidDel="00000000" w:rsidR="00000000" w:rsidRPr="00000000">
                          <w:rPr>
                            <w:rFonts w:ascii="Arial" w:cs="Arial" w:eastAsia="Arial" w:hAnsi="Arial"/>
                            <w:b w:val="0"/>
                            <w:i w:val="0"/>
                            <w:smallCaps w:val="0"/>
                            <w:strike w:val="0"/>
                            <w:color w:val="0000ff"/>
                            <w:sz w:val="16"/>
                            <w:vertAlign w:val="baseline"/>
                          </w:rPr>
                          <w:t xml:space="preserve">it</w:t>
                        </w:r>
                        <w:r w:rsidDel="00000000" w:rsidR="00000000" w:rsidRPr="00000000">
                          <w:rPr>
                            <w:rFonts w:ascii="Arial" w:cs="Arial" w:eastAsia="Arial" w:hAnsi="Arial"/>
                            <w:b w:val="0"/>
                            <w:i w:val="0"/>
                            <w:smallCaps w:val="0"/>
                            <w:strike w:val="0"/>
                            <w:color w:val="000000"/>
                            <w:sz w:val="16"/>
                            <w:vertAlign w:val="baseline"/>
                          </w:rPr>
                          <w:t xml:space="preserve">; CF 80001720459</w:t>
                        </w:r>
                      </w:p>
                      <w:p w:rsidR="00000000" w:rsidDel="00000000" w:rsidP="00000000" w:rsidRDefault="00000000" w:rsidRPr="00000000">
                        <w:pPr>
                          <w:spacing w:after="0" w:before="0" w:line="243.99999618530273"/>
                          <w:ind w:left="1.0000000149011612" w:right="0" w:firstLine="1.0000000149011612"/>
                          <w:jc w:val="center"/>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Sede associata Salvetti: Tecnico del Turismo - IPSC e Socio Sanitari - via XXVII Aprile 54100 Massa Tel. 0585 44212 - 810288 Fax 0585 44981 www.ebarsanti.it</w:t>
                        </w:r>
                      </w:p>
                      <w:p w:rsidR="00000000" w:rsidDel="00000000" w:rsidP="00000000" w:rsidRDefault="00000000" w:rsidRPr="00000000">
                        <w:pPr>
                          <w:spacing w:after="0" w:before="0" w:line="237.00000286102295"/>
                          <w:ind w:left="622.9999923706055" w:right="480.99998474121094" w:firstLine="622.9999923706055"/>
                          <w:jc w:val="center"/>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Sede associata Einaudi: Tecnico del Turismo - IP Servizi Commerciali E Produzioni Tessili Sartoriali - Moda Sede associata Fiorillo: Istituto Tecnico Nautico, viale G. Galilei, 131 54036 Marina di Carrara</w:t>
                        </w:r>
                      </w:p>
                      <w:p w:rsidR="00000000" w:rsidDel="00000000" w:rsidP="00000000" w:rsidRDefault="00000000" w:rsidRPr="00000000">
                        <w:pPr>
                          <w:spacing w:after="0" w:before="0" w:line="240"/>
                          <w:ind w:left="131.99999809265137" w:right="0" w:firstLine="131.99999809265137"/>
                          <w:jc w:val="center"/>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Tel. 0585 634433 Fax 0585 785354 www.ebarsanti.it</w:t>
                        </w:r>
                      </w:p>
                    </w:txbxContent>
                  </wps:txbx>
                  <wps:bodyPr anchorCtr="0" anchor="t" bIns="0" lIns="0" spcFirstLastPara="1" rIns="0" wrap="square" tIns="0">
                    <a:noAutofit/>
                  </wps:bodyPr>
                </wps:wsp>
              </a:graphicData>
            </a:graphic>
          </wp:anchor>
        </w:drawing>
      </mc:Choice>
      <ve:Fallback>
        <w:r>
          <w:rPr>
            <w:noProof/>
          </w:rPr>
          <w:drawing>
            <wp:anchor distT="0" distB="0" distL="0" distR="0" simplePos="0" relativeHeight="251661312" behindDoc="1" locked="0" layoutInCell="1" allowOverlap="1">
              <wp:simplePos x="0" y="0"/>
              <wp:positionH relativeFrom="column">
                <wp:posOffset>368300</wp:posOffset>
              </wp:positionH>
              <wp:positionV relativeFrom="paragraph">
                <wp:posOffset>9575800</wp:posOffset>
              </wp:positionV>
              <wp:extent cx="5731510" cy="852169"/>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731510" cy="852169"/>
                      </a:xfrm>
                      <a:prstGeom prst="rect">
                        <a:avLst/>
                      </a:prstGeom>
                      <a:ln/>
                    </pic:spPr>
                  </pic:pic>
                </a:graphicData>
              </a:graphic>
            </wp:anchor>
          </w:drawing>
        </w:r>
      </ve:Fallback>
    </ve:AlternateConten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01D" w:rsidRDefault="0025601D" w:rsidP="00C67D58">
      <w:r>
        <w:separator/>
      </w:r>
    </w:p>
  </w:footnote>
  <w:footnote w:type="continuationSeparator" w:id="0">
    <w:p w:rsidR="0025601D" w:rsidRDefault="0025601D" w:rsidP="00C67D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E5A" w:rsidRDefault="00240E5A">
    <w:pPr>
      <w:pBdr>
        <w:top w:val="nil"/>
        <w:left w:val="nil"/>
        <w:bottom w:val="nil"/>
        <w:right w:val="nil"/>
        <w:between w:val="nil"/>
      </w:pBdr>
      <w:spacing w:line="14" w:lineRule="auto"/>
      <w:rPr>
        <w:rFonts w:ascii="Arial" w:eastAsia="Arial" w:hAnsi="Arial" w:cs="Arial"/>
        <w:color w:val="000000"/>
        <w:sz w:val="20"/>
        <w:szCs w:val="20"/>
      </w:rPr>
    </w:pPr>
    <w:r>
      <w:rPr>
        <w:rFonts w:ascii="Arial" w:eastAsia="Arial" w:hAnsi="Arial" w:cs="Arial"/>
        <w:noProof/>
        <w:color w:val="000000"/>
        <w:sz w:val="24"/>
        <w:szCs w:val="24"/>
      </w:rPr>
      <w:drawing>
        <wp:anchor distT="0" distB="0" distL="0" distR="0" simplePos="0" relativeHeight="251658240" behindDoc="1" locked="0" layoutInCell="1" allowOverlap="1">
          <wp:simplePos x="0" y="0"/>
          <wp:positionH relativeFrom="page">
            <wp:posOffset>589915</wp:posOffset>
          </wp:positionH>
          <wp:positionV relativeFrom="page">
            <wp:posOffset>442594</wp:posOffset>
          </wp:positionV>
          <wp:extent cx="624636" cy="616584"/>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24636" cy="616584"/>
                  </a:xfrm>
                  <a:prstGeom prst="rect">
                    <a:avLst/>
                  </a:prstGeom>
                  <a:ln/>
                </pic:spPr>
              </pic:pic>
            </a:graphicData>
          </a:graphic>
        </wp:anchor>
      </w:drawing>
    </w:r>
    <w:r>
      <w:rPr>
        <w:rFonts w:ascii="Arial" w:eastAsia="Arial" w:hAnsi="Arial" w:cs="Arial"/>
        <w:noProof/>
        <w:color w:val="000000"/>
        <w:sz w:val="24"/>
        <w:szCs w:val="24"/>
      </w:rPr>
      <w:drawing>
        <wp:anchor distT="0" distB="0" distL="0" distR="0" simplePos="0" relativeHeight="251659264" behindDoc="1" locked="0" layoutInCell="1" allowOverlap="1">
          <wp:simplePos x="0" y="0"/>
          <wp:positionH relativeFrom="page">
            <wp:posOffset>6050007</wp:posOffset>
          </wp:positionH>
          <wp:positionV relativeFrom="page">
            <wp:posOffset>526178</wp:posOffset>
          </wp:positionV>
          <wp:extent cx="989511" cy="242961"/>
          <wp:effectExtent l="0" t="0" r="0" b="0"/>
          <wp:wrapNone/>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989511" cy="242961"/>
                  </a:xfrm>
                  <a:prstGeom prst="rect">
                    <a:avLst/>
                  </a:prstGeom>
                  <a:ln/>
                </pic:spPr>
              </pic:pic>
            </a:graphicData>
          </a:graphic>
        </wp:anchor>
      </w:drawing>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page">
              <wp:posOffset>1415351</wp:posOffset>
            </wp:positionH>
            <wp:positionV relativeFrom="page">
              <wp:posOffset>433431</wp:posOffset>
            </wp:positionV>
            <wp:extent cx="4215130" cy="251460"/>
            <wp:effectExtent b="0" l="0" r="0" t="0"/>
            <wp:wrapNone/>
            <wp:docPr id="6" name=""/>
            <a:graphic>
              <a:graphicData uri="http://schemas.microsoft.com/office/word/2010/wordprocessingShape">
                <wps:wsp>
                  <wps:cNvSpPr/>
                  <wps:cNvPr id="3" name="Shape 3"/>
                  <wps:spPr>
                    <a:xfrm>
                      <a:off x="3243198" y="3659033"/>
                      <a:ext cx="4205605" cy="241935"/>
                    </a:xfrm>
                    <a:prstGeom prst="rect">
                      <a:avLst/>
                    </a:prstGeom>
                    <a:noFill/>
                    <a:ln>
                      <a:noFill/>
                    </a:ln>
                  </wps:spPr>
                  <wps:txbx>
                    <w:txbxContent>
                      <w:p w:rsidR="00000000" w:rsidDel="00000000" w:rsidP="00000000" w:rsidRDefault="00000000" w:rsidRPr="00000000">
                        <w:pPr>
                          <w:spacing w:after="0" w:before="12.000000476837158" w:line="240"/>
                          <w:ind w:left="0" w:right="0" w:firstLine="0"/>
                          <w:jc w:val="center"/>
                          <w:textDirection w:val="btLr"/>
                        </w:pPr>
                        <w:r w:rsidDel="00000000" w:rsidR="00000000" w:rsidRPr="00000000">
                          <w:rPr>
                            <w:rFonts w:ascii="Arial" w:cs="Arial" w:eastAsia="Arial" w:hAnsi="Arial"/>
                            <w:b w:val="0"/>
                            <w:i w:val="0"/>
                            <w:smallCaps w:val="0"/>
                            <w:strike w:val="0"/>
                            <w:color w:val="333333"/>
                            <w:sz w:val="20"/>
                            <w:vertAlign w:val="baseline"/>
                          </w:rPr>
                          <w:t xml:space="preserve">ISTITUTO DI ISTRUZIONE SUPERIORE	“E. BARSANTI”	MASSA</w:t>
                        </w:r>
                      </w:p>
                      <w:p w:rsidR="00000000" w:rsidDel="00000000" w:rsidP="00000000" w:rsidRDefault="00000000" w:rsidRPr="00000000">
                        <w:pPr>
                          <w:spacing w:after="0" w:before="3.0000001192092896" w:line="240"/>
                          <w:ind w:left="5" w:right="0" w:firstLine="5"/>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7d7d7d"/>
                            <w:sz w:val="10"/>
                            <w:vertAlign w:val="baseline"/>
                          </w:rPr>
                          <w:t xml:space="preserve">POLO DELL’ISTRUZIONE TECNICA e PROFESSIONALE CON SEDI ASSOCIATE BARSANTI - SALVETTI - EINAUDI – FIORILLO</w:t>
                        </w:r>
                      </w:p>
                    </w:txbxContent>
                  </wps:txbx>
                  <wps:bodyPr anchorCtr="0" anchor="t" bIns="0" lIns="0" spcFirstLastPara="1" rIns="0" wrap="square" tIns="0">
                    <a:noAutofit/>
                  </wps:bodyPr>
                </wps:wsp>
              </a:graphicData>
            </a:graphic>
          </wp:anchor>
        </w:drawing>
      </mc:Choice>
      <ve:Fallback>
        <w:r>
          <w:rPr>
            <w:rFonts w:ascii="Arial" w:eastAsia="Arial" w:hAnsi="Arial" w:cs="Arial"/>
            <w:noProof/>
            <w:color w:val="000000"/>
            <w:sz w:val="24"/>
            <w:szCs w:val="24"/>
          </w:rPr>
          <w:drawing>
            <wp:anchor distT="0" distB="0" distL="0" distR="0" simplePos="0" relativeHeight="251660288" behindDoc="1" locked="0" layoutInCell="1" allowOverlap="1">
              <wp:simplePos x="0" y="0"/>
              <wp:positionH relativeFrom="page">
                <wp:posOffset>1415351</wp:posOffset>
              </wp:positionH>
              <wp:positionV relativeFrom="page">
                <wp:posOffset>433431</wp:posOffset>
              </wp:positionV>
              <wp:extent cx="4215130" cy="251460"/>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4215130" cy="251460"/>
                      </a:xfrm>
                      <a:prstGeom prst="rect">
                        <a:avLst/>
                      </a:prstGeom>
                      <a:ln/>
                    </pic:spPr>
                  </pic:pic>
                </a:graphicData>
              </a:graphic>
            </wp:anchor>
          </w:drawing>
        </w:r>
      </ve:Fallback>
    </ve:AlternateConten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77DE"/>
    <w:multiLevelType w:val="multilevel"/>
    <w:tmpl w:val="AAA4C536"/>
    <w:lvl w:ilvl="0">
      <w:start w:val="1"/>
      <w:numFmt w:val="decimal"/>
      <w:lvlText w:val="%1."/>
      <w:lvlJc w:val="left"/>
      <w:pPr>
        <w:ind w:left="1346" w:hanging="346"/>
      </w:pPr>
      <w:rPr>
        <w:rFonts w:ascii="Arial" w:eastAsia="Arial" w:hAnsi="Arial" w:cs="Arial"/>
        <w:b w:val="0"/>
        <w:i w:val="0"/>
        <w:sz w:val="24"/>
        <w:szCs w:val="24"/>
      </w:rPr>
    </w:lvl>
    <w:lvl w:ilvl="1">
      <w:numFmt w:val="bullet"/>
      <w:lvlText w:val="•"/>
      <w:lvlJc w:val="left"/>
      <w:pPr>
        <w:ind w:left="2275" w:hanging="346"/>
      </w:pPr>
    </w:lvl>
    <w:lvl w:ilvl="2">
      <w:numFmt w:val="bullet"/>
      <w:lvlText w:val="•"/>
      <w:lvlJc w:val="left"/>
      <w:pPr>
        <w:ind w:left="3211" w:hanging="346"/>
      </w:pPr>
    </w:lvl>
    <w:lvl w:ilvl="3">
      <w:numFmt w:val="bullet"/>
      <w:lvlText w:val="•"/>
      <w:lvlJc w:val="left"/>
      <w:pPr>
        <w:ind w:left="4147" w:hanging="346"/>
      </w:pPr>
    </w:lvl>
    <w:lvl w:ilvl="4">
      <w:numFmt w:val="bullet"/>
      <w:lvlText w:val="•"/>
      <w:lvlJc w:val="left"/>
      <w:pPr>
        <w:ind w:left="5083" w:hanging="346"/>
      </w:pPr>
    </w:lvl>
    <w:lvl w:ilvl="5">
      <w:numFmt w:val="bullet"/>
      <w:lvlText w:val="•"/>
      <w:lvlJc w:val="left"/>
      <w:pPr>
        <w:ind w:left="6019" w:hanging="346"/>
      </w:pPr>
    </w:lvl>
    <w:lvl w:ilvl="6">
      <w:numFmt w:val="bullet"/>
      <w:lvlText w:val="•"/>
      <w:lvlJc w:val="left"/>
      <w:pPr>
        <w:ind w:left="6955" w:hanging="346"/>
      </w:pPr>
    </w:lvl>
    <w:lvl w:ilvl="7">
      <w:numFmt w:val="bullet"/>
      <w:lvlText w:val="•"/>
      <w:lvlJc w:val="left"/>
      <w:pPr>
        <w:ind w:left="7891" w:hanging="346"/>
      </w:pPr>
    </w:lvl>
    <w:lvl w:ilvl="8">
      <w:numFmt w:val="bullet"/>
      <w:lvlText w:val="•"/>
      <w:lvlJc w:val="left"/>
      <w:pPr>
        <w:ind w:left="8827" w:hanging="346"/>
      </w:pPr>
    </w:lvl>
  </w:abstractNum>
  <w:abstractNum w:abstractNumId="1">
    <w:nsid w:val="09035AD4"/>
    <w:multiLevelType w:val="multilevel"/>
    <w:tmpl w:val="82F6BE4C"/>
    <w:lvl w:ilvl="0">
      <w:start w:val="1"/>
      <w:numFmt w:val="decimal"/>
      <w:lvlText w:val="%1)"/>
      <w:lvlJc w:val="left"/>
      <w:pPr>
        <w:ind w:left="297" w:hanging="219"/>
      </w:pPr>
      <w:rPr>
        <w:rFonts w:ascii="Times New Roman" w:eastAsia="Times New Roman" w:hAnsi="Times New Roman" w:cs="Times New Roman"/>
        <w:b w:val="0"/>
        <w:i w:val="0"/>
        <w:sz w:val="20"/>
        <w:szCs w:val="20"/>
      </w:rPr>
    </w:lvl>
    <w:lvl w:ilvl="1">
      <w:numFmt w:val="bullet"/>
      <w:lvlText w:val="•"/>
      <w:lvlJc w:val="left"/>
      <w:pPr>
        <w:ind w:left="697" w:hanging="218"/>
      </w:pPr>
    </w:lvl>
    <w:lvl w:ilvl="2">
      <w:numFmt w:val="bullet"/>
      <w:lvlText w:val="•"/>
      <w:lvlJc w:val="left"/>
      <w:pPr>
        <w:ind w:left="1094" w:hanging="219"/>
      </w:pPr>
    </w:lvl>
    <w:lvl w:ilvl="3">
      <w:numFmt w:val="bullet"/>
      <w:lvlText w:val="•"/>
      <w:lvlJc w:val="left"/>
      <w:pPr>
        <w:ind w:left="1491" w:hanging="219"/>
      </w:pPr>
    </w:lvl>
    <w:lvl w:ilvl="4">
      <w:numFmt w:val="bullet"/>
      <w:lvlText w:val="•"/>
      <w:lvlJc w:val="left"/>
      <w:pPr>
        <w:ind w:left="1889" w:hanging="219"/>
      </w:pPr>
    </w:lvl>
    <w:lvl w:ilvl="5">
      <w:numFmt w:val="bullet"/>
      <w:lvlText w:val="•"/>
      <w:lvlJc w:val="left"/>
      <w:pPr>
        <w:ind w:left="2286" w:hanging="219"/>
      </w:pPr>
    </w:lvl>
    <w:lvl w:ilvl="6">
      <w:numFmt w:val="bullet"/>
      <w:lvlText w:val="•"/>
      <w:lvlJc w:val="left"/>
      <w:pPr>
        <w:ind w:left="2683" w:hanging="219"/>
      </w:pPr>
    </w:lvl>
    <w:lvl w:ilvl="7">
      <w:numFmt w:val="bullet"/>
      <w:lvlText w:val="•"/>
      <w:lvlJc w:val="left"/>
      <w:pPr>
        <w:ind w:left="3081" w:hanging="218"/>
      </w:pPr>
    </w:lvl>
    <w:lvl w:ilvl="8">
      <w:numFmt w:val="bullet"/>
      <w:lvlText w:val="•"/>
      <w:lvlJc w:val="left"/>
      <w:pPr>
        <w:ind w:left="3478" w:hanging="218"/>
      </w:pPr>
    </w:lvl>
  </w:abstractNum>
  <w:abstractNum w:abstractNumId="2">
    <w:nsid w:val="10845CD3"/>
    <w:multiLevelType w:val="multilevel"/>
    <w:tmpl w:val="99EA3962"/>
    <w:lvl w:ilvl="0">
      <w:start w:val="1"/>
      <w:numFmt w:val="upperLetter"/>
      <w:lvlText w:val="%1)"/>
      <w:lvlJc w:val="left"/>
      <w:pPr>
        <w:ind w:left="1099" w:hanging="425"/>
      </w:pPr>
      <w:rPr>
        <w:rFonts w:ascii="Arial" w:eastAsia="Arial" w:hAnsi="Arial" w:cs="Arial"/>
        <w:b w:val="0"/>
        <w:i w:val="0"/>
        <w:sz w:val="24"/>
        <w:szCs w:val="24"/>
      </w:rPr>
    </w:lvl>
    <w:lvl w:ilvl="1">
      <w:numFmt w:val="bullet"/>
      <w:lvlText w:val="•"/>
      <w:lvlJc w:val="left"/>
      <w:pPr>
        <w:ind w:left="2059" w:hanging="425"/>
      </w:pPr>
    </w:lvl>
    <w:lvl w:ilvl="2">
      <w:numFmt w:val="bullet"/>
      <w:lvlText w:val="•"/>
      <w:lvlJc w:val="left"/>
      <w:pPr>
        <w:ind w:left="3019" w:hanging="425"/>
      </w:pPr>
    </w:lvl>
    <w:lvl w:ilvl="3">
      <w:numFmt w:val="bullet"/>
      <w:lvlText w:val="•"/>
      <w:lvlJc w:val="left"/>
      <w:pPr>
        <w:ind w:left="3979" w:hanging="425"/>
      </w:pPr>
    </w:lvl>
    <w:lvl w:ilvl="4">
      <w:numFmt w:val="bullet"/>
      <w:lvlText w:val="•"/>
      <w:lvlJc w:val="left"/>
      <w:pPr>
        <w:ind w:left="4939" w:hanging="425"/>
      </w:pPr>
    </w:lvl>
    <w:lvl w:ilvl="5">
      <w:numFmt w:val="bullet"/>
      <w:lvlText w:val="•"/>
      <w:lvlJc w:val="left"/>
      <w:pPr>
        <w:ind w:left="5899" w:hanging="425"/>
      </w:pPr>
    </w:lvl>
    <w:lvl w:ilvl="6">
      <w:numFmt w:val="bullet"/>
      <w:lvlText w:val="•"/>
      <w:lvlJc w:val="left"/>
      <w:pPr>
        <w:ind w:left="6859" w:hanging="425"/>
      </w:pPr>
    </w:lvl>
    <w:lvl w:ilvl="7">
      <w:numFmt w:val="bullet"/>
      <w:lvlText w:val="•"/>
      <w:lvlJc w:val="left"/>
      <w:pPr>
        <w:ind w:left="7819" w:hanging="425"/>
      </w:pPr>
    </w:lvl>
    <w:lvl w:ilvl="8">
      <w:numFmt w:val="bullet"/>
      <w:lvlText w:val="•"/>
      <w:lvlJc w:val="left"/>
      <w:pPr>
        <w:ind w:left="8779" w:hanging="425"/>
      </w:pPr>
    </w:lvl>
  </w:abstractNum>
  <w:abstractNum w:abstractNumId="3">
    <w:nsid w:val="1D976879"/>
    <w:multiLevelType w:val="multilevel"/>
    <w:tmpl w:val="639A7D48"/>
    <w:lvl w:ilvl="0">
      <w:numFmt w:val="bullet"/>
      <w:lvlText w:val="-"/>
      <w:lvlJc w:val="left"/>
      <w:pPr>
        <w:ind w:left="465" w:hanging="284"/>
      </w:pPr>
      <w:rPr>
        <w:rFonts w:ascii="Arial" w:eastAsia="Arial" w:hAnsi="Arial" w:cs="Arial"/>
        <w:b w:val="0"/>
        <w:i w:val="0"/>
        <w:color w:val="000080"/>
        <w:sz w:val="20"/>
        <w:szCs w:val="20"/>
      </w:rPr>
    </w:lvl>
    <w:lvl w:ilvl="1">
      <w:numFmt w:val="bullet"/>
      <w:lvlText w:val="•"/>
      <w:lvlJc w:val="left"/>
      <w:pPr>
        <w:ind w:left="1310" w:hanging="284"/>
      </w:pPr>
    </w:lvl>
    <w:lvl w:ilvl="2">
      <w:numFmt w:val="bullet"/>
      <w:lvlText w:val="•"/>
      <w:lvlJc w:val="left"/>
      <w:pPr>
        <w:ind w:left="2160" w:hanging="284"/>
      </w:pPr>
    </w:lvl>
    <w:lvl w:ilvl="3">
      <w:numFmt w:val="bullet"/>
      <w:lvlText w:val="•"/>
      <w:lvlJc w:val="left"/>
      <w:pPr>
        <w:ind w:left="3010" w:hanging="284"/>
      </w:pPr>
    </w:lvl>
    <w:lvl w:ilvl="4">
      <w:numFmt w:val="bullet"/>
      <w:lvlText w:val="•"/>
      <w:lvlJc w:val="left"/>
      <w:pPr>
        <w:ind w:left="3860" w:hanging="284"/>
      </w:pPr>
    </w:lvl>
    <w:lvl w:ilvl="5">
      <w:numFmt w:val="bullet"/>
      <w:lvlText w:val="•"/>
      <w:lvlJc w:val="left"/>
      <w:pPr>
        <w:ind w:left="4710" w:hanging="284"/>
      </w:pPr>
    </w:lvl>
    <w:lvl w:ilvl="6">
      <w:numFmt w:val="bullet"/>
      <w:lvlText w:val="•"/>
      <w:lvlJc w:val="left"/>
      <w:pPr>
        <w:ind w:left="5560" w:hanging="284"/>
      </w:pPr>
    </w:lvl>
    <w:lvl w:ilvl="7">
      <w:numFmt w:val="bullet"/>
      <w:lvlText w:val="•"/>
      <w:lvlJc w:val="left"/>
      <w:pPr>
        <w:ind w:left="6410" w:hanging="284"/>
      </w:pPr>
    </w:lvl>
    <w:lvl w:ilvl="8">
      <w:numFmt w:val="bullet"/>
      <w:lvlText w:val="•"/>
      <w:lvlJc w:val="left"/>
      <w:pPr>
        <w:ind w:left="7260" w:hanging="284"/>
      </w:pPr>
    </w:lvl>
  </w:abstractNum>
  <w:abstractNum w:abstractNumId="4">
    <w:nsid w:val="20272D9C"/>
    <w:multiLevelType w:val="multilevel"/>
    <w:tmpl w:val="0122B082"/>
    <w:lvl w:ilvl="0">
      <w:numFmt w:val="bullet"/>
      <w:lvlText w:val="●"/>
      <w:lvlJc w:val="left"/>
      <w:pPr>
        <w:ind w:left="1361" w:hanging="348"/>
      </w:pPr>
      <w:rPr>
        <w:rFonts w:ascii="Noto Sans Symbols" w:eastAsia="Noto Sans Symbols" w:hAnsi="Noto Sans Symbols" w:cs="Noto Sans Symbols"/>
        <w:b w:val="0"/>
        <w:i w:val="0"/>
        <w:sz w:val="24"/>
        <w:szCs w:val="24"/>
      </w:rPr>
    </w:lvl>
    <w:lvl w:ilvl="1">
      <w:numFmt w:val="bullet"/>
      <w:lvlText w:val="•"/>
      <w:lvlJc w:val="left"/>
      <w:pPr>
        <w:ind w:left="2293" w:hanging="348"/>
      </w:pPr>
    </w:lvl>
    <w:lvl w:ilvl="2">
      <w:numFmt w:val="bullet"/>
      <w:lvlText w:val="•"/>
      <w:lvlJc w:val="left"/>
      <w:pPr>
        <w:ind w:left="3227" w:hanging="348"/>
      </w:pPr>
    </w:lvl>
    <w:lvl w:ilvl="3">
      <w:numFmt w:val="bullet"/>
      <w:lvlText w:val="•"/>
      <w:lvlJc w:val="left"/>
      <w:pPr>
        <w:ind w:left="4161" w:hanging="348"/>
      </w:pPr>
    </w:lvl>
    <w:lvl w:ilvl="4">
      <w:numFmt w:val="bullet"/>
      <w:lvlText w:val="•"/>
      <w:lvlJc w:val="left"/>
      <w:pPr>
        <w:ind w:left="5095" w:hanging="348"/>
      </w:pPr>
    </w:lvl>
    <w:lvl w:ilvl="5">
      <w:numFmt w:val="bullet"/>
      <w:lvlText w:val="•"/>
      <w:lvlJc w:val="left"/>
      <w:pPr>
        <w:ind w:left="6029" w:hanging="348"/>
      </w:pPr>
    </w:lvl>
    <w:lvl w:ilvl="6">
      <w:numFmt w:val="bullet"/>
      <w:lvlText w:val="•"/>
      <w:lvlJc w:val="left"/>
      <w:pPr>
        <w:ind w:left="6963" w:hanging="348"/>
      </w:pPr>
    </w:lvl>
    <w:lvl w:ilvl="7">
      <w:numFmt w:val="bullet"/>
      <w:lvlText w:val="•"/>
      <w:lvlJc w:val="left"/>
      <w:pPr>
        <w:ind w:left="7897" w:hanging="347"/>
      </w:pPr>
    </w:lvl>
    <w:lvl w:ilvl="8">
      <w:numFmt w:val="bullet"/>
      <w:lvlText w:val="•"/>
      <w:lvlJc w:val="left"/>
      <w:pPr>
        <w:ind w:left="8831" w:hanging="348"/>
      </w:pPr>
    </w:lvl>
  </w:abstractNum>
  <w:abstractNum w:abstractNumId="5">
    <w:nsid w:val="328D75E0"/>
    <w:multiLevelType w:val="multilevel"/>
    <w:tmpl w:val="C2306794"/>
    <w:lvl w:ilvl="0">
      <w:numFmt w:val="bullet"/>
      <w:lvlText w:val="-"/>
      <w:lvlJc w:val="left"/>
      <w:pPr>
        <w:ind w:left="641" w:hanging="236"/>
      </w:pPr>
      <w:rPr>
        <w:rFonts w:ascii="Arial" w:eastAsia="Arial" w:hAnsi="Arial" w:cs="Arial"/>
        <w:b w:val="0"/>
        <w:i w:val="0"/>
        <w:sz w:val="24"/>
        <w:szCs w:val="24"/>
      </w:rPr>
    </w:lvl>
    <w:lvl w:ilvl="1">
      <w:numFmt w:val="bullet"/>
      <w:lvlText w:val="•"/>
      <w:lvlJc w:val="left"/>
      <w:pPr>
        <w:ind w:left="1645" w:hanging="236"/>
      </w:pPr>
    </w:lvl>
    <w:lvl w:ilvl="2">
      <w:numFmt w:val="bullet"/>
      <w:lvlText w:val="•"/>
      <w:lvlJc w:val="left"/>
      <w:pPr>
        <w:ind w:left="2651" w:hanging="235"/>
      </w:pPr>
    </w:lvl>
    <w:lvl w:ilvl="3">
      <w:numFmt w:val="bullet"/>
      <w:lvlText w:val="•"/>
      <w:lvlJc w:val="left"/>
      <w:pPr>
        <w:ind w:left="3657" w:hanging="236"/>
      </w:pPr>
    </w:lvl>
    <w:lvl w:ilvl="4">
      <w:numFmt w:val="bullet"/>
      <w:lvlText w:val="•"/>
      <w:lvlJc w:val="left"/>
      <w:pPr>
        <w:ind w:left="4663" w:hanging="236"/>
      </w:pPr>
    </w:lvl>
    <w:lvl w:ilvl="5">
      <w:numFmt w:val="bullet"/>
      <w:lvlText w:val="•"/>
      <w:lvlJc w:val="left"/>
      <w:pPr>
        <w:ind w:left="5669" w:hanging="236"/>
      </w:pPr>
    </w:lvl>
    <w:lvl w:ilvl="6">
      <w:numFmt w:val="bullet"/>
      <w:lvlText w:val="•"/>
      <w:lvlJc w:val="left"/>
      <w:pPr>
        <w:ind w:left="6675" w:hanging="236"/>
      </w:pPr>
    </w:lvl>
    <w:lvl w:ilvl="7">
      <w:numFmt w:val="bullet"/>
      <w:lvlText w:val="•"/>
      <w:lvlJc w:val="left"/>
      <w:pPr>
        <w:ind w:left="7681" w:hanging="236"/>
      </w:pPr>
    </w:lvl>
    <w:lvl w:ilvl="8">
      <w:numFmt w:val="bullet"/>
      <w:lvlText w:val="•"/>
      <w:lvlJc w:val="left"/>
      <w:pPr>
        <w:ind w:left="8687" w:hanging="236"/>
      </w:pPr>
    </w:lvl>
  </w:abstractNum>
  <w:abstractNum w:abstractNumId="6">
    <w:nsid w:val="3904026A"/>
    <w:multiLevelType w:val="hybridMultilevel"/>
    <w:tmpl w:val="9F1474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B5A775D"/>
    <w:multiLevelType w:val="multilevel"/>
    <w:tmpl w:val="F9281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E68448E"/>
    <w:multiLevelType w:val="multilevel"/>
    <w:tmpl w:val="67103F5C"/>
    <w:lvl w:ilvl="0">
      <w:numFmt w:val="bullet"/>
      <w:lvlText w:val="-"/>
      <w:lvlJc w:val="left"/>
      <w:pPr>
        <w:ind w:left="465" w:hanging="284"/>
      </w:pPr>
      <w:rPr>
        <w:rFonts w:ascii="Arial" w:eastAsia="Arial" w:hAnsi="Arial" w:cs="Arial"/>
        <w:b w:val="0"/>
        <w:i w:val="0"/>
        <w:color w:val="000080"/>
        <w:sz w:val="20"/>
        <w:szCs w:val="20"/>
      </w:rPr>
    </w:lvl>
    <w:lvl w:ilvl="1">
      <w:numFmt w:val="bullet"/>
      <w:lvlText w:val="•"/>
      <w:lvlJc w:val="left"/>
      <w:pPr>
        <w:ind w:left="1310" w:hanging="284"/>
      </w:pPr>
    </w:lvl>
    <w:lvl w:ilvl="2">
      <w:numFmt w:val="bullet"/>
      <w:lvlText w:val="•"/>
      <w:lvlJc w:val="left"/>
      <w:pPr>
        <w:ind w:left="2160" w:hanging="284"/>
      </w:pPr>
    </w:lvl>
    <w:lvl w:ilvl="3">
      <w:numFmt w:val="bullet"/>
      <w:lvlText w:val="•"/>
      <w:lvlJc w:val="left"/>
      <w:pPr>
        <w:ind w:left="3010" w:hanging="284"/>
      </w:pPr>
    </w:lvl>
    <w:lvl w:ilvl="4">
      <w:numFmt w:val="bullet"/>
      <w:lvlText w:val="•"/>
      <w:lvlJc w:val="left"/>
      <w:pPr>
        <w:ind w:left="3860" w:hanging="284"/>
      </w:pPr>
    </w:lvl>
    <w:lvl w:ilvl="5">
      <w:numFmt w:val="bullet"/>
      <w:lvlText w:val="•"/>
      <w:lvlJc w:val="left"/>
      <w:pPr>
        <w:ind w:left="4710" w:hanging="284"/>
      </w:pPr>
    </w:lvl>
    <w:lvl w:ilvl="6">
      <w:numFmt w:val="bullet"/>
      <w:lvlText w:val="•"/>
      <w:lvlJc w:val="left"/>
      <w:pPr>
        <w:ind w:left="5560" w:hanging="284"/>
      </w:pPr>
    </w:lvl>
    <w:lvl w:ilvl="7">
      <w:numFmt w:val="bullet"/>
      <w:lvlText w:val="•"/>
      <w:lvlJc w:val="left"/>
      <w:pPr>
        <w:ind w:left="6410" w:hanging="284"/>
      </w:pPr>
    </w:lvl>
    <w:lvl w:ilvl="8">
      <w:numFmt w:val="bullet"/>
      <w:lvlText w:val="•"/>
      <w:lvlJc w:val="left"/>
      <w:pPr>
        <w:ind w:left="7260" w:hanging="284"/>
      </w:pPr>
    </w:lvl>
  </w:abstractNum>
  <w:abstractNum w:abstractNumId="9">
    <w:nsid w:val="52251650"/>
    <w:multiLevelType w:val="multilevel"/>
    <w:tmpl w:val="55B43468"/>
    <w:lvl w:ilvl="0">
      <w:numFmt w:val="bullet"/>
      <w:lvlText w:val="-"/>
      <w:lvlJc w:val="left"/>
      <w:pPr>
        <w:ind w:left="465" w:hanging="284"/>
      </w:pPr>
      <w:rPr>
        <w:rFonts w:ascii="Arial" w:eastAsia="Arial" w:hAnsi="Arial" w:cs="Arial"/>
        <w:b w:val="0"/>
        <w:i w:val="0"/>
        <w:color w:val="000080"/>
        <w:sz w:val="20"/>
        <w:szCs w:val="20"/>
      </w:rPr>
    </w:lvl>
    <w:lvl w:ilvl="1">
      <w:numFmt w:val="bullet"/>
      <w:lvlText w:val="•"/>
      <w:lvlJc w:val="left"/>
      <w:pPr>
        <w:ind w:left="1310" w:hanging="284"/>
      </w:pPr>
    </w:lvl>
    <w:lvl w:ilvl="2">
      <w:numFmt w:val="bullet"/>
      <w:lvlText w:val="•"/>
      <w:lvlJc w:val="left"/>
      <w:pPr>
        <w:ind w:left="2160" w:hanging="284"/>
      </w:pPr>
    </w:lvl>
    <w:lvl w:ilvl="3">
      <w:numFmt w:val="bullet"/>
      <w:lvlText w:val="•"/>
      <w:lvlJc w:val="left"/>
      <w:pPr>
        <w:ind w:left="3010" w:hanging="284"/>
      </w:pPr>
    </w:lvl>
    <w:lvl w:ilvl="4">
      <w:numFmt w:val="bullet"/>
      <w:lvlText w:val="•"/>
      <w:lvlJc w:val="left"/>
      <w:pPr>
        <w:ind w:left="3860" w:hanging="284"/>
      </w:pPr>
    </w:lvl>
    <w:lvl w:ilvl="5">
      <w:numFmt w:val="bullet"/>
      <w:lvlText w:val="•"/>
      <w:lvlJc w:val="left"/>
      <w:pPr>
        <w:ind w:left="4710" w:hanging="284"/>
      </w:pPr>
    </w:lvl>
    <w:lvl w:ilvl="6">
      <w:numFmt w:val="bullet"/>
      <w:lvlText w:val="•"/>
      <w:lvlJc w:val="left"/>
      <w:pPr>
        <w:ind w:left="5560" w:hanging="284"/>
      </w:pPr>
    </w:lvl>
    <w:lvl w:ilvl="7">
      <w:numFmt w:val="bullet"/>
      <w:lvlText w:val="•"/>
      <w:lvlJc w:val="left"/>
      <w:pPr>
        <w:ind w:left="6410" w:hanging="284"/>
      </w:pPr>
    </w:lvl>
    <w:lvl w:ilvl="8">
      <w:numFmt w:val="bullet"/>
      <w:lvlText w:val="•"/>
      <w:lvlJc w:val="left"/>
      <w:pPr>
        <w:ind w:left="7260" w:hanging="284"/>
      </w:pPr>
    </w:lvl>
  </w:abstractNum>
  <w:abstractNum w:abstractNumId="10">
    <w:nsid w:val="69372883"/>
    <w:multiLevelType w:val="multilevel"/>
    <w:tmpl w:val="E8383150"/>
    <w:lvl w:ilvl="0">
      <w:numFmt w:val="bullet"/>
      <w:lvlText w:val="-"/>
      <w:lvlJc w:val="left"/>
      <w:pPr>
        <w:ind w:left="465" w:hanging="284"/>
      </w:pPr>
      <w:rPr>
        <w:rFonts w:ascii="Arial" w:eastAsia="Arial" w:hAnsi="Arial" w:cs="Arial"/>
        <w:b w:val="0"/>
        <w:i w:val="0"/>
        <w:color w:val="000080"/>
        <w:sz w:val="20"/>
        <w:szCs w:val="20"/>
      </w:rPr>
    </w:lvl>
    <w:lvl w:ilvl="1">
      <w:numFmt w:val="bullet"/>
      <w:lvlText w:val="•"/>
      <w:lvlJc w:val="left"/>
      <w:pPr>
        <w:ind w:left="1310" w:hanging="284"/>
      </w:pPr>
    </w:lvl>
    <w:lvl w:ilvl="2">
      <w:numFmt w:val="bullet"/>
      <w:lvlText w:val="•"/>
      <w:lvlJc w:val="left"/>
      <w:pPr>
        <w:ind w:left="2160" w:hanging="284"/>
      </w:pPr>
    </w:lvl>
    <w:lvl w:ilvl="3">
      <w:numFmt w:val="bullet"/>
      <w:lvlText w:val="•"/>
      <w:lvlJc w:val="left"/>
      <w:pPr>
        <w:ind w:left="3010" w:hanging="284"/>
      </w:pPr>
    </w:lvl>
    <w:lvl w:ilvl="4">
      <w:numFmt w:val="bullet"/>
      <w:lvlText w:val="•"/>
      <w:lvlJc w:val="left"/>
      <w:pPr>
        <w:ind w:left="3860" w:hanging="284"/>
      </w:pPr>
    </w:lvl>
    <w:lvl w:ilvl="5">
      <w:numFmt w:val="bullet"/>
      <w:lvlText w:val="•"/>
      <w:lvlJc w:val="left"/>
      <w:pPr>
        <w:ind w:left="4710" w:hanging="284"/>
      </w:pPr>
    </w:lvl>
    <w:lvl w:ilvl="6">
      <w:numFmt w:val="bullet"/>
      <w:lvlText w:val="•"/>
      <w:lvlJc w:val="left"/>
      <w:pPr>
        <w:ind w:left="5560" w:hanging="284"/>
      </w:pPr>
    </w:lvl>
    <w:lvl w:ilvl="7">
      <w:numFmt w:val="bullet"/>
      <w:lvlText w:val="•"/>
      <w:lvlJc w:val="left"/>
      <w:pPr>
        <w:ind w:left="6410" w:hanging="284"/>
      </w:pPr>
    </w:lvl>
    <w:lvl w:ilvl="8">
      <w:numFmt w:val="bullet"/>
      <w:lvlText w:val="•"/>
      <w:lvlJc w:val="left"/>
      <w:pPr>
        <w:ind w:left="7260" w:hanging="284"/>
      </w:pPr>
    </w:lvl>
  </w:abstractNum>
  <w:abstractNum w:abstractNumId="11">
    <w:nsid w:val="6AF579B6"/>
    <w:multiLevelType w:val="multilevel"/>
    <w:tmpl w:val="2134389A"/>
    <w:lvl w:ilvl="0">
      <w:numFmt w:val="bullet"/>
      <w:lvlText w:val="-"/>
      <w:lvlJc w:val="left"/>
      <w:pPr>
        <w:ind w:left="465" w:hanging="284"/>
      </w:pPr>
      <w:rPr>
        <w:rFonts w:ascii="Arial" w:eastAsia="Arial" w:hAnsi="Arial" w:cs="Arial"/>
        <w:b w:val="0"/>
        <w:i w:val="0"/>
        <w:color w:val="000080"/>
        <w:sz w:val="20"/>
        <w:szCs w:val="20"/>
      </w:rPr>
    </w:lvl>
    <w:lvl w:ilvl="1">
      <w:numFmt w:val="bullet"/>
      <w:lvlText w:val="•"/>
      <w:lvlJc w:val="left"/>
      <w:pPr>
        <w:ind w:left="1310" w:hanging="284"/>
      </w:pPr>
    </w:lvl>
    <w:lvl w:ilvl="2">
      <w:numFmt w:val="bullet"/>
      <w:lvlText w:val="•"/>
      <w:lvlJc w:val="left"/>
      <w:pPr>
        <w:ind w:left="2160" w:hanging="284"/>
      </w:pPr>
    </w:lvl>
    <w:lvl w:ilvl="3">
      <w:numFmt w:val="bullet"/>
      <w:lvlText w:val="•"/>
      <w:lvlJc w:val="left"/>
      <w:pPr>
        <w:ind w:left="3010" w:hanging="284"/>
      </w:pPr>
    </w:lvl>
    <w:lvl w:ilvl="4">
      <w:numFmt w:val="bullet"/>
      <w:lvlText w:val="•"/>
      <w:lvlJc w:val="left"/>
      <w:pPr>
        <w:ind w:left="3860" w:hanging="284"/>
      </w:pPr>
    </w:lvl>
    <w:lvl w:ilvl="5">
      <w:numFmt w:val="bullet"/>
      <w:lvlText w:val="•"/>
      <w:lvlJc w:val="left"/>
      <w:pPr>
        <w:ind w:left="4710" w:hanging="284"/>
      </w:pPr>
    </w:lvl>
    <w:lvl w:ilvl="6">
      <w:numFmt w:val="bullet"/>
      <w:lvlText w:val="•"/>
      <w:lvlJc w:val="left"/>
      <w:pPr>
        <w:ind w:left="5560" w:hanging="284"/>
      </w:pPr>
    </w:lvl>
    <w:lvl w:ilvl="7">
      <w:numFmt w:val="bullet"/>
      <w:lvlText w:val="•"/>
      <w:lvlJc w:val="left"/>
      <w:pPr>
        <w:ind w:left="6410" w:hanging="284"/>
      </w:pPr>
    </w:lvl>
    <w:lvl w:ilvl="8">
      <w:numFmt w:val="bullet"/>
      <w:lvlText w:val="•"/>
      <w:lvlJc w:val="left"/>
      <w:pPr>
        <w:ind w:left="7260" w:hanging="284"/>
      </w:pPr>
    </w:lvl>
  </w:abstractNum>
  <w:abstractNum w:abstractNumId="12">
    <w:nsid w:val="6F7363B3"/>
    <w:multiLevelType w:val="multilevel"/>
    <w:tmpl w:val="1F4C129A"/>
    <w:lvl w:ilvl="0">
      <w:start w:val="1"/>
      <w:numFmt w:val="decimal"/>
      <w:lvlText w:val="%1."/>
      <w:lvlJc w:val="left"/>
      <w:pPr>
        <w:ind w:left="1346" w:hanging="346"/>
      </w:pPr>
      <w:rPr>
        <w:rFonts w:ascii="Arial" w:eastAsia="Arial" w:hAnsi="Arial" w:cs="Arial"/>
        <w:b w:val="0"/>
        <w:i w:val="0"/>
        <w:sz w:val="24"/>
        <w:szCs w:val="24"/>
      </w:rPr>
    </w:lvl>
    <w:lvl w:ilvl="1">
      <w:numFmt w:val="bullet"/>
      <w:lvlText w:val="•"/>
      <w:lvlJc w:val="left"/>
      <w:pPr>
        <w:ind w:left="2275" w:hanging="346"/>
      </w:pPr>
    </w:lvl>
    <w:lvl w:ilvl="2">
      <w:numFmt w:val="bullet"/>
      <w:lvlText w:val="•"/>
      <w:lvlJc w:val="left"/>
      <w:pPr>
        <w:ind w:left="3211" w:hanging="346"/>
      </w:pPr>
    </w:lvl>
    <w:lvl w:ilvl="3">
      <w:numFmt w:val="bullet"/>
      <w:lvlText w:val="•"/>
      <w:lvlJc w:val="left"/>
      <w:pPr>
        <w:ind w:left="4147" w:hanging="346"/>
      </w:pPr>
    </w:lvl>
    <w:lvl w:ilvl="4">
      <w:numFmt w:val="bullet"/>
      <w:lvlText w:val="•"/>
      <w:lvlJc w:val="left"/>
      <w:pPr>
        <w:ind w:left="5083" w:hanging="346"/>
      </w:pPr>
    </w:lvl>
    <w:lvl w:ilvl="5">
      <w:numFmt w:val="bullet"/>
      <w:lvlText w:val="•"/>
      <w:lvlJc w:val="left"/>
      <w:pPr>
        <w:ind w:left="6019" w:hanging="346"/>
      </w:pPr>
    </w:lvl>
    <w:lvl w:ilvl="6">
      <w:numFmt w:val="bullet"/>
      <w:lvlText w:val="•"/>
      <w:lvlJc w:val="left"/>
      <w:pPr>
        <w:ind w:left="6955" w:hanging="346"/>
      </w:pPr>
    </w:lvl>
    <w:lvl w:ilvl="7">
      <w:numFmt w:val="bullet"/>
      <w:lvlText w:val="•"/>
      <w:lvlJc w:val="left"/>
      <w:pPr>
        <w:ind w:left="7891" w:hanging="346"/>
      </w:pPr>
    </w:lvl>
    <w:lvl w:ilvl="8">
      <w:numFmt w:val="bullet"/>
      <w:lvlText w:val="•"/>
      <w:lvlJc w:val="left"/>
      <w:pPr>
        <w:ind w:left="8827" w:hanging="346"/>
      </w:pPr>
    </w:lvl>
  </w:abstractNum>
  <w:abstractNum w:abstractNumId="13">
    <w:nsid w:val="733B016D"/>
    <w:multiLevelType w:val="multilevel"/>
    <w:tmpl w:val="A6C435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
  </w:num>
  <w:num w:numId="3">
    <w:abstractNumId w:val="0"/>
  </w:num>
  <w:num w:numId="4">
    <w:abstractNumId w:val="4"/>
  </w:num>
  <w:num w:numId="5">
    <w:abstractNumId w:val="12"/>
  </w:num>
  <w:num w:numId="6">
    <w:abstractNumId w:val="2"/>
  </w:num>
  <w:num w:numId="7">
    <w:abstractNumId w:val="13"/>
  </w:num>
  <w:num w:numId="8">
    <w:abstractNumId w:val="7"/>
  </w:num>
  <w:num w:numId="9">
    <w:abstractNumId w:val="6"/>
  </w:num>
  <w:num w:numId="10">
    <w:abstractNumId w:val="8"/>
  </w:num>
  <w:num w:numId="11">
    <w:abstractNumId w:val="3"/>
  </w:num>
  <w:num w:numId="12">
    <w:abstractNumId w:val="9"/>
  </w:num>
  <w:num w:numId="13">
    <w:abstractNumId w:val="1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characterSpacingControl w:val="doNotCompress"/>
  <w:footnotePr>
    <w:footnote w:id="-1"/>
    <w:footnote w:id="0"/>
  </w:footnotePr>
  <w:endnotePr>
    <w:endnote w:id="-1"/>
    <w:endnote w:id="0"/>
  </w:endnotePr>
  <w:compat/>
  <w:rsids>
    <w:rsidRoot w:val="00C67D58"/>
    <w:rsid w:val="00042E4F"/>
    <w:rsid w:val="000D5E82"/>
    <w:rsid w:val="001155D1"/>
    <w:rsid w:val="00123BAC"/>
    <w:rsid w:val="00152AB9"/>
    <w:rsid w:val="00170723"/>
    <w:rsid w:val="001A449D"/>
    <w:rsid w:val="00240E5A"/>
    <w:rsid w:val="0025601D"/>
    <w:rsid w:val="00284004"/>
    <w:rsid w:val="003510C0"/>
    <w:rsid w:val="003D30A2"/>
    <w:rsid w:val="003F1AD3"/>
    <w:rsid w:val="004021F6"/>
    <w:rsid w:val="00464C40"/>
    <w:rsid w:val="004D07AA"/>
    <w:rsid w:val="00516637"/>
    <w:rsid w:val="005721E1"/>
    <w:rsid w:val="005D24FE"/>
    <w:rsid w:val="00670201"/>
    <w:rsid w:val="0076175B"/>
    <w:rsid w:val="007811B3"/>
    <w:rsid w:val="007B554F"/>
    <w:rsid w:val="007F4582"/>
    <w:rsid w:val="00882930"/>
    <w:rsid w:val="008A5C4C"/>
    <w:rsid w:val="009442EB"/>
    <w:rsid w:val="0099199C"/>
    <w:rsid w:val="009F142D"/>
    <w:rsid w:val="00A610CB"/>
    <w:rsid w:val="00AF60C6"/>
    <w:rsid w:val="00B41714"/>
    <w:rsid w:val="00C67D58"/>
    <w:rsid w:val="00CB4303"/>
    <w:rsid w:val="00D43D61"/>
    <w:rsid w:val="00DA610F"/>
    <w:rsid w:val="00E00B5C"/>
    <w:rsid w:val="00E05770"/>
    <w:rsid w:val="00EE4EF3"/>
    <w:rsid w:val="00EF450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67D58"/>
    <w:rPr>
      <w:rFonts w:ascii="Arial MT" w:eastAsia="Arial MT" w:hAnsi="Arial MT" w:cs="Arial MT"/>
    </w:rPr>
  </w:style>
  <w:style w:type="paragraph" w:styleId="Titolo1">
    <w:name w:val="heading 1"/>
    <w:basedOn w:val="Normale"/>
    <w:uiPriority w:val="9"/>
    <w:qFormat/>
    <w:rsid w:val="00C67D58"/>
    <w:pPr>
      <w:ind w:left="641"/>
      <w:jc w:val="both"/>
      <w:outlineLvl w:val="0"/>
    </w:pPr>
    <w:rPr>
      <w:rFonts w:ascii="Arial" w:eastAsia="Arial" w:hAnsi="Arial" w:cs="Arial"/>
      <w:b/>
      <w:bCs/>
      <w:sz w:val="24"/>
      <w:szCs w:val="24"/>
    </w:rPr>
  </w:style>
  <w:style w:type="paragraph" w:styleId="Titolo2">
    <w:name w:val="heading 2"/>
    <w:basedOn w:val="Normale"/>
    <w:uiPriority w:val="9"/>
    <w:unhideWhenUsed/>
    <w:qFormat/>
    <w:rsid w:val="00C67D58"/>
    <w:pPr>
      <w:ind w:left="641"/>
      <w:outlineLvl w:val="1"/>
    </w:pPr>
    <w:rPr>
      <w:rFonts w:ascii="Arial" w:eastAsia="Arial" w:hAnsi="Arial" w:cs="Arial"/>
      <w:b/>
      <w:bCs/>
      <w:sz w:val="24"/>
      <w:szCs w:val="24"/>
    </w:rPr>
  </w:style>
  <w:style w:type="paragraph" w:styleId="Titolo3">
    <w:name w:val="heading 3"/>
    <w:basedOn w:val="normal"/>
    <w:next w:val="normal"/>
    <w:rsid w:val="00C67D58"/>
    <w:pPr>
      <w:keepNext/>
      <w:keepLines/>
      <w:spacing w:before="280" w:after="80"/>
      <w:outlineLvl w:val="2"/>
    </w:pPr>
    <w:rPr>
      <w:b/>
      <w:sz w:val="28"/>
      <w:szCs w:val="28"/>
    </w:rPr>
  </w:style>
  <w:style w:type="paragraph" w:styleId="Titolo4">
    <w:name w:val="heading 4"/>
    <w:basedOn w:val="normal"/>
    <w:next w:val="normal"/>
    <w:rsid w:val="00C67D58"/>
    <w:pPr>
      <w:keepNext/>
      <w:keepLines/>
      <w:spacing w:before="240" w:after="40"/>
      <w:outlineLvl w:val="3"/>
    </w:pPr>
    <w:rPr>
      <w:b/>
      <w:sz w:val="24"/>
      <w:szCs w:val="24"/>
    </w:rPr>
  </w:style>
  <w:style w:type="paragraph" w:styleId="Titolo5">
    <w:name w:val="heading 5"/>
    <w:basedOn w:val="normal"/>
    <w:next w:val="normal"/>
    <w:rsid w:val="00C67D58"/>
    <w:pPr>
      <w:keepNext/>
      <w:keepLines/>
      <w:spacing w:before="220" w:after="40"/>
      <w:outlineLvl w:val="4"/>
    </w:pPr>
    <w:rPr>
      <w:b/>
    </w:rPr>
  </w:style>
  <w:style w:type="paragraph" w:styleId="Titolo6">
    <w:name w:val="heading 6"/>
    <w:basedOn w:val="normal"/>
    <w:next w:val="normal"/>
    <w:rsid w:val="00C67D58"/>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C67D58"/>
  </w:style>
  <w:style w:type="table" w:customStyle="1" w:styleId="TableNormal">
    <w:name w:val="Table Normal"/>
    <w:rsid w:val="00C67D58"/>
    <w:tblPr>
      <w:tblCellMar>
        <w:top w:w="0" w:type="dxa"/>
        <w:left w:w="0" w:type="dxa"/>
        <w:bottom w:w="0" w:type="dxa"/>
        <w:right w:w="0" w:type="dxa"/>
      </w:tblCellMar>
    </w:tblPr>
  </w:style>
  <w:style w:type="paragraph" w:styleId="Titolo">
    <w:name w:val="Title"/>
    <w:basedOn w:val="normal"/>
    <w:next w:val="normal"/>
    <w:rsid w:val="00C67D58"/>
    <w:pPr>
      <w:keepNext/>
      <w:keepLines/>
      <w:spacing w:before="480" w:after="120"/>
    </w:pPr>
    <w:rPr>
      <w:b/>
      <w:sz w:val="72"/>
      <w:szCs w:val="72"/>
    </w:rPr>
  </w:style>
  <w:style w:type="table" w:customStyle="1" w:styleId="TableNormal0">
    <w:name w:val="Table Normal"/>
    <w:uiPriority w:val="2"/>
    <w:semiHidden/>
    <w:unhideWhenUsed/>
    <w:qFormat/>
    <w:rsid w:val="00C67D58"/>
    <w:tblPr>
      <w:tblInd w:w="0" w:type="dxa"/>
      <w:tblCellMar>
        <w:top w:w="0" w:type="dxa"/>
        <w:left w:w="0" w:type="dxa"/>
        <w:bottom w:w="0" w:type="dxa"/>
        <w:right w:w="0" w:type="dxa"/>
      </w:tblCellMar>
    </w:tblPr>
  </w:style>
  <w:style w:type="paragraph" w:styleId="Corpodeltesto">
    <w:name w:val="Body Text"/>
    <w:basedOn w:val="Normale"/>
    <w:uiPriority w:val="1"/>
    <w:qFormat/>
    <w:rsid w:val="00C67D58"/>
    <w:pPr>
      <w:ind w:left="641"/>
      <w:jc w:val="both"/>
    </w:pPr>
    <w:rPr>
      <w:sz w:val="24"/>
      <w:szCs w:val="24"/>
    </w:rPr>
  </w:style>
  <w:style w:type="paragraph" w:styleId="Paragrafoelenco">
    <w:name w:val="List Paragraph"/>
    <w:basedOn w:val="Normale"/>
    <w:uiPriority w:val="34"/>
    <w:qFormat/>
    <w:rsid w:val="00C67D58"/>
    <w:pPr>
      <w:ind w:left="641"/>
      <w:jc w:val="both"/>
    </w:pPr>
  </w:style>
  <w:style w:type="paragraph" w:customStyle="1" w:styleId="TableParagraph">
    <w:name w:val="Table Paragraph"/>
    <w:basedOn w:val="Normale"/>
    <w:uiPriority w:val="1"/>
    <w:qFormat/>
    <w:rsid w:val="00C67D58"/>
  </w:style>
  <w:style w:type="table" w:styleId="Grigliatabella">
    <w:name w:val="Table Grid"/>
    <w:basedOn w:val="Tabellanormale"/>
    <w:uiPriority w:val="39"/>
    <w:rsid w:val="00BD22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ttotitolo">
    <w:name w:val="Subtitle"/>
    <w:basedOn w:val="normal"/>
    <w:next w:val="normal"/>
    <w:rsid w:val="00C67D58"/>
    <w:pPr>
      <w:keepNext/>
      <w:keepLines/>
      <w:spacing w:before="360" w:after="80"/>
    </w:pPr>
    <w:rPr>
      <w:rFonts w:ascii="Georgia" w:eastAsia="Georgia" w:hAnsi="Georgia" w:cs="Georgia"/>
      <w:i/>
      <w:color w:val="666666"/>
      <w:sz w:val="48"/>
      <w:szCs w:val="48"/>
    </w:rPr>
  </w:style>
  <w:style w:type="table" w:customStyle="1" w:styleId="a">
    <w:basedOn w:val="TableNormal0"/>
    <w:rsid w:val="00C67D58"/>
    <w:tblPr>
      <w:tblStyleRowBandSize w:val="1"/>
      <w:tblStyleColBandSize w:val="1"/>
      <w:tblInd w:w="0" w:type="dxa"/>
      <w:tblCellMar>
        <w:top w:w="0" w:type="dxa"/>
        <w:left w:w="0" w:type="dxa"/>
        <w:bottom w:w="0" w:type="dxa"/>
        <w:right w:w="0" w:type="dxa"/>
      </w:tblCellMar>
    </w:tblPr>
  </w:style>
  <w:style w:type="table" w:customStyle="1" w:styleId="a0">
    <w:basedOn w:val="TableNormal0"/>
    <w:rsid w:val="00C67D58"/>
    <w:tblPr>
      <w:tblStyleRowBandSize w:val="1"/>
      <w:tblStyleColBandSize w:val="1"/>
      <w:tblInd w:w="0" w:type="dxa"/>
      <w:tblCellMar>
        <w:top w:w="0" w:type="dxa"/>
        <w:left w:w="0" w:type="dxa"/>
        <w:bottom w:w="0" w:type="dxa"/>
        <w:right w:w="0" w:type="dxa"/>
      </w:tblCellMar>
    </w:tblPr>
  </w:style>
  <w:style w:type="table" w:customStyle="1" w:styleId="a1">
    <w:basedOn w:val="TableNormal0"/>
    <w:rsid w:val="00C67D58"/>
    <w:tblPr>
      <w:tblStyleRowBandSize w:val="1"/>
      <w:tblStyleColBandSize w:val="1"/>
      <w:tblInd w:w="0" w:type="dxa"/>
      <w:tblCellMar>
        <w:top w:w="0" w:type="dxa"/>
        <w:left w:w="0" w:type="dxa"/>
        <w:bottom w:w="0" w:type="dxa"/>
        <w:right w:w="0" w:type="dxa"/>
      </w:tblCellMar>
    </w:tblPr>
  </w:style>
  <w:style w:type="table" w:customStyle="1" w:styleId="a2">
    <w:basedOn w:val="TableNormal0"/>
    <w:rsid w:val="00C67D58"/>
    <w:tblPr>
      <w:tblStyleRowBandSize w:val="1"/>
      <w:tblStyleColBandSize w:val="1"/>
      <w:tblInd w:w="0" w:type="dxa"/>
      <w:tblCellMar>
        <w:top w:w="0" w:type="dxa"/>
        <w:left w:w="0" w:type="dxa"/>
        <w:bottom w:w="0" w:type="dxa"/>
        <w:right w:w="0" w:type="dxa"/>
      </w:tblCellMar>
    </w:tblPr>
  </w:style>
  <w:style w:type="table" w:customStyle="1" w:styleId="a3">
    <w:basedOn w:val="TableNormal0"/>
    <w:rsid w:val="00C67D58"/>
    <w:tblPr>
      <w:tblStyleRowBandSize w:val="1"/>
      <w:tblStyleColBandSize w:val="1"/>
      <w:tblInd w:w="0" w:type="dxa"/>
      <w:tblCellMar>
        <w:top w:w="0" w:type="dxa"/>
        <w:left w:w="0" w:type="dxa"/>
        <w:bottom w:w="0" w:type="dxa"/>
        <w:right w:w="0" w:type="dxa"/>
      </w:tblCellMar>
    </w:tblPr>
  </w:style>
  <w:style w:type="table" w:customStyle="1" w:styleId="a4">
    <w:basedOn w:val="TableNormal0"/>
    <w:rsid w:val="00C67D58"/>
    <w:tblPr>
      <w:tblStyleRowBandSize w:val="1"/>
      <w:tblStyleColBandSize w:val="1"/>
      <w:tblInd w:w="0" w:type="dxa"/>
      <w:tblCellMar>
        <w:top w:w="0" w:type="dxa"/>
        <w:left w:w="0" w:type="dxa"/>
        <w:bottom w:w="0" w:type="dxa"/>
        <w:right w:w="0" w:type="dxa"/>
      </w:tblCellMar>
    </w:tblPr>
  </w:style>
  <w:style w:type="table" w:customStyle="1" w:styleId="a5">
    <w:basedOn w:val="TableNormal0"/>
    <w:rsid w:val="00C67D58"/>
    <w:tblPr>
      <w:tblStyleRowBandSize w:val="1"/>
      <w:tblStyleColBandSize w:val="1"/>
      <w:tblInd w:w="0" w:type="dxa"/>
      <w:tblCellMar>
        <w:top w:w="0" w:type="dxa"/>
        <w:left w:w="0" w:type="dxa"/>
        <w:bottom w:w="0" w:type="dxa"/>
        <w:right w:w="0" w:type="dxa"/>
      </w:tblCellMar>
    </w:tblPr>
  </w:style>
  <w:style w:type="table" w:customStyle="1" w:styleId="a6">
    <w:basedOn w:val="TableNormal0"/>
    <w:rsid w:val="00C67D58"/>
    <w:tblPr>
      <w:tblStyleRowBandSize w:val="1"/>
      <w:tblStyleColBandSize w:val="1"/>
      <w:tblInd w:w="0" w:type="dxa"/>
      <w:tblCellMar>
        <w:top w:w="0" w:type="dxa"/>
        <w:left w:w="0" w:type="dxa"/>
        <w:bottom w:w="0" w:type="dxa"/>
        <w:right w:w="0" w:type="dxa"/>
      </w:tblCellMar>
    </w:tblPr>
  </w:style>
  <w:style w:type="table" w:customStyle="1" w:styleId="a7">
    <w:basedOn w:val="TableNormal0"/>
    <w:rsid w:val="00C67D58"/>
    <w:tblPr>
      <w:tblStyleRowBandSize w:val="1"/>
      <w:tblStyleColBandSize w:val="1"/>
      <w:tblInd w:w="0" w:type="dxa"/>
      <w:tblCellMar>
        <w:top w:w="0" w:type="dxa"/>
        <w:left w:w="108" w:type="dxa"/>
        <w:bottom w:w="0" w:type="dxa"/>
        <w:right w:w="108" w:type="dxa"/>
      </w:tblCellMar>
    </w:tblPr>
  </w:style>
  <w:style w:type="table" w:customStyle="1" w:styleId="a8">
    <w:basedOn w:val="TableNormal0"/>
    <w:rsid w:val="00C67D58"/>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is00600a@istruzione.it" TargetMode="External"/><Relationship Id="rId5" Type="http://schemas.openxmlformats.org/officeDocument/2006/relationships/webSettings" Target="webSettings.xml"/><Relationship Id="rId10" Type="http://schemas.openxmlformats.org/officeDocument/2006/relationships/hyperlink" Target="mailto:msis00600a@istruzione.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4a8h+QLG976FrmL4HWxZ4K3QVw==">CgMxLjAyCGguZ2pkZ3hzOAByITFVNEZKaVAtRUhXWWlGcUxuZ2tEYkRTaUZhRERicXpKcA==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11903</Words>
  <Characters>67848</Characters>
  <Application>Microsoft Office Word</Application>
  <DocSecurity>0</DocSecurity>
  <Lines>565</Lines>
  <Paragraphs>159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dc:creator>
  <cp:lastModifiedBy>Presidenza</cp:lastModifiedBy>
  <cp:revision>2</cp:revision>
  <dcterms:created xsi:type="dcterms:W3CDTF">2024-11-08T13:13:00Z</dcterms:created>
  <dcterms:modified xsi:type="dcterms:W3CDTF">2024-11-08T13:13:00Z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2023-12-18T00:00:00Z</vt:lpwstr>
  </property>
  <property fmtid="{D5CDD505-2E9C-101B-9397-08002B2CF9AE}" pid="3" name="Creator">
    <vt:lpwstr>Microsoft® Word 2016</vt:lpwstr>
  </property>
  <property fmtid="{D5CDD505-2E9C-101B-9397-08002B2CF9AE}" pid="4" name="LastSaved">
    <vt:lpwstr>2024-10-29T00:00:00Z</vt:lpwstr>
  </property>
  <property fmtid="{D5CDD505-2E9C-101B-9397-08002B2CF9AE}" pid="5" name="Producer">
    <vt:lpwstr>Microsoft® Word 2016</vt:lpwstr>
  </property>
</Properties>
</file>