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163F" w:rsidRDefault="00D016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57" w:type="dxa"/>
        <w:tblInd w:w="-5" w:type="dxa"/>
        <w:tblLayout w:type="fixed"/>
        <w:tblLook w:val="0000"/>
      </w:tblPr>
      <w:tblGrid>
        <w:gridCol w:w="9757"/>
      </w:tblGrid>
      <w:tr w:rsidR="00D0163F">
        <w:tc>
          <w:tcPr>
            <w:tcW w:w="9757" w:type="dxa"/>
            <w:shd w:val="clear" w:color="auto" w:fill="auto"/>
            <w:vAlign w:val="center"/>
          </w:tcPr>
          <w:p w:rsidR="00D0163F" w:rsidRDefault="00A85F38">
            <w:pPr>
              <w:widowControl w:val="0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</w:rPr>
              <w:t>Programmazione del Consiglio di Classe IV</w:t>
            </w:r>
          </w:p>
        </w:tc>
      </w:tr>
    </w:tbl>
    <w:p w:rsidR="00D0163F" w:rsidRDefault="00D0163F">
      <w:pPr>
        <w:rPr>
          <w:i/>
          <w:sz w:val="16"/>
          <w:szCs w:val="16"/>
        </w:rPr>
      </w:pPr>
    </w:p>
    <w:tbl>
      <w:tblPr>
        <w:tblStyle w:val="a0"/>
        <w:tblW w:w="9757" w:type="dxa"/>
        <w:tblInd w:w="-5" w:type="dxa"/>
        <w:tblLayout w:type="fixed"/>
        <w:tblLook w:val="0000"/>
      </w:tblPr>
      <w:tblGrid>
        <w:gridCol w:w="1418"/>
        <w:gridCol w:w="1842"/>
        <w:gridCol w:w="3104"/>
        <w:gridCol w:w="3393"/>
      </w:tblGrid>
      <w:tr w:rsidR="00D0163F">
        <w:trPr>
          <w:trHeight w:val="50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Classe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Sezione Indirizzo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Sede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Anno scolastico</w:t>
            </w:r>
          </w:p>
        </w:tc>
      </w:tr>
    </w:tbl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numPr>
          <w:ilvl w:val="0"/>
          <w:numId w:val="8"/>
        </w:numPr>
        <w:jc w:val="center"/>
      </w:pPr>
      <w:r>
        <w:rPr>
          <w:rFonts w:ascii="Arial" w:eastAsia="Arial" w:hAnsi="Arial" w:cs="Arial"/>
          <w:b/>
          <w:sz w:val="20"/>
          <w:szCs w:val="20"/>
        </w:rPr>
        <w:t>COMPOSIZIONE DELLA CLASSE</w:t>
      </w:r>
    </w:p>
    <w:p w:rsidR="00D0163F" w:rsidRDefault="00D0163F">
      <w:pPr>
        <w:jc w:val="center"/>
      </w:pPr>
    </w:p>
    <w:tbl>
      <w:tblPr>
        <w:tblStyle w:val="a1"/>
        <w:tblW w:w="9782" w:type="dxa"/>
        <w:tblInd w:w="-88" w:type="dxa"/>
        <w:tblLayout w:type="fixed"/>
        <w:tblLook w:val="0000"/>
      </w:tblPr>
      <w:tblGrid>
        <w:gridCol w:w="1222"/>
        <w:gridCol w:w="1223"/>
        <w:gridCol w:w="1221"/>
        <w:gridCol w:w="1224"/>
        <w:gridCol w:w="1223"/>
        <w:gridCol w:w="1223"/>
        <w:gridCol w:w="1223"/>
        <w:gridCol w:w="1223"/>
      </w:tblGrid>
      <w:tr w:rsidR="00D0163F"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Iscritti promossi a giugno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Promossi con giudizio sospeso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Nuovi inserimenti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 a.s. in corso</w:t>
            </w:r>
          </w:p>
        </w:tc>
      </w:tr>
      <w:tr w:rsidR="00D0163F"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</w:tr>
      <w:tr w:rsidR="00D0163F"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D0163F" w:rsidRDefault="00D0163F">
      <w:pPr>
        <w:jc w:val="center"/>
      </w:pPr>
    </w:p>
    <w:p w:rsidR="00D0163F" w:rsidRDefault="00D0163F">
      <w:pPr>
        <w:jc w:val="center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numPr>
          <w:ilvl w:val="0"/>
          <w:numId w:val="8"/>
        </w:num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20"/>
          <w:szCs w:val="20"/>
        </w:rPr>
        <w:t>ANALISI SITUAZIONE DI PARTENZA</w:t>
      </w:r>
    </w:p>
    <w:p w:rsidR="00D0163F" w:rsidRDefault="00D0163F">
      <w:pPr>
        <w:rPr>
          <w:rFonts w:ascii="Arial" w:eastAsia="Arial" w:hAnsi="Arial" w:cs="Arial"/>
          <w:sz w:val="16"/>
          <w:szCs w:val="16"/>
        </w:rPr>
      </w:pPr>
    </w:p>
    <w:p w:rsidR="00D0163F" w:rsidRDefault="00A85F38">
      <w:r>
        <w:rPr>
          <w:rFonts w:ascii="Arial" w:eastAsia="Arial" w:hAnsi="Arial" w:cs="Arial"/>
          <w:b/>
          <w:sz w:val="22"/>
          <w:szCs w:val="22"/>
        </w:rPr>
        <w:t>Profilo generale della classe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(Cenni su frequenza, motivazione, aspettative, caratteristiche cognitive, comportamentali, interessi e partecipazione. Analisi curricula, esigenze formative specifiche, bisogni educativi special</w:t>
      </w:r>
      <w:r>
        <w:rPr>
          <w:rFonts w:ascii="Arial" w:eastAsia="Arial" w:hAnsi="Arial" w:cs="Arial"/>
          <w:color w:val="000000"/>
          <w:sz w:val="20"/>
          <w:szCs w:val="20"/>
        </w:rPr>
        <w:t>i)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i/>
          <w:sz w:val="20"/>
          <w:szCs w:val="20"/>
        </w:rPr>
        <w:t>.......</w:t>
      </w:r>
    </w:p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tabs>
          <w:tab w:val="left" w:pos="-15"/>
        </w:tabs>
        <w:ind w:right="-8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2"/>
          <w:szCs w:val="22"/>
        </w:rPr>
        <w:t>Quadro sinottico dei bisogni educativi rilevati</w:t>
      </w:r>
    </w:p>
    <w:tbl>
      <w:tblPr>
        <w:tblStyle w:val="a2"/>
        <w:tblW w:w="10226" w:type="dxa"/>
        <w:tblInd w:w="109" w:type="dxa"/>
        <w:tblLayout w:type="fixed"/>
        <w:tblLook w:val="0000"/>
      </w:tblPr>
      <w:tblGrid>
        <w:gridCol w:w="2127"/>
        <w:gridCol w:w="6945"/>
        <w:gridCol w:w="1154"/>
      </w:tblGrid>
      <w:tr w:rsidR="00D0163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ind w:right="-8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Tipologia studenti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ind w:right="-8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Livello di abilità linguistica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ind w:right="-80"/>
              <w:jc w:val="center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Numero</w:t>
            </w:r>
          </w:p>
        </w:tc>
      </w:tr>
      <w:tr w:rsidR="00D0163F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Studenti stranieri</w:t>
            </w:r>
          </w:p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A2 -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Livello elementare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intermedio o "di soglia"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B2 -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intermedio superiore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avanzato o "di efficienza autonoma"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2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C2 -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di padronanza della lingua in situazioni complesse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Studenti H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DSA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0163F" w:rsidRDefault="00D0163F">
      <w:pPr>
        <w:rPr>
          <w:rFonts w:ascii="Arial" w:eastAsia="Arial" w:hAnsi="Arial" w:cs="Arial"/>
        </w:rPr>
      </w:pP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Casi da segnalare </w:t>
      </w:r>
    </w:p>
    <w:p w:rsidR="00D0163F" w:rsidRDefault="00A85F38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Allo stato attuale non si segnalano casi che richiedano particolari attività di recupero individualizzate</w:t>
      </w:r>
    </w:p>
    <w:p w:rsidR="00D0163F" w:rsidRDefault="00D0163F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(oppure)</w:t>
      </w:r>
    </w:p>
    <w:p w:rsidR="00D0163F" w:rsidRDefault="00D0163F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Sulla base dei livelli di partenza rilevati, si segnala la necessità di attivare percorsi formativi specifici (PEI e/o PdP) o sviluppare attività di recupero individualizzate per i seguenti studenti</w:t>
      </w:r>
    </w:p>
    <w:p w:rsidR="00D0163F" w:rsidRDefault="00D0163F">
      <w:pPr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(oppure)</w:t>
      </w:r>
    </w:p>
    <w:p w:rsidR="00D0163F" w:rsidRDefault="00D0163F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0163F" w:rsidRDefault="00D0163F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736" w:type="dxa"/>
        <w:tblInd w:w="109" w:type="dxa"/>
        <w:tblLayout w:type="fixed"/>
        <w:tblLook w:val="0000"/>
      </w:tblPr>
      <w:tblGrid>
        <w:gridCol w:w="2427"/>
        <w:gridCol w:w="2427"/>
        <w:gridCol w:w="2425"/>
        <w:gridCol w:w="2457"/>
      </w:tblGrid>
      <w:tr w:rsidR="00D0163F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Nominativo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Criticità rilevata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Azione didattica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A85F38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Risultato atteso</w:t>
            </w:r>
          </w:p>
        </w:tc>
      </w:tr>
      <w:tr w:rsidR="00D0163F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  <w:tr w:rsidR="00D0163F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  <w:tr w:rsidR="00D0163F">
        <w:trPr>
          <w:trHeight w:val="292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</w:tbl>
    <w:p w:rsidR="00D0163F" w:rsidRDefault="00D0163F">
      <w:pPr>
        <w:pStyle w:val="Heading1"/>
        <w:numPr>
          <w:ilvl w:val="0"/>
          <w:numId w:val="11"/>
        </w:numPr>
        <w:ind w:left="0" w:right="-80" w:firstLine="0"/>
        <w:jc w:val="left"/>
        <w:rPr>
          <w:rFonts w:ascii="Arial" w:eastAsia="Arial" w:hAnsi="Arial" w:cs="Arial"/>
          <w:b w:val="0"/>
          <w:i/>
        </w:rPr>
      </w:pPr>
    </w:p>
    <w:p w:rsidR="00D0163F" w:rsidRDefault="00A85F38">
      <w:pPr>
        <w:pStyle w:val="Heading1"/>
        <w:numPr>
          <w:ilvl w:val="0"/>
          <w:numId w:val="11"/>
        </w:numPr>
        <w:ind w:left="0" w:right="-80" w:firstLine="0"/>
        <w:jc w:val="left"/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sz w:val="22"/>
          <w:szCs w:val="22"/>
        </w:rPr>
        <w:t>Attività programmate</w:t>
      </w:r>
    </w:p>
    <w:p w:rsidR="00D0163F" w:rsidRDefault="00A85F3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(Indicare, in sede di programmazione collegiale o individuale, le azioni predisposte allo scopo e i necessari strumenti di verifica per valutare, al termine dell’attività programmata, l’efficacia dell’intervento, l’eventuale necessità di reiterarlo o speri</w:t>
      </w:r>
      <w:r>
        <w:rPr>
          <w:rFonts w:ascii="Arial" w:eastAsia="Arial" w:hAnsi="Arial" w:cs="Arial"/>
          <w:i/>
          <w:sz w:val="20"/>
          <w:szCs w:val="20"/>
          <w:u w:val="single"/>
        </w:rPr>
        <w:t>mentare nuove azioni.)</w:t>
      </w:r>
    </w:p>
    <w:p w:rsidR="00D0163F" w:rsidRDefault="00D0163F">
      <w:pPr>
        <w:ind w:right="-80"/>
        <w:rPr>
          <w:rFonts w:ascii="Arial" w:eastAsia="Arial" w:hAnsi="Arial" w:cs="Arial"/>
        </w:rPr>
      </w:pPr>
    </w:p>
    <w:p w:rsidR="00D0163F" w:rsidRDefault="00D0163F">
      <w:pPr>
        <w:rPr>
          <w:rFonts w:ascii="Arial" w:eastAsia="Arial" w:hAnsi="Arial" w:cs="Arial"/>
        </w:rPr>
      </w:pPr>
    </w:p>
    <w:p w:rsidR="00D0163F" w:rsidRDefault="00A85F38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2. FINALITÀ EDUCATIVE </w:t>
      </w:r>
    </w:p>
    <w:p w:rsidR="00D0163F" w:rsidRDefault="00D0163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D0163F" w:rsidRDefault="00A85F38">
      <w:pPr>
        <w:ind w:right="10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 xml:space="preserve">Il Consiglio di classe recepisce tra le indicazioni </w:t>
      </w:r>
      <w:r>
        <w:rPr>
          <w:rFonts w:ascii="Arial" w:eastAsia="Arial" w:hAnsi="Arial" w:cs="Arial"/>
          <w:i/>
          <w:sz w:val="20"/>
          <w:szCs w:val="20"/>
        </w:rPr>
        <w:t>dell’Atto di indirizzo riguardante la definizione e la predisposizione del Piano Triennale dell’Offerta Formativa per il Triennio 2019-2022 e dei Documenti di Programmazione Dipartimentale)</w:t>
      </w:r>
      <w:r>
        <w:rPr>
          <w:rFonts w:ascii="Arial" w:eastAsia="Arial" w:hAnsi="Arial" w:cs="Arial"/>
          <w:sz w:val="20"/>
          <w:szCs w:val="20"/>
        </w:rPr>
        <w:t xml:space="preserve"> quelle di seguito riportate:</w:t>
      </w:r>
      <w:r>
        <w:rPr>
          <w:rFonts w:ascii="Arial" w:eastAsia="Arial" w:hAnsi="Arial" w:cs="Arial"/>
          <w:i/>
          <w:sz w:val="20"/>
          <w:szCs w:val="20"/>
          <w:u w:val="single"/>
        </w:rPr>
        <w:t xml:space="preserve"> ( Cassare le voci che non interessano</w:t>
      </w:r>
      <w:r>
        <w:rPr>
          <w:rFonts w:ascii="Arial" w:eastAsia="Arial" w:hAnsi="Arial" w:cs="Arial"/>
          <w:i/>
          <w:sz w:val="20"/>
          <w:szCs w:val="20"/>
          <w:u w:val="single"/>
        </w:rPr>
        <w:t>)</w:t>
      </w:r>
    </w:p>
    <w:p w:rsidR="00D0163F" w:rsidRDefault="00A85F38">
      <w:pPr>
        <w:tabs>
          <w:tab w:val="left" w:pos="284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Promozione e sviluppo dei principi e dei valori della cittadinanza</w:t>
      </w:r>
    </w:p>
    <w:p w:rsidR="00D0163F" w:rsidRDefault="00A85F38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in ogni momento del percorso scolastico il rispetto verso se stessi, gli altri e  l'ambiente.</w:t>
      </w:r>
    </w:p>
    <w:p w:rsidR="00D0163F" w:rsidRDefault="00A85F38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percorsi di cittadinanza attiva e di inclusione</w:t>
      </w:r>
    </w:p>
    <w:p w:rsidR="00D0163F" w:rsidRDefault="00A85F38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Promuovere lo sviluppo </w:t>
      </w:r>
      <w:r>
        <w:rPr>
          <w:rFonts w:ascii="Arial" w:eastAsia="Arial" w:hAnsi="Arial" w:cs="Arial"/>
          <w:sz w:val="20"/>
          <w:szCs w:val="20"/>
        </w:rPr>
        <w:t>delle competenze di cittadinanza</w:t>
      </w:r>
    </w:p>
    <w:p w:rsidR="00D0163F" w:rsidRDefault="00A85F38">
      <w:pPr>
        <w:numPr>
          <w:ilvl w:val="0"/>
          <w:numId w:val="3"/>
        </w:numPr>
        <w:ind w:left="426" w:hanging="426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Promuovere lo sviluppo della personalità  degli studenti attraverso la partecipazione a progetti europei, scambi culturali, gemellaggi.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Successo formativo</w:t>
      </w:r>
    </w:p>
    <w:p w:rsidR="00D0163F" w:rsidRDefault="00A85F38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tutte le azioni possibili (sul piano disciplinare, motiva</w:t>
      </w:r>
      <w:r>
        <w:rPr>
          <w:rFonts w:ascii="Arial" w:eastAsia="Arial" w:hAnsi="Arial" w:cs="Arial"/>
          <w:sz w:val="20"/>
          <w:szCs w:val="20"/>
        </w:rPr>
        <w:t>zionale, relazionale) per garantire il successo formativo, attraverso il raggiungimento degli obiettivi fondamentali da parte del maggior numero di studenti.</w:t>
      </w:r>
    </w:p>
    <w:p w:rsidR="00D0163F" w:rsidRDefault="00A85F38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azioni di recupero per alunni con difficoltà nelle competenze disciplinari e nel metodo</w:t>
      </w:r>
      <w:r>
        <w:rPr>
          <w:rFonts w:ascii="Arial" w:eastAsia="Arial" w:hAnsi="Arial" w:cs="Arial"/>
          <w:sz w:val="20"/>
          <w:szCs w:val="20"/>
        </w:rPr>
        <w:t xml:space="preserve"> di studio.</w:t>
      </w:r>
    </w:p>
    <w:p w:rsidR="00D0163F" w:rsidRDefault="00A85F38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attività di potenziamento per incentivare e sostenere l’eccellenza.</w:t>
      </w:r>
    </w:p>
    <w:p w:rsidR="00D0163F" w:rsidRDefault="00A85F38">
      <w:pPr>
        <w:numPr>
          <w:ilvl w:val="0"/>
          <w:numId w:val="10"/>
        </w:numPr>
        <w:ind w:left="426" w:hanging="426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Garantire l’acquisizione delle competenze necessarie essenziali per l’inserimento nel mondo del lavoro o per il proseguimento degli studi e specializzazioni, svilupp</w:t>
      </w:r>
      <w:r>
        <w:rPr>
          <w:rFonts w:ascii="Arial" w:eastAsia="Arial" w:hAnsi="Arial" w:cs="Arial"/>
          <w:sz w:val="20"/>
          <w:szCs w:val="20"/>
        </w:rPr>
        <w:t>ando le opportunità dei percorsi IeFP per il raggiungimento della Qualifica Regionale Triennale di livello III.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Accoglienza ed integrazione</w:t>
      </w:r>
    </w:p>
    <w:p w:rsidR="00D0163F" w:rsidRDefault="00A85F38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Favorire l’accoglienza degli alunni, giovani ed adulti, il loro inserimento e la loro piena integrazione.</w:t>
      </w:r>
    </w:p>
    <w:p w:rsidR="00D0163F" w:rsidRDefault="00A85F38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</w:t>
      </w:r>
      <w:r>
        <w:rPr>
          <w:rFonts w:ascii="Arial" w:eastAsia="Arial" w:hAnsi="Arial" w:cs="Arial"/>
          <w:sz w:val="20"/>
          <w:szCs w:val="20"/>
        </w:rPr>
        <w:t xml:space="preserve"> l’inclusione e il diritto allo studio per gli alunni con bisogni educativi speciali.</w:t>
      </w:r>
    </w:p>
    <w:p w:rsidR="00D0163F" w:rsidRDefault="00A85F38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azioni specifiche volte all’integrazione di alunni diversamente abili.</w:t>
      </w:r>
    </w:p>
    <w:p w:rsidR="00D0163F" w:rsidRDefault="00A85F38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per gli studenti stranieri azioni volte alla loro integrazione e al loro inse</w:t>
      </w:r>
      <w:r>
        <w:rPr>
          <w:rFonts w:ascii="Arial" w:eastAsia="Arial" w:hAnsi="Arial" w:cs="Arial"/>
          <w:sz w:val="20"/>
          <w:szCs w:val="20"/>
        </w:rPr>
        <w:t>rimento nel percorso scolastico.</w:t>
      </w:r>
    </w:p>
    <w:p w:rsidR="00D0163F" w:rsidRDefault="00A85F38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Garantire l’accessibilità didattico formativa agli studenti lavoratori dei Corsi Serali, anche con il supporto di materiali multimediali e l’utilizzo della piattaforma</w:t>
      </w:r>
    </w:p>
    <w:p w:rsidR="00D0163F" w:rsidRDefault="00A85F38">
      <w:pPr>
        <w:numPr>
          <w:ilvl w:val="0"/>
          <w:numId w:val="4"/>
        </w:numPr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Garantire l’azione ri-educativa degli allievi della Cas</w:t>
      </w:r>
      <w:r>
        <w:rPr>
          <w:rFonts w:ascii="Arial" w:eastAsia="Arial" w:hAnsi="Arial" w:cs="Arial"/>
          <w:sz w:val="20"/>
          <w:szCs w:val="20"/>
        </w:rPr>
        <w:t>a Circondariale con attività di recupero concordate con la Direzione dell’Istituto.</w:t>
      </w:r>
    </w:p>
    <w:p w:rsidR="00D0163F" w:rsidRDefault="00A85F3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Sicurezza</w:t>
      </w:r>
    </w:p>
    <w:p w:rsidR="00D0163F" w:rsidRDefault="00A85F3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Organizzare un efficace "Sistema di Sicurezza", che riguardi strutture e persone</w:t>
      </w:r>
    </w:p>
    <w:p w:rsidR="00D0163F" w:rsidRDefault="00A85F3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la cultura della Sicurezza, attraverso la formazione e l'informazione oltre che attraverso la partecipazione a specifici progetti.</w:t>
      </w:r>
      <w:r>
        <w:br w:type="page"/>
      </w:r>
    </w:p>
    <w:p w:rsidR="00D0163F" w:rsidRDefault="00D0163F">
      <w:pPr>
        <w:jc w:val="both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numPr>
          <w:ilvl w:val="0"/>
          <w:numId w:val="8"/>
        </w:num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OBIETTIVI DIDATTICO-FORMATIVI </w:t>
      </w:r>
    </w:p>
    <w:p w:rsidR="00D0163F" w:rsidRDefault="00A85F38">
      <w:pPr>
        <w:ind w:left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Secondo biennio</w:t>
      </w:r>
    </w:p>
    <w:p w:rsidR="00D0163F" w:rsidRDefault="00D0163F">
      <w:pPr>
        <w:ind w:left="720"/>
        <w:jc w:val="center"/>
        <w:rPr>
          <w:rFonts w:ascii="Arial" w:eastAsia="Arial" w:hAnsi="Arial" w:cs="Arial"/>
          <w:b/>
          <w:sz w:val="20"/>
          <w:szCs w:val="20"/>
        </w:rPr>
      </w:pPr>
    </w:p>
    <w:p w:rsidR="00D0163F" w:rsidRDefault="00A85F3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L’area di istruzione generale ha l’obiettivo di consolidare la p</w:t>
      </w:r>
      <w:r>
        <w:rPr>
          <w:rFonts w:ascii="Arial" w:eastAsia="Arial" w:hAnsi="Arial" w:cs="Arial"/>
          <w:sz w:val="22"/>
          <w:szCs w:val="22"/>
        </w:rPr>
        <w:t>reparazione di base acquisita attraverso il rafforzamento e lo sviluppo degli assi culturali che caratterizzano l’obbligo di istruzione.</w:t>
      </w:r>
    </w:p>
    <w:p w:rsidR="00D0163F" w:rsidRDefault="00A85F3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aree di indirizzo hanno l’obiettivo di far acquisire competenze spendibili in vari contesti di vita e di lavoro, con</w:t>
      </w:r>
      <w:r>
        <w:rPr>
          <w:rFonts w:ascii="Arial" w:eastAsia="Arial" w:hAnsi="Arial" w:cs="Arial"/>
          <w:sz w:val="22"/>
          <w:szCs w:val="22"/>
        </w:rPr>
        <w:t>sentendo agli studenti di assumere progressivamente autonome responsabilità nei processi produttivi e di servizio e di collaborare costruttivamente alla soluzione dei problemi.</w:t>
      </w:r>
    </w:p>
    <w:p w:rsidR="00D0163F" w:rsidRDefault="00A85F3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L'integrazione  tra  i  saperi  tecnico- professionali  e  i  saperi  linguisti</w:t>
      </w:r>
      <w:r>
        <w:rPr>
          <w:rFonts w:ascii="Arial" w:eastAsia="Arial" w:hAnsi="Arial" w:cs="Arial"/>
          <w:sz w:val="22"/>
          <w:szCs w:val="22"/>
        </w:rPr>
        <w:t>ci  e  storico-sociali si propone l’obiettivo di promuovere un’adeguata competenza professionale idonea sia all’inserimento diretto nel mondo del lavoro, sia al proseguimento degli studi</w:t>
      </w:r>
    </w:p>
    <w:p w:rsidR="00D0163F" w:rsidRDefault="00D0163F">
      <w:pPr>
        <w:jc w:val="both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2"/>
          <w:szCs w:val="22"/>
        </w:rPr>
        <w:sectPr w:rsidR="00D016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991" w:bottom="777" w:left="1276" w:header="720" w:footer="720" w:gutter="0"/>
          <w:pgNumType w:start="1"/>
          <w:cols w:space="720"/>
        </w:sectPr>
      </w:pPr>
      <w:r>
        <w:rPr>
          <w:rFonts w:ascii="Arial" w:eastAsia="Arial" w:hAnsi="Arial" w:cs="Arial"/>
          <w:sz w:val="22"/>
          <w:szCs w:val="22"/>
        </w:rPr>
        <w:t>I docenti di tutte le discipline concorrono altresì al perseguimento dei seguenti condivisi obiettivi socio-comportamentali:</w:t>
      </w:r>
    </w:p>
    <w:p w:rsidR="00D0163F" w:rsidRDefault="00A85F38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lastRenderedPageBreak/>
        <w:t>Rispettare leggi/regolamenti/regole</w:t>
      </w:r>
    </w:p>
    <w:p w:rsidR="00D0163F" w:rsidRDefault="00A85F38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Puntualità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nell'ingresso in classe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nelle giustificazioni delle assenze e dei ritardi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nell'esecuzione dei compiti assegnati in classe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nei lavori extrascolastici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nella riconsegna dei compiti assegnati</w:t>
      </w:r>
    </w:p>
    <w:p w:rsidR="00D0163F" w:rsidRDefault="00D0163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Rispettare il patrimonio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della classe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dei laboratori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degli spazi comuni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2"/>
          <w:szCs w:val="22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dell'ambiente e delle risorse naturali</w:t>
      </w:r>
    </w:p>
    <w:p w:rsidR="00D0163F" w:rsidRDefault="00D0163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Lavorare in gruppo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Partecipare in modo propositivo al dialogo educativo, intervenendo senza sovrapposizione e rispettando i ruoli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985"/>
        </w:tabs>
        <w:ind w:left="284" w:right="-80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Porsi in relazione con gli altri in modo corretto e leale, accettando critiche, rispettando le opinioni altrui e ammettendo i </w:t>
      </w:r>
      <w:r>
        <w:rPr>
          <w:rFonts w:ascii="Arial" w:eastAsia="Arial" w:hAnsi="Arial" w:cs="Arial"/>
          <w:color w:val="000000"/>
          <w:sz w:val="20"/>
          <w:szCs w:val="20"/>
        </w:rPr>
        <w:t>propri errori</w:t>
      </w:r>
    </w:p>
    <w:p w:rsidR="00D0163F" w:rsidRDefault="00A85F3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985"/>
        </w:tabs>
        <w:ind w:left="284" w:right="-80" w:hanging="284"/>
        <w:jc w:val="both"/>
        <w:rPr>
          <w:rFonts w:ascii="Arial" w:eastAsia="Arial" w:hAnsi="Arial" w:cs="Arial"/>
          <w:color w:val="000000"/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Socializzare con i compagni e con i docenti</w:t>
      </w:r>
    </w:p>
    <w:p w:rsidR="00D0163F" w:rsidRDefault="00D0163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985"/>
        </w:tabs>
        <w:ind w:left="284" w:right="-80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0163F" w:rsidRDefault="00D0163F">
      <w:pPr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numPr>
          <w:ilvl w:val="0"/>
          <w:numId w:val="8"/>
        </w:num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METODOLOGIE DIDATTICHE</w:t>
      </w:r>
    </w:p>
    <w:p w:rsidR="00D0163F" w:rsidRDefault="00D0163F">
      <w:pPr>
        <w:ind w:left="360"/>
        <w:rPr>
          <w:rFonts w:ascii="Arial" w:eastAsia="Arial" w:hAnsi="Arial" w:cs="Arial"/>
          <w:b/>
          <w:sz w:val="20"/>
          <w:szCs w:val="20"/>
        </w:rPr>
      </w:pPr>
    </w:p>
    <w:p w:rsidR="00D0163F" w:rsidRDefault="00A85F38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In merito alla qualità dell’insegnamento, il Consiglio di classe recepisce le indicazioni </w:t>
      </w:r>
      <w:r>
        <w:rPr>
          <w:rFonts w:ascii="Arial" w:eastAsia="Arial" w:hAnsi="Arial" w:cs="Arial"/>
          <w:i/>
          <w:sz w:val="22"/>
          <w:szCs w:val="22"/>
        </w:rPr>
        <w:t>dell’Atto di indirizzo riguardante la definizione e la predisposizione del Piano Triennale dell’Offerta Formativa per il Triennio 2019-2022</w:t>
      </w:r>
      <w:r>
        <w:rPr>
          <w:rFonts w:ascii="Arial" w:eastAsia="Arial" w:hAnsi="Arial" w:cs="Arial"/>
          <w:sz w:val="22"/>
          <w:szCs w:val="22"/>
        </w:rPr>
        <w:t xml:space="preserve"> di seguito riportate:</w:t>
      </w:r>
    </w:p>
    <w:p w:rsidR="00D0163F" w:rsidRDefault="00A85F3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una didattica per competenze, sulla base degli assi culturali dell'obbligo d'istruz</w:t>
      </w:r>
      <w:r>
        <w:rPr>
          <w:rFonts w:ascii="Arial" w:eastAsia="Arial" w:hAnsi="Arial" w:cs="Arial"/>
          <w:sz w:val="20"/>
          <w:szCs w:val="20"/>
        </w:rPr>
        <w:t>ione e delle linee guida del riordino degli Istituti Superiori di II grado</w:t>
      </w:r>
    </w:p>
    <w:p w:rsidR="00D0163F" w:rsidRDefault="00A85F3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Adottare metodologie di insegnamento/apprendimento diversificate, che non si basino unicamente sulla lezione frontale e su una didattica meramente trasmissiva</w:t>
      </w:r>
    </w:p>
    <w:p w:rsidR="00D0163F" w:rsidRDefault="00A85F3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Utilizzare la multimed</w:t>
      </w:r>
      <w:r>
        <w:rPr>
          <w:rFonts w:ascii="Arial" w:eastAsia="Arial" w:hAnsi="Arial" w:cs="Arial"/>
          <w:sz w:val="20"/>
          <w:szCs w:val="20"/>
        </w:rPr>
        <w:t>ialità e tutte le tecnologie disponibili in modo funzionale all'apprendimento</w:t>
      </w:r>
    </w:p>
    <w:p w:rsidR="00D0163F" w:rsidRDefault="00A85F38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la didattica laboratoriale, estendendola per quanto possibile anche a  discipline non scientifiche</w:t>
      </w:r>
    </w:p>
    <w:p w:rsidR="00D0163F" w:rsidRDefault="00A85F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ind w:hanging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Sviluppare attività di supporto alle problematiche dell’adolescenza</w:t>
      </w:r>
    </w:p>
    <w:p w:rsidR="00D0163F" w:rsidRDefault="00A85F3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Particolare  importanza  assume inoltre nella  progettazione  formativa  la  scelta  metodologica  dell'alternanza  scuola  lavoro,  che consente  pluralità  di  soluzioni  didattiche  e  favorisce  il  collegamento  con  il territorio. </w:t>
      </w:r>
    </w:p>
    <w:p w:rsidR="00D0163F" w:rsidRDefault="00D0163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t>Il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consiglio di Classe, al fine di favorire il raggiungimento degli obiettivi prefissati, programma di mettere in atto diverse strategie e di avvalersi degli strumenti didattici di volta in volta ritenuti più idonei a consentire la piena attuazione del proce</w:t>
      </w:r>
      <w:r>
        <w:rPr>
          <w:rFonts w:ascii="Arial" w:eastAsia="Arial" w:hAnsi="Arial" w:cs="Arial"/>
          <w:color w:val="000000"/>
          <w:sz w:val="22"/>
          <w:szCs w:val="22"/>
        </w:rPr>
        <w:t>sso “insegnamento/apprendimento” e di seguito elencati: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Lezione frontale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Lezione dialogata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Lezione cooperativa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Scoperta guidata (metodo induttivo)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Lavoro di gruppo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Problem solving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Brain storming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Analisi di casi pratici e professionali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laboratoriale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Stage</w:t>
      </w:r>
    </w:p>
    <w:p w:rsidR="00D0163F" w:rsidRDefault="00A85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ectPr w:rsidR="00D0163F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Viaggi di istruzione e visite guidate</w:t>
      </w:r>
    </w:p>
    <w:p w:rsidR="00D0163F" w:rsidRDefault="00D0163F">
      <w:pPr>
        <w:sectPr w:rsidR="00D0163F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D0163F" w:rsidRDefault="00D0163F">
      <w:pPr>
        <w:rPr>
          <w:rFonts w:ascii="Arial" w:eastAsia="Arial" w:hAnsi="Arial" w:cs="Arial"/>
          <w:i/>
          <w:sz w:val="22"/>
          <w:szCs w:val="22"/>
        </w:rPr>
      </w:pPr>
    </w:p>
    <w:p w:rsidR="00D0163F" w:rsidRDefault="00A85F38">
      <w:pPr>
        <w:spacing w:after="120" w:line="360" w:lineRule="auto"/>
        <w:rPr>
          <w:rFonts w:ascii="Arial" w:eastAsia="Arial" w:hAnsi="Arial" w:cs="Arial"/>
          <w:b/>
          <w:highlight w:val="lightGray"/>
        </w:rPr>
      </w:pPr>
      <w:r>
        <w:rPr>
          <w:rFonts w:ascii="Arial" w:eastAsia="Arial" w:hAnsi="Arial" w:cs="Arial"/>
          <w:sz w:val="28"/>
          <w:szCs w:val="28"/>
        </w:rPr>
        <w:t>IeFP e PCTO (Percorsi delle Competenze Trasversali e di Orientamento</w:t>
      </w:r>
    </w:p>
    <w:p w:rsidR="00D0163F" w:rsidRDefault="00D0163F">
      <w:pPr>
        <w:jc w:val="center"/>
        <w:rPr>
          <w:rFonts w:ascii="Arial" w:eastAsia="Arial" w:hAnsi="Arial" w:cs="Arial"/>
          <w:b/>
          <w:i/>
          <w:sz w:val="20"/>
          <w:szCs w:val="20"/>
        </w:rPr>
      </w:pPr>
    </w:p>
    <w:p w:rsidR="00D0163F" w:rsidRDefault="00A85F38">
      <w:pPr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Percorso I. e F. P.</w:t>
      </w:r>
    </w:p>
    <w:tbl>
      <w:tblPr>
        <w:tblStyle w:val="a4"/>
        <w:tblW w:w="10031" w:type="dxa"/>
        <w:tblInd w:w="0" w:type="dxa"/>
        <w:tblLayout w:type="fixed"/>
        <w:tblLook w:val="0400"/>
      </w:tblPr>
      <w:tblGrid>
        <w:gridCol w:w="2660"/>
        <w:gridCol w:w="2125"/>
        <w:gridCol w:w="5246"/>
      </w:tblGrid>
      <w:tr w:rsidR="00D016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Denominazione Progetto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Discipline coinvolte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Competenza/e</w:t>
            </w:r>
          </w:p>
        </w:tc>
      </w:tr>
      <w:tr w:rsidR="00D016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D0163F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  <w:p w:rsidR="00D0163F" w:rsidRDefault="00D0163F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D0163F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D0163F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:rsidR="00D0163F" w:rsidRDefault="00D0163F">
      <w:pPr>
        <w:rPr>
          <w:rFonts w:ascii="Arial" w:eastAsia="Arial" w:hAnsi="Arial" w:cs="Arial"/>
          <w:i/>
          <w:sz w:val="22"/>
          <w:szCs w:val="22"/>
        </w:rPr>
      </w:pPr>
    </w:p>
    <w:p w:rsidR="00D0163F" w:rsidRDefault="00A85F38">
      <w:pPr>
        <w:rPr>
          <w:rFonts w:ascii="Arial" w:eastAsia="Arial" w:hAnsi="Arial" w:cs="Arial"/>
          <w:b/>
          <w:i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i/>
          <w:sz w:val="22"/>
          <w:szCs w:val="22"/>
        </w:rPr>
        <w:t>PCTO</w:t>
      </w:r>
    </w:p>
    <w:tbl>
      <w:tblPr>
        <w:tblStyle w:val="a5"/>
        <w:tblW w:w="10031" w:type="dxa"/>
        <w:tblInd w:w="0" w:type="dxa"/>
        <w:tblLayout w:type="fixed"/>
        <w:tblLook w:val="0400"/>
      </w:tblPr>
      <w:tblGrid>
        <w:gridCol w:w="2660"/>
        <w:gridCol w:w="2125"/>
        <w:gridCol w:w="5246"/>
      </w:tblGrid>
      <w:tr w:rsidR="00D016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Denominazione Progetto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Discipline coinvolte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Competenza/e</w:t>
            </w:r>
          </w:p>
        </w:tc>
      </w:tr>
      <w:tr w:rsidR="00D016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D0163F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  <w:p w:rsidR="00D0163F" w:rsidRDefault="00D0163F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D0163F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63F" w:rsidRDefault="00D0163F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:rsidR="00D0163F" w:rsidRDefault="00D0163F">
      <w:pPr>
        <w:rPr>
          <w:rFonts w:ascii="Arial" w:eastAsia="Arial" w:hAnsi="Arial" w:cs="Arial"/>
          <w:i/>
          <w:sz w:val="22"/>
          <w:szCs w:val="22"/>
        </w:rPr>
      </w:pP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Eventuali Percorsi/Progetti/Moduli/Unità formative pluridisciplinari/interdisciplinari</w:t>
      </w:r>
    </w:p>
    <w:tbl>
      <w:tblPr>
        <w:tblStyle w:val="a6"/>
        <w:tblW w:w="9933" w:type="dxa"/>
        <w:tblInd w:w="0" w:type="dxa"/>
        <w:tblLayout w:type="fixed"/>
        <w:tblLook w:val="0000"/>
      </w:tblPr>
      <w:tblGrid>
        <w:gridCol w:w="2382"/>
        <w:gridCol w:w="7421"/>
        <w:gridCol w:w="130"/>
      </w:tblGrid>
      <w:tr w:rsidR="00D0163F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Titolo del progetto/Modulo/Unità formativa               </w:t>
            </w:r>
          </w:p>
        </w:tc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ind w:firstLine="708"/>
              <w:jc w:val="center"/>
            </w:pPr>
          </w:p>
        </w:tc>
        <w:tc>
          <w:tcPr>
            <w:tcW w:w="130" w:type="dxa"/>
          </w:tcPr>
          <w:p w:rsidR="00D0163F" w:rsidRDefault="00D0163F">
            <w:pPr>
              <w:widowControl w:val="0"/>
            </w:pPr>
          </w:p>
        </w:tc>
      </w:tr>
      <w:tr w:rsidR="00D0163F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Discipline coinvolte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0163F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Competenza/e da promuovere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0163F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Modalità operative/</w:t>
            </w:r>
          </w:p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Prodotto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D0163F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Luoghi e tempi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0163F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Criteri di verifica e valutazione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0163F">
        <w:trPr>
          <w:trHeight w:val="25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Materiali</w:t>
            </w:r>
          </w:p>
        </w:tc>
        <w:tc>
          <w:tcPr>
            <w:tcW w:w="7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D0163F" w:rsidRDefault="00D0163F"/>
    <w:p w:rsidR="00D0163F" w:rsidRDefault="00A85F38">
      <w:pPr>
        <w:numPr>
          <w:ilvl w:val="0"/>
          <w:numId w:val="8"/>
        </w:num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ATTREZZATURE E STRUMENTI DIDATTICI</w:t>
      </w:r>
    </w:p>
    <w:p w:rsidR="00D0163F" w:rsidRDefault="00D0163F">
      <w:pPr>
        <w:jc w:val="center"/>
        <w:rPr>
          <w:rFonts w:ascii="Arial" w:eastAsia="Arial" w:hAnsi="Arial" w:cs="Arial"/>
          <w:b/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space="720"/>
        </w:sectPr>
      </w:pP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Libri di testo, manuali, dispense, appunti, dizionari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Riviste specializzate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Video/audio cassette cdrom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Lavagna interattiva multimediale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Personal computer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Navigazione in internet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Palestra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Fotoriproduzione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Laboratori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Lavagna luminosa</w:t>
      </w:r>
    </w:p>
    <w:p w:rsidR="00D0163F" w:rsidRDefault="00A85F38">
      <w:pPr>
        <w:rPr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sz w:val="20"/>
          <w:szCs w:val="20"/>
        </w:rPr>
        <w:lastRenderedPageBreak/>
        <w:t>Televisore</w:t>
      </w:r>
    </w:p>
    <w:p w:rsidR="00D0163F" w:rsidRDefault="00D0163F">
      <w:pPr>
        <w:rPr>
          <w:sz w:val="20"/>
          <w:szCs w:val="20"/>
        </w:rPr>
      </w:pPr>
    </w:p>
    <w:p w:rsidR="00D0163F" w:rsidRDefault="00D0163F">
      <w:pPr>
        <w:jc w:val="both"/>
        <w:rPr>
          <w:rFonts w:ascii="Arial" w:eastAsia="Arial" w:hAnsi="Arial" w:cs="Arial"/>
          <w:i/>
          <w:sz w:val="18"/>
          <w:szCs w:val="18"/>
        </w:rPr>
      </w:pPr>
    </w:p>
    <w:p w:rsidR="00D0163F" w:rsidRDefault="00A85F3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7. STRUMENTI DI OSSERVAZIONE, VERIFICA E VALUTAZIONE</w:t>
      </w:r>
    </w:p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verifiche, in congruo numero e di diversa tipologia, misurano il livello di raggiungimento degli obiettivi prefissati e pertanto dei risultati attesi. </w:t>
      </w:r>
    </w:p>
    <w:p w:rsidR="00D0163F" w:rsidRDefault="00A85F38">
      <w:pPr>
        <w:ind w:right="-1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prove di verifica disciplinare o interdisciplinare predisposte dai docenti devono pertanto essere rivolte ad accertare il livello di:</w:t>
      </w:r>
    </w:p>
    <w:p w:rsidR="00D0163F" w:rsidRDefault="00A85F38">
      <w:pPr>
        <w:numPr>
          <w:ilvl w:val="0"/>
          <w:numId w:val="6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Abilità o competenze trasversali     </w:t>
      </w:r>
    </w:p>
    <w:p w:rsidR="00D0163F" w:rsidRDefault="00A85F38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0"/>
          <w:szCs w:val="20"/>
        </w:rPr>
        <w:t xml:space="preserve">competenze trasversali essenziali, metacognitive, cognitive e pratiche, </w:t>
      </w:r>
      <w:r>
        <w:rPr>
          <w:rFonts w:ascii="Arial" w:eastAsia="Arial" w:hAnsi="Arial" w:cs="Arial"/>
          <w:sz w:val="20"/>
          <w:szCs w:val="20"/>
        </w:rPr>
        <w:t xml:space="preserve">(uso del </w:t>
      </w:r>
      <w:r>
        <w:rPr>
          <w:rFonts w:ascii="Arial" w:eastAsia="Arial" w:hAnsi="Arial" w:cs="Arial"/>
          <w:sz w:val="20"/>
          <w:szCs w:val="20"/>
        </w:rPr>
        <w:t>pensiero logico, intuitivo e creativo, applicazione di know-how, problem solving, capacità comunicative e relazionali)</w:t>
      </w:r>
      <w:r>
        <w:rPr>
          <w:rFonts w:ascii="Arial" w:eastAsia="Arial" w:hAnsi="Arial" w:cs="Arial"/>
          <w:i/>
          <w:sz w:val="20"/>
          <w:szCs w:val="20"/>
        </w:rPr>
        <w:t xml:space="preserve"> che consentono al soggetto di tradurre i saperi e le competenze acquisite in comportamenti professionali efficaci in determinati contesti</w:t>
      </w:r>
      <w:r>
        <w:rPr>
          <w:rFonts w:ascii="Arial" w:eastAsia="Arial" w:hAnsi="Arial" w:cs="Arial"/>
          <w:i/>
          <w:sz w:val="20"/>
          <w:szCs w:val="20"/>
        </w:rPr>
        <w:t xml:space="preserve"> e/o a saper gestire una situazione comunicativa</w:t>
      </w:r>
    </w:p>
    <w:p w:rsidR="00D0163F" w:rsidRDefault="00A85F38">
      <w:pPr>
        <w:numPr>
          <w:ilvl w:val="0"/>
          <w:numId w:val="7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Competenze disciplinari  </w:t>
      </w:r>
    </w:p>
    <w:p w:rsidR="00D0163F" w:rsidRDefault="00A85F38">
      <w:pPr>
        <w:numPr>
          <w:ilvl w:val="1"/>
          <w:numId w:val="8"/>
        </w:numPr>
        <w:tabs>
          <w:tab w:val="left" w:pos="567"/>
        </w:tabs>
        <w:ind w:hanging="65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competenze di base</w:t>
      </w:r>
      <w:r>
        <w:rPr>
          <w:rFonts w:ascii="Arial" w:eastAsia="Arial" w:hAnsi="Arial" w:cs="Arial"/>
          <w:sz w:val="20"/>
          <w:szCs w:val="20"/>
        </w:rPr>
        <w:t xml:space="preserve"> (linguistico-comunicative, logico-matematiche, lingue straniere, informatiche)</w:t>
      </w:r>
    </w:p>
    <w:p w:rsidR="00D0163F" w:rsidRDefault="00A85F38">
      <w:pPr>
        <w:numPr>
          <w:ilvl w:val="0"/>
          <w:numId w:val="5"/>
        </w:numPr>
        <w:ind w:left="567" w:hanging="14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competenze tecnico-professionali </w:t>
      </w:r>
      <w:r>
        <w:rPr>
          <w:rFonts w:ascii="Arial" w:eastAsia="Arial" w:hAnsi="Arial" w:cs="Arial"/>
          <w:sz w:val="20"/>
          <w:szCs w:val="20"/>
        </w:rPr>
        <w:t>(i saperi e le tecniche operative proprie delle at</w:t>
      </w:r>
      <w:r>
        <w:rPr>
          <w:rFonts w:ascii="Arial" w:eastAsia="Arial" w:hAnsi="Arial" w:cs="Arial"/>
          <w:sz w:val="20"/>
          <w:szCs w:val="20"/>
        </w:rPr>
        <w:t>tività relative a determinati processi lavorativi)</w:t>
      </w:r>
      <w:r>
        <w:rPr>
          <w:rFonts w:ascii="Arial" w:eastAsia="Arial" w:hAnsi="Arial" w:cs="Arial"/>
          <w:i/>
          <w:sz w:val="20"/>
          <w:szCs w:val="20"/>
        </w:rPr>
        <w:t xml:space="preserve"> concrete, operative, che si traducono in saperi applicati, in performances  oggettivamente misurabili e valutabili. </w:t>
      </w:r>
    </w:p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rPr>
          <w:rFonts w:ascii="Arial" w:eastAsia="Arial" w:hAnsi="Arial" w:cs="Arial"/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space="720"/>
        </w:sectPr>
      </w:pPr>
      <w:r>
        <w:rPr>
          <w:rFonts w:ascii="Arial" w:eastAsia="Arial" w:hAnsi="Arial" w:cs="Arial"/>
          <w:i/>
          <w:sz w:val="22"/>
          <w:szCs w:val="22"/>
        </w:rPr>
        <w:t>Tipologie di verifica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Colloqui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Interrogazioni brevi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Temi, Saggi brevi o Articoli di giornale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Analisi di testi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Relazioni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Produzione testi e ipertesti multimediali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Problemi/Problemi a soluzione rapida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Esercizi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Prove strutturate e semistrutturate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Quesiti a risposta multipla (chiusa)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Quesiti a risposta singola </w:t>
      </w:r>
      <w:r>
        <w:rPr>
          <w:rFonts w:ascii="Arial" w:eastAsia="Arial" w:hAnsi="Arial" w:cs="Arial"/>
          <w:sz w:val="20"/>
          <w:szCs w:val="20"/>
        </w:rPr>
        <w:t>(aperta)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Prove pratiche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Esercitazioni di laboratorio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Osservazioni sistematiche</w:t>
      </w:r>
    </w:p>
    <w:p w:rsidR="00D0163F" w:rsidRDefault="00A85F38">
      <w:pPr>
        <w:rPr>
          <w:rFonts w:ascii="Arial" w:eastAsia="Arial" w:hAnsi="Arial" w:cs="Arial"/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sz w:val="20"/>
          <w:szCs w:val="20"/>
        </w:rPr>
        <w:t>Esercitazioni in classe e a casa</w:t>
      </w:r>
    </w:p>
    <w:p w:rsidR="00D0163F" w:rsidRDefault="00D0163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D0163F" w:rsidRDefault="00A85F38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Criteri e le griglie di misurazione degli apprendimenti </w:t>
      </w:r>
    </w:p>
    <w:p w:rsidR="00D0163F" w:rsidRDefault="00A85F38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misurazione dei risultati di apprendimento delle prove oggettive avverrà sulla base di griglie appositamente predisposte.</w:t>
      </w:r>
    </w:p>
    <w:p w:rsidR="00D0163F" w:rsidRDefault="00A85F38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Ciascun Progetto sarà corredato di apposite griglie di misurazione e di valutazione</w:t>
      </w:r>
    </w:p>
    <w:p w:rsidR="00D0163F" w:rsidRDefault="00A85F38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sz w:val="20"/>
          <w:szCs w:val="20"/>
        </w:rPr>
        <w:t>Per le altre tipologie di verifica il Consiglio</w:t>
      </w:r>
      <w:r>
        <w:rPr>
          <w:rFonts w:ascii="Arial" w:eastAsia="Arial" w:hAnsi="Arial" w:cs="Arial"/>
          <w:sz w:val="20"/>
          <w:szCs w:val="20"/>
        </w:rPr>
        <w:t xml:space="preserve"> di classe adotta la Griglia di misurazione del P.T.O.F.</w:t>
      </w:r>
    </w:p>
    <w:p w:rsidR="00D0163F" w:rsidRDefault="00D0163F">
      <w:pPr>
        <w:rPr>
          <w:rFonts w:ascii="Arial" w:eastAsia="Arial" w:hAnsi="Arial" w:cs="Arial"/>
          <w:i/>
        </w:rPr>
      </w:pPr>
    </w:p>
    <w:p w:rsidR="00D0163F" w:rsidRDefault="00A85F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Fattori che concorrono alla valutazione periodica e finale</w:t>
      </w:r>
    </w:p>
    <w:p w:rsidR="00D0163F" w:rsidRDefault="00A85F38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Partecipazione al dialogo educativo</w:t>
      </w:r>
      <w:r>
        <w:rPr>
          <w:rFonts w:ascii="Arial" w:eastAsia="Arial" w:hAnsi="Arial" w:cs="Arial"/>
          <w:sz w:val="20"/>
          <w:szCs w:val="20"/>
        </w:rPr>
        <w:tab/>
      </w:r>
    </w:p>
    <w:p w:rsidR="00D0163F" w:rsidRDefault="00A85F38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Impegno nello studio                  </w:t>
      </w:r>
      <w:r>
        <w:rPr>
          <w:rFonts w:ascii="Arial" w:eastAsia="Arial" w:hAnsi="Arial" w:cs="Arial"/>
          <w:sz w:val="20"/>
          <w:szCs w:val="20"/>
        </w:rPr>
        <w:tab/>
      </w:r>
    </w:p>
    <w:p w:rsidR="00D0163F" w:rsidRDefault="00A85F38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Progressione rispetto ai livelli di partenza</w:t>
      </w:r>
      <w:r>
        <w:rPr>
          <w:rFonts w:ascii="Arial" w:eastAsia="Arial" w:hAnsi="Arial" w:cs="Arial"/>
          <w:sz w:val="20"/>
          <w:szCs w:val="20"/>
        </w:rPr>
        <w:tab/>
      </w:r>
    </w:p>
    <w:p w:rsidR="00D0163F" w:rsidRDefault="00A85F38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Acquisizione di </w:t>
      </w:r>
      <w:r>
        <w:rPr>
          <w:rFonts w:ascii="Arial" w:eastAsia="Arial" w:hAnsi="Arial" w:cs="Arial"/>
          <w:sz w:val="20"/>
          <w:szCs w:val="20"/>
        </w:rPr>
        <w:t>competenze esecutive e/o pratiche</w:t>
      </w:r>
    </w:p>
    <w:p w:rsidR="00D0163F" w:rsidRDefault="00A85F38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Assiduità di frequenza</w:t>
      </w:r>
    </w:p>
    <w:p w:rsidR="00D0163F" w:rsidRDefault="00D0163F">
      <w:pPr>
        <w:tabs>
          <w:tab w:val="left" w:pos="284"/>
        </w:tabs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8. DEFINIZIONE NUMERO MINIMO PROVE SCRITTE/ORALI</w:t>
      </w:r>
    </w:p>
    <w:tbl>
      <w:tblPr>
        <w:tblStyle w:val="a7"/>
        <w:tblW w:w="9665" w:type="dxa"/>
        <w:tblInd w:w="109" w:type="dxa"/>
        <w:tblLayout w:type="fixed"/>
        <w:tblLook w:val="0000"/>
      </w:tblPr>
      <w:tblGrid>
        <w:gridCol w:w="5170"/>
        <w:gridCol w:w="1466"/>
        <w:gridCol w:w="1465"/>
        <w:gridCol w:w="1564"/>
      </w:tblGrid>
      <w:tr w:rsidR="00D0163F">
        <w:trPr>
          <w:cantSplit/>
          <w:trHeight w:val="221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A85F38">
            <w:pPr>
              <w:widowControl w:val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Prove sommative quadrimestrali                                            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Scritte/grafiche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Orali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Pratiche</w:t>
            </w: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Storia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 Inglese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Religione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A85F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0163F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63F" w:rsidRDefault="00D0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63F" w:rsidRDefault="00D0163F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9. ATTIVITA’ AGGIUNTIVE E INTEGRATIVE</w:t>
      </w:r>
    </w:p>
    <w:p w:rsidR="00D0163F" w:rsidRDefault="00D0163F">
      <w:pPr>
        <w:jc w:val="center"/>
        <w:rPr>
          <w:rFonts w:ascii="Arial" w:eastAsia="Arial" w:hAnsi="Arial" w:cs="Arial"/>
          <w:b/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space="720"/>
        </w:sectPr>
      </w:pP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Attività connesse ai progetti</w:t>
      </w: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di orientamento</w:t>
      </w: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sportive</w:t>
      </w: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Visite guidate alle istituzioni locali</w:t>
      </w: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Visite guidate alle istituzioni culturali</w:t>
      </w: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Stage aziendali</w:t>
      </w: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Viaggi di istruzione </w:t>
      </w:r>
    </w:p>
    <w:p w:rsidR="00D0163F" w:rsidRDefault="00A85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  <w:sectPr w:rsidR="00D0163F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Altro:</w:t>
      </w:r>
    </w:p>
    <w:p w:rsidR="00D0163F" w:rsidRDefault="00D0163F">
      <w:pPr>
        <w:ind w:right="-80"/>
        <w:jc w:val="center"/>
        <w:rPr>
          <w:rFonts w:ascii="Arial" w:eastAsia="Arial" w:hAnsi="Arial" w:cs="Arial"/>
          <w:b/>
          <w:sz w:val="20"/>
          <w:szCs w:val="20"/>
        </w:rPr>
      </w:pPr>
    </w:p>
    <w:p w:rsidR="00D0163F" w:rsidRDefault="00A85F38">
      <w:pPr>
        <w:ind w:right="-8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10. ATTIVITÀ DI RECUPERO E POTENZIAMENTO IN ITINERE</w:t>
      </w:r>
    </w:p>
    <w:p w:rsidR="00D0163F" w:rsidRDefault="00A85F38">
      <w:pPr>
        <w:widowControl w:val="0"/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L’attività, finalizzata al recupero e al rinforzo delle competenze di base, verrà attuata in tutte le discipline:</w:t>
      </w:r>
    </w:p>
    <w:p w:rsidR="00D0163F" w:rsidRDefault="00A85F38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Sviluppando attività che coinvolgano l’intero gruppo classe</w:t>
      </w:r>
    </w:p>
    <w:p w:rsidR="00D0163F" w:rsidRDefault="00A85F38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Agendo per gruppi di alunni</w:t>
      </w:r>
    </w:p>
    <w:p w:rsidR="00D0163F" w:rsidRDefault="00A85F38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Utilizzando le opportunità offerte dall’insegnamento p</w:t>
      </w:r>
      <w:r>
        <w:rPr>
          <w:rFonts w:ascii="Arial" w:eastAsia="Arial" w:hAnsi="Arial" w:cs="Arial"/>
          <w:sz w:val="20"/>
          <w:szCs w:val="20"/>
        </w:rPr>
        <w:t>eer to peer</w:t>
      </w:r>
    </w:p>
    <w:p w:rsidR="00D0163F" w:rsidRDefault="00A85F38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Assegnando esercizi individualizzati adeguati ai diversi livelli di abilità</w:t>
      </w:r>
    </w:p>
    <w:p w:rsidR="00D0163F" w:rsidRDefault="00A85F38">
      <w:pPr>
        <w:widowControl w:val="0"/>
        <w:numPr>
          <w:ilvl w:val="0"/>
          <w:numId w:val="13"/>
        </w:numPr>
        <w:tabs>
          <w:tab w:val="left" w:pos="330"/>
        </w:tabs>
        <w:ind w:left="284" w:right="-80" w:hanging="2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Differenziando le attività di insegnamento-apprendimento e verifica formativa in funzione dei livelli di  abilità</w:t>
      </w:r>
    </w:p>
    <w:p w:rsidR="00D0163F" w:rsidRDefault="00A85F38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Utilizzando le ore a disposizione per eventuali attivi</w:t>
      </w:r>
      <w:r>
        <w:rPr>
          <w:rFonts w:ascii="Arial" w:eastAsia="Arial" w:hAnsi="Arial" w:cs="Arial"/>
          <w:sz w:val="20"/>
          <w:szCs w:val="20"/>
        </w:rPr>
        <w:t>tà di approfondimento, recupero e sostegno</w:t>
      </w:r>
    </w:p>
    <w:p w:rsidR="00D0163F" w:rsidRDefault="00D016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11. VERIFICA IN ITINERE DELLA PROGRAMMAZIONE</w:t>
      </w:r>
    </w:p>
    <w:p w:rsidR="00D0163F" w:rsidRDefault="00A85F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Consiglio di classe provvede periodicamente al monitoraggio del percorso formativo ed alla valutazione dell’efficacia delle azioni educative intraprese adattandole eventualmente a variazioni intercorse, introducendo nuovi progetti o sanando iniziali err</w:t>
      </w:r>
      <w:r>
        <w:rPr>
          <w:rFonts w:ascii="Arial" w:eastAsia="Arial" w:hAnsi="Arial" w:cs="Arial"/>
          <w:color w:val="000000"/>
          <w:sz w:val="20"/>
          <w:szCs w:val="20"/>
        </w:rPr>
        <w:t>ori di programmazione.</w:t>
      </w:r>
    </w:p>
    <w:p w:rsidR="00D0163F" w:rsidRDefault="00D0163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D0163F">
      <w:pPr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Massa,                                                                              </w:t>
      </w:r>
    </w:p>
    <w:p w:rsidR="00D0163F" w:rsidRDefault="00D0163F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D0163F" w:rsidRDefault="00A85F38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Coordinatore di classe</w:t>
      </w:r>
    </w:p>
    <w:p w:rsidR="00D0163F" w:rsidRDefault="00D0163F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_______</w:t>
      </w:r>
      <w:r>
        <w:rPr>
          <w:rFonts w:ascii="Arial" w:eastAsia="Arial" w:hAnsi="Arial" w:cs="Arial"/>
          <w:sz w:val="20"/>
          <w:szCs w:val="20"/>
        </w:rPr>
        <w:t>_______________________</w:t>
      </w:r>
    </w:p>
    <w:p w:rsidR="00D0163F" w:rsidRDefault="00D0163F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Dirigente scolastica</w:t>
      </w:r>
    </w:p>
    <w:p w:rsidR="00D0163F" w:rsidRDefault="00D0163F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</w:p>
    <w:p w:rsidR="00D0163F" w:rsidRDefault="00A85F38">
      <w:pPr>
        <w:spacing w:line="36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</w:t>
      </w:r>
    </w:p>
    <w:p w:rsidR="00D0163F" w:rsidRDefault="00D0163F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sectPr w:rsidR="00D0163F" w:rsidSect="00D0163F">
      <w:type w:val="continuous"/>
      <w:pgSz w:w="11906" w:h="16838"/>
      <w:pgMar w:top="993" w:right="991" w:bottom="777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F38" w:rsidRDefault="00A85F38" w:rsidP="00D0163F">
      <w:r>
        <w:separator/>
      </w:r>
    </w:p>
  </w:endnote>
  <w:endnote w:type="continuationSeparator" w:id="0">
    <w:p w:rsidR="00A85F38" w:rsidRDefault="00A85F38" w:rsidP="00D01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F38" w:rsidRDefault="00A85F38" w:rsidP="00D0163F">
      <w:r>
        <w:separator/>
      </w:r>
    </w:p>
  </w:footnote>
  <w:footnote w:type="continuationSeparator" w:id="0">
    <w:p w:rsidR="00A85F38" w:rsidRDefault="00A85F38" w:rsidP="00D01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3F" w:rsidRDefault="008B5A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  <w:r w:rsidRPr="008B5A41">
      <w:rPr>
        <w:rFonts w:cs="Times New Roman"/>
        <w:color w:val="000000"/>
        <w:sz w:val="20"/>
        <w:szCs w:val="20"/>
      </w:rPr>
      <w:drawing>
        <wp:inline distT="0" distB="0" distL="0" distR="0">
          <wp:extent cx="6120765" cy="180212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02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</w:p>
  <w:p w:rsidR="00D0163F" w:rsidRDefault="00A85F38">
    <w:pPr>
      <w:pBdr>
        <w:top w:val="nil"/>
        <w:left w:val="nil"/>
        <w:bottom w:val="nil"/>
        <w:right w:val="nil"/>
        <w:between w:val="nil"/>
      </w:pBdr>
      <w:shd w:val="clear" w:color="auto" w:fill="B4C6E7"/>
      <w:ind w:left="1417" w:right="-134"/>
      <w:jc w:val="center"/>
      <w:rPr>
        <w:rFonts w:ascii="Calibri" w:eastAsia="Calibri" w:hAnsi="Calibri"/>
        <w:b/>
        <w:color w:val="333333"/>
        <w:sz w:val="18"/>
        <w:szCs w:val="18"/>
      </w:rPr>
    </w:pPr>
    <w:r>
      <w:rPr>
        <w:rFonts w:ascii="Calibri" w:eastAsia="Calibri" w:hAnsi="Calibri"/>
        <w:b/>
        <w:color w:val="333333"/>
        <w:sz w:val="18"/>
        <w:szCs w:val="18"/>
      </w:rPr>
      <w:t>MOD  A/2</w:t>
    </w:r>
    <w:r>
      <w:rPr>
        <w:rFonts w:ascii="Calibri" w:eastAsia="Calibri" w:hAnsi="Calibri"/>
        <w:b/>
        <w:color w:val="333333"/>
        <w:sz w:val="18"/>
        <w:szCs w:val="18"/>
      </w:rPr>
      <w:tab/>
    </w:r>
    <w:r>
      <w:rPr>
        <w:rFonts w:ascii="Calibri" w:eastAsia="Calibri" w:hAnsi="Calibri"/>
        <w:b/>
        <w:color w:val="333333"/>
        <w:sz w:val="18"/>
        <w:szCs w:val="18"/>
      </w:rPr>
      <w:tab/>
      <w:t>Ed. 0</w:t>
    </w:r>
    <w:r w:rsidR="008B5A41">
      <w:rPr>
        <w:rFonts w:ascii="Calibri" w:eastAsia="Calibri" w:hAnsi="Calibri"/>
        <w:b/>
        <w:color w:val="333333"/>
        <w:sz w:val="18"/>
        <w:szCs w:val="18"/>
      </w:rPr>
      <w:t>2 Rev. 01 del 21/01/2019 Agg. 05 17/10/2024</w:t>
    </w:r>
    <w:r>
      <w:rPr>
        <w:rFonts w:ascii="Calibri" w:eastAsia="Calibri" w:hAnsi="Calibri"/>
        <w:b/>
        <w:color w:val="333333"/>
        <w:sz w:val="18"/>
        <w:szCs w:val="18"/>
      </w:rPr>
      <w:tab/>
      <w:t>Red. RSGQ   App. DS</w:t>
    </w:r>
  </w:p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63F" w:rsidRDefault="00A85F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Times New Roman"/>
        <w:color w:val="000000"/>
        <w:sz w:val="20"/>
        <w:szCs w:val="20"/>
      </w:rPr>
    </w:pPr>
    <w:r>
      <w:rPr>
        <w:rFonts w:cs="Times New Roman"/>
        <w:noProof/>
        <w:color w:val="000000"/>
        <w:sz w:val="20"/>
        <w:szCs w:val="20"/>
        <w:lang w:eastAsia="it-IT"/>
      </w:rPr>
      <w:drawing>
        <wp:inline distT="0" distB="0" distL="0" distR="0">
          <wp:extent cx="6083935" cy="1362075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2244" t="8515" r="546" b="7380"/>
                  <a:stretch>
                    <a:fillRect/>
                  </a:stretch>
                </pic:blipFill>
                <pic:spPr>
                  <a:xfrm>
                    <a:off x="0" y="0"/>
                    <a:ext cx="6083935" cy="1362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  <w:p w:rsidR="00D0163F" w:rsidRDefault="00A85F38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1701" w:right="1731"/>
      <w:jc w:val="center"/>
      <w:rPr>
        <w:rFonts w:ascii="Calibri" w:eastAsia="Calibri" w:hAnsi="Calibri"/>
        <w:b/>
        <w:color w:val="333333"/>
        <w:sz w:val="18"/>
        <w:szCs w:val="18"/>
      </w:rPr>
    </w:pPr>
    <w:r>
      <w:rPr>
        <w:rFonts w:ascii="Calibri" w:eastAsia="Calibri" w:hAnsi="Calibri"/>
        <w:b/>
        <w:color w:val="333333"/>
        <w:sz w:val="18"/>
        <w:szCs w:val="18"/>
      </w:rPr>
      <w:t>MOD  A/2</w:t>
    </w:r>
    <w:r>
      <w:rPr>
        <w:rFonts w:ascii="Calibri" w:eastAsia="Calibri" w:hAnsi="Calibri"/>
        <w:b/>
        <w:color w:val="333333"/>
        <w:sz w:val="18"/>
        <w:szCs w:val="18"/>
      </w:rPr>
      <w:tab/>
    </w:r>
    <w:r>
      <w:rPr>
        <w:rFonts w:ascii="Calibri" w:eastAsia="Calibri" w:hAnsi="Calibri"/>
        <w:b/>
        <w:color w:val="333333"/>
        <w:sz w:val="18"/>
        <w:szCs w:val="18"/>
      </w:rPr>
      <w:tab/>
      <w:t>Ed. 1 Rev. 04 del 22/10/2021</w:t>
    </w:r>
    <w:r>
      <w:rPr>
        <w:rFonts w:ascii="Calibri" w:eastAsia="Calibri" w:hAnsi="Calibri"/>
        <w:b/>
        <w:color w:val="333333"/>
        <w:sz w:val="18"/>
        <w:szCs w:val="18"/>
      </w:rPr>
      <w:tab/>
      <w:t>Red. RSGQ   App. DS</w:t>
    </w:r>
  </w:p>
  <w:p w:rsidR="00D0163F" w:rsidRDefault="00D01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487"/>
    <w:multiLevelType w:val="multilevel"/>
    <w:tmpl w:val="678021D8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53043D0"/>
    <w:multiLevelType w:val="multilevel"/>
    <w:tmpl w:val="6DFCF112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FEA4732"/>
    <w:multiLevelType w:val="multilevel"/>
    <w:tmpl w:val="1BEC93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5052439"/>
    <w:multiLevelType w:val="multilevel"/>
    <w:tmpl w:val="B8BA6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2A5A0406"/>
    <w:multiLevelType w:val="multilevel"/>
    <w:tmpl w:val="388A81F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2BFE60EE"/>
    <w:multiLevelType w:val="multilevel"/>
    <w:tmpl w:val="C250277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5AD71F3"/>
    <w:multiLevelType w:val="multilevel"/>
    <w:tmpl w:val="91FCE3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413D0B89"/>
    <w:multiLevelType w:val="multilevel"/>
    <w:tmpl w:val="69987E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>
    <w:nsid w:val="5AE41B03"/>
    <w:multiLevelType w:val="multilevel"/>
    <w:tmpl w:val="13FE79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810AAA"/>
    <w:multiLevelType w:val="multilevel"/>
    <w:tmpl w:val="8500FB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72CD6CCA"/>
    <w:multiLevelType w:val="multilevel"/>
    <w:tmpl w:val="8EA4CF2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768D5941"/>
    <w:multiLevelType w:val="multilevel"/>
    <w:tmpl w:val="C7DCD50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-.%2"/>
      <w:lvlJc w:val="left"/>
      <w:pPr>
        <w:ind w:left="720" w:hanging="360"/>
      </w:pPr>
      <w:rPr>
        <w:b/>
      </w:rPr>
    </w:lvl>
    <w:lvl w:ilvl="2">
      <w:start w:val="1"/>
      <w:numFmt w:val="decimal"/>
      <w:lvlText w:val="-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-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-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-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-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-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-.%2.%3.%4.%5.%6.%7.%8.%9"/>
      <w:lvlJc w:val="left"/>
      <w:pPr>
        <w:ind w:left="2160" w:hanging="1800"/>
      </w:pPr>
      <w:rPr>
        <w:b/>
      </w:rPr>
    </w:lvl>
  </w:abstractNum>
  <w:abstractNum w:abstractNumId="12">
    <w:nsid w:val="7B874DD4"/>
    <w:multiLevelType w:val="multilevel"/>
    <w:tmpl w:val="01A8CCE0"/>
    <w:lvl w:ilvl="0">
      <w:numFmt w:val="bullet"/>
      <w:lvlText w:val="-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9"/>
  </w:num>
  <w:num w:numId="5">
    <w:abstractNumId w:val="5"/>
  </w:num>
  <w:num w:numId="6">
    <w:abstractNumId w:val="1"/>
  </w:num>
  <w:num w:numId="7">
    <w:abstractNumId w:val="0"/>
  </w:num>
  <w:num w:numId="8">
    <w:abstractNumId w:val="10"/>
  </w:num>
  <w:num w:numId="9">
    <w:abstractNumId w:val="11"/>
  </w:num>
  <w:num w:numId="10">
    <w:abstractNumId w:val="6"/>
  </w:num>
  <w:num w:numId="11">
    <w:abstractNumId w:val="4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163F"/>
    <w:rsid w:val="008B5A41"/>
    <w:rsid w:val="00A85F38"/>
    <w:rsid w:val="00D0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7BA"/>
    <w:rPr>
      <w:rFonts w:cs="Calibri"/>
      <w:lang w:eastAsia="zh-CN"/>
    </w:rPr>
  </w:style>
  <w:style w:type="paragraph" w:styleId="Titolo1">
    <w:name w:val="heading 1"/>
    <w:basedOn w:val="normal"/>
    <w:next w:val="normal"/>
    <w:rsid w:val="00D0163F"/>
    <w:pPr>
      <w:keepNext/>
      <w:ind w:left="432" w:hanging="432"/>
      <w:jc w:val="center"/>
      <w:outlineLvl w:val="0"/>
    </w:pPr>
    <w:rPr>
      <w:b/>
    </w:rPr>
  </w:style>
  <w:style w:type="paragraph" w:styleId="Titolo2">
    <w:name w:val="heading 2"/>
    <w:basedOn w:val="normal"/>
    <w:next w:val="normal"/>
    <w:rsid w:val="00D016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D0163F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"/>
    <w:next w:val="normal"/>
    <w:rsid w:val="00D0163F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D016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016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0163F"/>
  </w:style>
  <w:style w:type="table" w:customStyle="1" w:styleId="TableNormal">
    <w:name w:val="Table Normal"/>
    <w:rsid w:val="00D016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CF122F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qFormat/>
    <w:rsid w:val="004747BA"/>
    <w:pPr>
      <w:keepNext/>
      <w:ind w:left="720" w:hanging="360"/>
      <w:jc w:val="center"/>
      <w:outlineLvl w:val="0"/>
    </w:pPr>
    <w:rPr>
      <w:rFonts w:cs="Times New Roman"/>
      <w:b/>
    </w:rPr>
  </w:style>
  <w:style w:type="paragraph" w:customStyle="1" w:styleId="Heading3">
    <w:name w:val="Heading 3"/>
    <w:basedOn w:val="Normale"/>
    <w:next w:val="Normale"/>
    <w:qFormat/>
    <w:rsid w:val="004747BA"/>
    <w:pPr>
      <w:keepNext/>
      <w:spacing w:before="240" w:after="60"/>
      <w:ind w:left="2160" w:hanging="180"/>
      <w:outlineLvl w:val="2"/>
    </w:pPr>
    <w:rPr>
      <w:rFonts w:ascii="Cambria" w:hAnsi="Cambria" w:cs="Times New Roman"/>
      <w:b/>
      <w:bCs/>
      <w:sz w:val="26"/>
      <w:szCs w:val="26"/>
    </w:rPr>
  </w:style>
  <w:style w:type="paragraph" w:customStyle="1" w:styleId="Heading7">
    <w:name w:val="Heading 7"/>
    <w:basedOn w:val="Normale"/>
    <w:next w:val="Normale"/>
    <w:qFormat/>
    <w:rsid w:val="004747BA"/>
    <w:pPr>
      <w:spacing w:before="240" w:after="60"/>
      <w:ind w:left="5040" w:hanging="360"/>
      <w:outlineLvl w:val="6"/>
    </w:pPr>
    <w:rPr>
      <w:rFonts w:ascii="Calibri" w:hAnsi="Calibri" w:cs="Times New Roman"/>
    </w:rPr>
  </w:style>
  <w:style w:type="paragraph" w:customStyle="1" w:styleId="Heading8">
    <w:name w:val="Heading 8"/>
    <w:basedOn w:val="Normale"/>
    <w:next w:val="Normale"/>
    <w:qFormat/>
    <w:rsid w:val="004747BA"/>
    <w:pPr>
      <w:spacing w:before="240" w:after="60"/>
      <w:ind w:left="5760" w:hanging="360"/>
      <w:outlineLvl w:val="7"/>
    </w:pPr>
    <w:rPr>
      <w:rFonts w:ascii="Calibri" w:hAnsi="Calibri" w:cs="Times New Roman"/>
      <w:i/>
      <w:iCs/>
    </w:rPr>
  </w:style>
  <w:style w:type="character" w:customStyle="1" w:styleId="WW8Num1z0">
    <w:name w:val="WW8Num1z0"/>
    <w:qFormat/>
    <w:rsid w:val="004747BA"/>
  </w:style>
  <w:style w:type="character" w:customStyle="1" w:styleId="WW8Num1z1">
    <w:name w:val="WW8Num1z1"/>
    <w:qFormat/>
    <w:rsid w:val="004747BA"/>
  </w:style>
  <w:style w:type="character" w:customStyle="1" w:styleId="WW8Num1z2">
    <w:name w:val="WW8Num1z2"/>
    <w:qFormat/>
    <w:rsid w:val="004747BA"/>
  </w:style>
  <w:style w:type="character" w:customStyle="1" w:styleId="WW8Num1z3">
    <w:name w:val="WW8Num1z3"/>
    <w:qFormat/>
    <w:rsid w:val="004747BA"/>
  </w:style>
  <w:style w:type="character" w:customStyle="1" w:styleId="WW8Num1z4">
    <w:name w:val="WW8Num1z4"/>
    <w:qFormat/>
    <w:rsid w:val="004747BA"/>
  </w:style>
  <w:style w:type="character" w:customStyle="1" w:styleId="WW8Num1z5">
    <w:name w:val="WW8Num1z5"/>
    <w:qFormat/>
    <w:rsid w:val="004747BA"/>
  </w:style>
  <w:style w:type="character" w:customStyle="1" w:styleId="WW8Num1z6">
    <w:name w:val="WW8Num1z6"/>
    <w:qFormat/>
    <w:rsid w:val="004747BA"/>
  </w:style>
  <w:style w:type="character" w:customStyle="1" w:styleId="WW8Num1z7">
    <w:name w:val="WW8Num1z7"/>
    <w:qFormat/>
    <w:rsid w:val="004747BA"/>
  </w:style>
  <w:style w:type="character" w:customStyle="1" w:styleId="WW8Num1z8">
    <w:name w:val="WW8Num1z8"/>
    <w:qFormat/>
    <w:rsid w:val="004747BA"/>
  </w:style>
  <w:style w:type="character" w:customStyle="1" w:styleId="WW8Num2z0">
    <w:name w:val="WW8Num2z0"/>
    <w:qFormat/>
    <w:rsid w:val="004747BA"/>
    <w:rPr>
      <w:rFonts w:ascii="Symbol" w:hAnsi="Symbol" w:cs="OpenSymbol"/>
    </w:rPr>
  </w:style>
  <w:style w:type="character" w:customStyle="1" w:styleId="WW8Num2z1">
    <w:name w:val="WW8Num2z1"/>
    <w:qFormat/>
    <w:rsid w:val="004747BA"/>
    <w:rPr>
      <w:rFonts w:ascii="OpenSymbol" w:hAnsi="OpenSymbol" w:cs="OpenSymbol"/>
    </w:rPr>
  </w:style>
  <w:style w:type="character" w:customStyle="1" w:styleId="WW8Num3z0">
    <w:name w:val="WW8Num3z0"/>
    <w:qFormat/>
    <w:rsid w:val="004747BA"/>
    <w:rPr>
      <w:rFonts w:ascii="Symbol" w:hAnsi="Symbol" w:cs="Times New Roman"/>
      <w:shadow/>
      <w:color w:val="auto"/>
      <w:sz w:val="20"/>
      <w:szCs w:val="20"/>
    </w:rPr>
  </w:style>
  <w:style w:type="character" w:customStyle="1" w:styleId="WW8Num4z0">
    <w:name w:val="WW8Num4z0"/>
    <w:qFormat/>
    <w:rsid w:val="004747BA"/>
    <w:rPr>
      <w:rFonts w:ascii="Symbol" w:hAnsi="Symbol" w:cs="Symbol"/>
      <w:sz w:val="20"/>
      <w:szCs w:val="20"/>
    </w:rPr>
  </w:style>
  <w:style w:type="character" w:customStyle="1" w:styleId="WW8Num4z1">
    <w:name w:val="WW8Num4z1"/>
    <w:qFormat/>
    <w:rsid w:val="004747BA"/>
    <w:rPr>
      <w:rFonts w:ascii="OpenSymbol" w:hAnsi="OpenSymbol" w:cs="OpenSymbol"/>
    </w:rPr>
  </w:style>
  <w:style w:type="character" w:customStyle="1" w:styleId="WW8Num5z0">
    <w:name w:val="WW8Num5z0"/>
    <w:qFormat/>
    <w:rsid w:val="004747BA"/>
    <w:rPr>
      <w:rFonts w:ascii="Symbol" w:hAnsi="Symbol" w:cs="Symbol"/>
      <w:sz w:val="20"/>
      <w:szCs w:val="20"/>
    </w:rPr>
  </w:style>
  <w:style w:type="character" w:customStyle="1" w:styleId="WW8Num5z1">
    <w:name w:val="WW8Num5z1"/>
    <w:qFormat/>
    <w:rsid w:val="004747BA"/>
  </w:style>
  <w:style w:type="character" w:customStyle="1" w:styleId="WW8Num5z2">
    <w:name w:val="WW8Num5z2"/>
    <w:qFormat/>
    <w:rsid w:val="004747BA"/>
  </w:style>
  <w:style w:type="character" w:customStyle="1" w:styleId="WW8Num5z3">
    <w:name w:val="WW8Num5z3"/>
    <w:qFormat/>
    <w:rsid w:val="004747BA"/>
  </w:style>
  <w:style w:type="character" w:customStyle="1" w:styleId="WW8Num5z4">
    <w:name w:val="WW8Num5z4"/>
    <w:qFormat/>
    <w:rsid w:val="004747BA"/>
  </w:style>
  <w:style w:type="character" w:customStyle="1" w:styleId="WW8Num5z5">
    <w:name w:val="WW8Num5z5"/>
    <w:qFormat/>
    <w:rsid w:val="004747BA"/>
  </w:style>
  <w:style w:type="character" w:customStyle="1" w:styleId="WW8Num5z6">
    <w:name w:val="WW8Num5z6"/>
    <w:qFormat/>
    <w:rsid w:val="004747BA"/>
  </w:style>
  <w:style w:type="character" w:customStyle="1" w:styleId="WW8Num5z7">
    <w:name w:val="WW8Num5z7"/>
    <w:qFormat/>
    <w:rsid w:val="004747BA"/>
  </w:style>
  <w:style w:type="character" w:customStyle="1" w:styleId="WW8Num5z8">
    <w:name w:val="WW8Num5z8"/>
    <w:qFormat/>
    <w:rsid w:val="004747BA"/>
  </w:style>
  <w:style w:type="character" w:customStyle="1" w:styleId="WW8Num6z0">
    <w:name w:val="WW8Num6z0"/>
    <w:qFormat/>
    <w:rsid w:val="004747BA"/>
    <w:rPr>
      <w:rFonts w:ascii="Symbol" w:hAnsi="Symbol" w:cs="Times New Roman"/>
      <w:shadow/>
      <w:color w:val="auto"/>
      <w:sz w:val="20"/>
      <w:szCs w:val="20"/>
    </w:rPr>
  </w:style>
  <w:style w:type="character" w:customStyle="1" w:styleId="WW8Num7z0">
    <w:name w:val="WW8Num7z0"/>
    <w:qFormat/>
    <w:rsid w:val="004747BA"/>
    <w:rPr>
      <w:rFonts w:ascii="Symbol" w:hAnsi="Symbol" w:cs="Symbol"/>
    </w:rPr>
  </w:style>
  <w:style w:type="character" w:customStyle="1" w:styleId="WW8Num7z1">
    <w:name w:val="WW8Num7z1"/>
    <w:qFormat/>
    <w:rsid w:val="004747BA"/>
    <w:rPr>
      <w:rFonts w:ascii="Courier New" w:hAnsi="Courier New" w:cs="Courier New"/>
    </w:rPr>
  </w:style>
  <w:style w:type="character" w:customStyle="1" w:styleId="WW8Num7z2">
    <w:name w:val="WW8Num7z2"/>
    <w:qFormat/>
    <w:rsid w:val="004747BA"/>
    <w:rPr>
      <w:rFonts w:ascii="Wingdings" w:hAnsi="Wingdings" w:cs="Wingdings"/>
    </w:rPr>
  </w:style>
  <w:style w:type="character" w:customStyle="1" w:styleId="WW8Num7z3">
    <w:name w:val="WW8Num7z3"/>
    <w:qFormat/>
    <w:rsid w:val="004747BA"/>
  </w:style>
  <w:style w:type="character" w:customStyle="1" w:styleId="WW8Num7z4">
    <w:name w:val="WW8Num7z4"/>
    <w:qFormat/>
    <w:rsid w:val="004747BA"/>
  </w:style>
  <w:style w:type="character" w:customStyle="1" w:styleId="WW8Num7z5">
    <w:name w:val="WW8Num7z5"/>
    <w:qFormat/>
    <w:rsid w:val="004747BA"/>
  </w:style>
  <w:style w:type="character" w:customStyle="1" w:styleId="WW8Num7z6">
    <w:name w:val="WW8Num7z6"/>
    <w:qFormat/>
    <w:rsid w:val="004747BA"/>
  </w:style>
  <w:style w:type="character" w:customStyle="1" w:styleId="WW8Num7z7">
    <w:name w:val="WW8Num7z7"/>
    <w:qFormat/>
    <w:rsid w:val="004747BA"/>
  </w:style>
  <w:style w:type="character" w:customStyle="1" w:styleId="WW8Num7z8">
    <w:name w:val="WW8Num7z8"/>
    <w:qFormat/>
    <w:rsid w:val="004747BA"/>
  </w:style>
  <w:style w:type="character" w:customStyle="1" w:styleId="WW8Num8z0">
    <w:name w:val="WW8Num8z0"/>
    <w:qFormat/>
    <w:rsid w:val="004747BA"/>
    <w:rPr>
      <w:rFonts w:ascii="Symbol" w:hAnsi="Symbol" w:cs="Symbol"/>
    </w:rPr>
  </w:style>
  <w:style w:type="character" w:customStyle="1" w:styleId="WW8Num9z0">
    <w:name w:val="WW8Num9z0"/>
    <w:qFormat/>
    <w:rsid w:val="004747BA"/>
    <w:rPr>
      <w:b/>
    </w:rPr>
  </w:style>
  <w:style w:type="character" w:customStyle="1" w:styleId="WW8Num9z2">
    <w:name w:val="WW8Num9z2"/>
    <w:qFormat/>
    <w:rsid w:val="004747BA"/>
    <w:rPr>
      <w:rFonts w:ascii="Wingdings" w:hAnsi="Wingdings" w:cs="Wingdings"/>
    </w:rPr>
  </w:style>
  <w:style w:type="character" w:customStyle="1" w:styleId="WW8Num9z3">
    <w:name w:val="WW8Num9z3"/>
    <w:qFormat/>
    <w:rsid w:val="004747BA"/>
    <w:rPr>
      <w:rFonts w:ascii="Symbol" w:hAnsi="Symbol" w:cs="Symbol"/>
    </w:rPr>
  </w:style>
  <w:style w:type="character" w:customStyle="1" w:styleId="WW8Num9z4">
    <w:name w:val="WW8Num9z4"/>
    <w:qFormat/>
    <w:rsid w:val="004747BA"/>
    <w:rPr>
      <w:rFonts w:ascii="Courier New" w:hAnsi="Courier New" w:cs="Courier New"/>
    </w:rPr>
  </w:style>
  <w:style w:type="character" w:customStyle="1" w:styleId="WW8Num10z0">
    <w:name w:val="WW8Num10z0"/>
    <w:qFormat/>
    <w:rsid w:val="004747BA"/>
    <w:rPr>
      <w:rFonts w:ascii="Times New Roman" w:hAnsi="Times New Roman" w:cs="Times New Roman"/>
    </w:rPr>
  </w:style>
  <w:style w:type="character" w:customStyle="1" w:styleId="WW8Num10z1">
    <w:name w:val="WW8Num10z1"/>
    <w:qFormat/>
    <w:rsid w:val="004747BA"/>
  </w:style>
  <w:style w:type="character" w:customStyle="1" w:styleId="WW8Num10z2">
    <w:name w:val="WW8Num10z2"/>
    <w:qFormat/>
    <w:rsid w:val="004747BA"/>
  </w:style>
  <w:style w:type="character" w:customStyle="1" w:styleId="WW8Num10z3">
    <w:name w:val="WW8Num10z3"/>
    <w:qFormat/>
    <w:rsid w:val="004747BA"/>
  </w:style>
  <w:style w:type="character" w:customStyle="1" w:styleId="WW8Num10z4">
    <w:name w:val="WW8Num10z4"/>
    <w:qFormat/>
    <w:rsid w:val="004747BA"/>
  </w:style>
  <w:style w:type="character" w:customStyle="1" w:styleId="WW8Num10z5">
    <w:name w:val="WW8Num10z5"/>
    <w:qFormat/>
    <w:rsid w:val="004747BA"/>
  </w:style>
  <w:style w:type="character" w:customStyle="1" w:styleId="WW8Num10z6">
    <w:name w:val="WW8Num10z6"/>
    <w:qFormat/>
    <w:rsid w:val="004747BA"/>
  </w:style>
  <w:style w:type="character" w:customStyle="1" w:styleId="WW8Num10z7">
    <w:name w:val="WW8Num10z7"/>
    <w:qFormat/>
    <w:rsid w:val="004747BA"/>
  </w:style>
  <w:style w:type="character" w:customStyle="1" w:styleId="WW8Num10z8">
    <w:name w:val="WW8Num10z8"/>
    <w:qFormat/>
    <w:rsid w:val="004747BA"/>
  </w:style>
  <w:style w:type="character" w:customStyle="1" w:styleId="WW8Num11z0">
    <w:name w:val="WW8Num11z0"/>
    <w:qFormat/>
    <w:rsid w:val="004747BA"/>
    <w:rPr>
      <w:rFonts w:ascii="Times New Roman" w:hAnsi="Times New Roman" w:cs="Times New Roman"/>
      <w:sz w:val="20"/>
    </w:rPr>
  </w:style>
  <w:style w:type="character" w:customStyle="1" w:styleId="WW8Num12z0">
    <w:name w:val="WW8Num12z0"/>
    <w:qFormat/>
    <w:rsid w:val="004747BA"/>
    <w:rPr>
      <w:rFonts w:ascii="Times New Roman" w:hAnsi="Times New Roman" w:cs="Times New Roman"/>
    </w:rPr>
  </w:style>
  <w:style w:type="character" w:customStyle="1" w:styleId="WW8Num12z1">
    <w:name w:val="WW8Num12z1"/>
    <w:qFormat/>
    <w:rsid w:val="004747BA"/>
    <w:rPr>
      <w:b/>
    </w:rPr>
  </w:style>
  <w:style w:type="character" w:customStyle="1" w:styleId="WW8Num13z0">
    <w:name w:val="WW8Num13z0"/>
    <w:qFormat/>
    <w:rsid w:val="004747BA"/>
  </w:style>
  <w:style w:type="character" w:customStyle="1" w:styleId="WW8Num14z0">
    <w:name w:val="WW8Num14z0"/>
    <w:qFormat/>
    <w:rsid w:val="004747BA"/>
  </w:style>
  <w:style w:type="character" w:customStyle="1" w:styleId="WW8Num14z1">
    <w:name w:val="WW8Num14z1"/>
    <w:qFormat/>
    <w:rsid w:val="004747BA"/>
    <w:rPr>
      <w:b/>
    </w:rPr>
  </w:style>
  <w:style w:type="character" w:customStyle="1" w:styleId="WW8Num15z0">
    <w:name w:val="WW8Num15z0"/>
    <w:qFormat/>
    <w:rsid w:val="004747BA"/>
    <w:rPr>
      <w:rFonts w:ascii="Symbol" w:hAnsi="Symbol" w:cs="Symbol"/>
    </w:rPr>
  </w:style>
  <w:style w:type="character" w:customStyle="1" w:styleId="WW8Num15z1">
    <w:name w:val="WW8Num15z1"/>
    <w:qFormat/>
    <w:rsid w:val="004747BA"/>
    <w:rPr>
      <w:rFonts w:ascii="Courier New" w:hAnsi="Courier New" w:cs="Courier New"/>
    </w:rPr>
  </w:style>
  <w:style w:type="character" w:customStyle="1" w:styleId="WW8Num15z2">
    <w:name w:val="WW8Num15z2"/>
    <w:qFormat/>
    <w:rsid w:val="004747BA"/>
    <w:rPr>
      <w:rFonts w:ascii="Wingdings" w:hAnsi="Wingdings" w:cs="Wingdings"/>
    </w:rPr>
  </w:style>
  <w:style w:type="character" w:customStyle="1" w:styleId="WW8Num15z3">
    <w:name w:val="WW8Num15z3"/>
    <w:qFormat/>
    <w:rsid w:val="004747BA"/>
    <w:rPr>
      <w:rFonts w:ascii="Symbol" w:hAnsi="Symbol" w:cs="Symbol"/>
    </w:rPr>
  </w:style>
  <w:style w:type="character" w:customStyle="1" w:styleId="WW8Num16z0">
    <w:name w:val="WW8Num16z0"/>
    <w:qFormat/>
    <w:rsid w:val="004747BA"/>
    <w:rPr>
      <w:rFonts w:ascii="Symbol" w:hAnsi="Symbol" w:cs="Symbol"/>
      <w:sz w:val="22"/>
      <w:szCs w:val="22"/>
    </w:rPr>
  </w:style>
  <w:style w:type="character" w:customStyle="1" w:styleId="WW8Num16z1">
    <w:name w:val="WW8Num16z1"/>
    <w:qFormat/>
    <w:rsid w:val="004747BA"/>
    <w:rPr>
      <w:rFonts w:ascii="Courier New" w:hAnsi="Courier New" w:cs="Courier New"/>
    </w:rPr>
  </w:style>
  <w:style w:type="character" w:customStyle="1" w:styleId="WW8Num16z2">
    <w:name w:val="WW8Num16z2"/>
    <w:qFormat/>
    <w:rsid w:val="004747BA"/>
    <w:rPr>
      <w:rFonts w:ascii="Wingdings" w:hAnsi="Wingdings" w:cs="Wingdings"/>
    </w:rPr>
  </w:style>
  <w:style w:type="character" w:customStyle="1" w:styleId="WW8Num17z0">
    <w:name w:val="WW8Num17z0"/>
    <w:qFormat/>
    <w:rsid w:val="004747BA"/>
  </w:style>
  <w:style w:type="character" w:customStyle="1" w:styleId="WW8Num17z1">
    <w:name w:val="WW8Num17z1"/>
    <w:qFormat/>
    <w:rsid w:val="004747BA"/>
    <w:rPr>
      <w:rFonts w:ascii="Courier New" w:hAnsi="Courier New" w:cs="Courier New"/>
    </w:rPr>
  </w:style>
  <w:style w:type="character" w:customStyle="1" w:styleId="WW8Num17z2">
    <w:name w:val="WW8Num17z2"/>
    <w:qFormat/>
    <w:rsid w:val="004747BA"/>
    <w:rPr>
      <w:rFonts w:ascii="Wingdings" w:hAnsi="Wingdings" w:cs="Wingdings"/>
    </w:rPr>
  </w:style>
  <w:style w:type="character" w:customStyle="1" w:styleId="WW8Num18z0">
    <w:name w:val="WW8Num18z0"/>
    <w:qFormat/>
    <w:rsid w:val="004747BA"/>
    <w:rPr>
      <w:rFonts w:ascii="Times New Roman" w:hAnsi="Times New Roman" w:cs="Times New Roman"/>
    </w:rPr>
  </w:style>
  <w:style w:type="character" w:customStyle="1" w:styleId="WW8Num19z0">
    <w:name w:val="WW8Num19z0"/>
    <w:qFormat/>
    <w:rsid w:val="004747BA"/>
    <w:rPr>
      <w:rFonts w:ascii="Symbol" w:hAnsi="Symbol" w:cs="Symbol"/>
    </w:rPr>
  </w:style>
  <w:style w:type="character" w:customStyle="1" w:styleId="WW8Num19z1">
    <w:name w:val="WW8Num19z1"/>
    <w:qFormat/>
    <w:rsid w:val="004747BA"/>
    <w:rPr>
      <w:rFonts w:ascii="Courier New" w:hAnsi="Courier New" w:cs="Courier New"/>
    </w:rPr>
  </w:style>
  <w:style w:type="character" w:customStyle="1" w:styleId="WW8Num19z2">
    <w:name w:val="WW8Num19z2"/>
    <w:qFormat/>
    <w:rsid w:val="004747BA"/>
    <w:rPr>
      <w:rFonts w:ascii="Wingdings" w:hAnsi="Wingdings" w:cs="Wingdings"/>
    </w:rPr>
  </w:style>
  <w:style w:type="character" w:customStyle="1" w:styleId="WW8Num20z0">
    <w:name w:val="WW8Num20z0"/>
    <w:qFormat/>
    <w:rsid w:val="004747BA"/>
    <w:rPr>
      <w:rFonts w:ascii="Symbol" w:hAnsi="Symbol" w:cs="Symbol"/>
    </w:rPr>
  </w:style>
  <w:style w:type="character" w:customStyle="1" w:styleId="WW8Num20z1">
    <w:name w:val="WW8Num20z1"/>
    <w:qFormat/>
    <w:rsid w:val="004747BA"/>
    <w:rPr>
      <w:rFonts w:ascii="Courier New" w:hAnsi="Courier New" w:cs="Courier New"/>
    </w:rPr>
  </w:style>
  <w:style w:type="character" w:customStyle="1" w:styleId="WW8Num20z2">
    <w:name w:val="WW8Num20z2"/>
    <w:qFormat/>
    <w:rsid w:val="004747BA"/>
    <w:rPr>
      <w:rFonts w:ascii="Wingdings" w:hAnsi="Wingdings" w:cs="Wingdings"/>
    </w:rPr>
  </w:style>
  <w:style w:type="character" w:customStyle="1" w:styleId="WW8Num21z0">
    <w:name w:val="WW8Num21z0"/>
    <w:qFormat/>
    <w:rsid w:val="004747BA"/>
    <w:rPr>
      <w:rFonts w:ascii="Symbol" w:hAnsi="Symbol" w:cs="Symbol"/>
      <w:sz w:val="20"/>
      <w:szCs w:val="20"/>
    </w:rPr>
  </w:style>
  <w:style w:type="character" w:customStyle="1" w:styleId="WW8Num21z1">
    <w:name w:val="WW8Num21z1"/>
    <w:qFormat/>
    <w:rsid w:val="004747BA"/>
    <w:rPr>
      <w:rFonts w:ascii="Courier New" w:hAnsi="Courier New" w:cs="Courier New"/>
    </w:rPr>
  </w:style>
  <w:style w:type="character" w:customStyle="1" w:styleId="WW8Num21z2">
    <w:name w:val="WW8Num21z2"/>
    <w:qFormat/>
    <w:rsid w:val="004747BA"/>
    <w:rPr>
      <w:rFonts w:ascii="Wingdings" w:hAnsi="Wingdings" w:cs="Wingdings"/>
    </w:rPr>
  </w:style>
  <w:style w:type="character" w:customStyle="1" w:styleId="WW8Num22z0">
    <w:name w:val="WW8Num22z0"/>
    <w:qFormat/>
    <w:rsid w:val="004747BA"/>
    <w:rPr>
      <w:rFonts w:ascii="Symbol" w:hAnsi="Symbol" w:cs="Symbol"/>
      <w:sz w:val="20"/>
    </w:rPr>
  </w:style>
  <w:style w:type="character" w:customStyle="1" w:styleId="WW8Num22z1">
    <w:name w:val="WW8Num22z1"/>
    <w:qFormat/>
    <w:rsid w:val="004747BA"/>
  </w:style>
  <w:style w:type="character" w:customStyle="1" w:styleId="WW8Num22z2">
    <w:name w:val="WW8Num22z2"/>
    <w:qFormat/>
    <w:rsid w:val="004747BA"/>
  </w:style>
  <w:style w:type="character" w:customStyle="1" w:styleId="WW8Num22z3">
    <w:name w:val="WW8Num22z3"/>
    <w:qFormat/>
    <w:rsid w:val="004747BA"/>
  </w:style>
  <w:style w:type="character" w:customStyle="1" w:styleId="WW8Num22z4">
    <w:name w:val="WW8Num22z4"/>
    <w:qFormat/>
    <w:rsid w:val="004747BA"/>
  </w:style>
  <w:style w:type="character" w:customStyle="1" w:styleId="WW8Num22z5">
    <w:name w:val="WW8Num22z5"/>
    <w:qFormat/>
    <w:rsid w:val="004747BA"/>
  </w:style>
  <w:style w:type="character" w:customStyle="1" w:styleId="WW8Num22z6">
    <w:name w:val="WW8Num22z6"/>
    <w:qFormat/>
    <w:rsid w:val="004747BA"/>
  </w:style>
  <w:style w:type="character" w:customStyle="1" w:styleId="WW8Num22z7">
    <w:name w:val="WW8Num22z7"/>
    <w:qFormat/>
    <w:rsid w:val="004747BA"/>
  </w:style>
  <w:style w:type="character" w:customStyle="1" w:styleId="WW8Num22z8">
    <w:name w:val="WW8Num22z8"/>
    <w:qFormat/>
    <w:rsid w:val="004747BA"/>
  </w:style>
  <w:style w:type="character" w:customStyle="1" w:styleId="WW8Num23z0">
    <w:name w:val="WW8Num23z0"/>
    <w:qFormat/>
    <w:rsid w:val="004747BA"/>
    <w:rPr>
      <w:rFonts w:ascii="Times New Roman" w:hAnsi="Times New Roman" w:cs="Times New Roman"/>
      <w:b/>
      <w:sz w:val="20"/>
    </w:rPr>
  </w:style>
  <w:style w:type="character" w:customStyle="1" w:styleId="WW8Num23z1">
    <w:name w:val="WW8Num23z1"/>
    <w:qFormat/>
    <w:rsid w:val="004747BA"/>
    <w:rPr>
      <w:b/>
    </w:rPr>
  </w:style>
  <w:style w:type="character" w:customStyle="1" w:styleId="WW8Num24z0">
    <w:name w:val="WW8Num24z0"/>
    <w:qFormat/>
    <w:rsid w:val="004747BA"/>
    <w:rPr>
      <w:rFonts w:ascii="Times New Roman" w:hAnsi="Times New Roman" w:cs="Times New Roman"/>
      <w:b/>
      <w:sz w:val="20"/>
      <w:szCs w:val="20"/>
    </w:rPr>
  </w:style>
  <w:style w:type="character" w:customStyle="1" w:styleId="WW8Num24z1">
    <w:name w:val="WW8Num24z1"/>
    <w:qFormat/>
    <w:rsid w:val="004747BA"/>
    <w:rPr>
      <w:rFonts w:ascii="Courier New" w:hAnsi="Courier New" w:cs="Courier New"/>
    </w:rPr>
  </w:style>
  <w:style w:type="character" w:customStyle="1" w:styleId="WW8Num24z2">
    <w:name w:val="WW8Num24z2"/>
    <w:qFormat/>
    <w:rsid w:val="004747BA"/>
    <w:rPr>
      <w:rFonts w:ascii="Wingdings" w:hAnsi="Wingdings" w:cs="Wingdings"/>
    </w:rPr>
  </w:style>
  <w:style w:type="character" w:customStyle="1" w:styleId="WW8Num24z3">
    <w:name w:val="WW8Num24z3"/>
    <w:qFormat/>
    <w:rsid w:val="004747BA"/>
    <w:rPr>
      <w:rFonts w:ascii="Symbol" w:hAnsi="Symbol" w:cs="Symbol"/>
    </w:rPr>
  </w:style>
  <w:style w:type="character" w:customStyle="1" w:styleId="WW8Num25z0">
    <w:name w:val="WW8Num25z0"/>
    <w:qFormat/>
    <w:rsid w:val="004747BA"/>
    <w:rPr>
      <w:rFonts w:ascii="Symbol" w:hAnsi="Symbol" w:cs="Symbol"/>
      <w:sz w:val="22"/>
      <w:szCs w:val="22"/>
    </w:rPr>
  </w:style>
  <w:style w:type="character" w:customStyle="1" w:styleId="WW8Num25z1">
    <w:name w:val="WW8Num25z1"/>
    <w:qFormat/>
    <w:rsid w:val="004747BA"/>
    <w:rPr>
      <w:rFonts w:ascii="OpenSymbol" w:hAnsi="OpenSymbol" w:cs="Courier New"/>
    </w:rPr>
  </w:style>
  <w:style w:type="character" w:customStyle="1" w:styleId="WW8Num26z0">
    <w:name w:val="WW8Num26z0"/>
    <w:qFormat/>
    <w:rsid w:val="004747BA"/>
    <w:rPr>
      <w:rFonts w:ascii="Symbol" w:hAnsi="Symbol" w:cs="Symbol"/>
    </w:rPr>
  </w:style>
  <w:style w:type="character" w:customStyle="1" w:styleId="WW8Num26z1">
    <w:name w:val="WW8Num26z1"/>
    <w:qFormat/>
    <w:rsid w:val="004747BA"/>
    <w:rPr>
      <w:rFonts w:ascii="Courier New" w:hAnsi="Courier New" w:cs="Courier New"/>
    </w:rPr>
  </w:style>
  <w:style w:type="character" w:customStyle="1" w:styleId="WW8Num26z2">
    <w:name w:val="WW8Num26z2"/>
    <w:qFormat/>
    <w:rsid w:val="004747BA"/>
    <w:rPr>
      <w:rFonts w:ascii="Wingdings" w:hAnsi="Wingdings" w:cs="Wingdings"/>
    </w:rPr>
  </w:style>
  <w:style w:type="character" w:customStyle="1" w:styleId="WW8Num27z0">
    <w:name w:val="WW8Num27z0"/>
    <w:qFormat/>
    <w:rsid w:val="004747BA"/>
    <w:rPr>
      <w:rFonts w:ascii="Symbol" w:hAnsi="Symbol" w:cs="Symbol"/>
    </w:rPr>
  </w:style>
  <w:style w:type="character" w:customStyle="1" w:styleId="WW8Num27z1">
    <w:name w:val="WW8Num27z1"/>
    <w:qFormat/>
    <w:rsid w:val="004747BA"/>
    <w:rPr>
      <w:rFonts w:ascii="Courier New" w:hAnsi="Courier New" w:cs="Courier New"/>
    </w:rPr>
  </w:style>
  <w:style w:type="character" w:customStyle="1" w:styleId="WW8Num27z2">
    <w:name w:val="WW8Num27z2"/>
    <w:qFormat/>
    <w:rsid w:val="004747BA"/>
    <w:rPr>
      <w:rFonts w:ascii="Wingdings" w:hAnsi="Wingdings" w:cs="Wingdings"/>
    </w:rPr>
  </w:style>
  <w:style w:type="character" w:customStyle="1" w:styleId="WW8Num28z0">
    <w:name w:val="WW8Num28z0"/>
    <w:qFormat/>
    <w:rsid w:val="004747BA"/>
    <w:rPr>
      <w:rFonts w:ascii="Symbol" w:hAnsi="Symbol" w:cs="Symbol"/>
    </w:rPr>
  </w:style>
  <w:style w:type="character" w:customStyle="1" w:styleId="WW8Num28z1">
    <w:name w:val="WW8Num28z1"/>
    <w:qFormat/>
    <w:rsid w:val="004747BA"/>
    <w:rPr>
      <w:rFonts w:ascii="Courier New" w:hAnsi="Courier New" w:cs="Courier New"/>
    </w:rPr>
  </w:style>
  <w:style w:type="character" w:customStyle="1" w:styleId="WW8Num28z2">
    <w:name w:val="WW8Num28z2"/>
    <w:qFormat/>
    <w:rsid w:val="004747BA"/>
    <w:rPr>
      <w:rFonts w:ascii="Wingdings" w:hAnsi="Wingdings" w:cs="Wingdings"/>
    </w:rPr>
  </w:style>
  <w:style w:type="character" w:customStyle="1" w:styleId="WW8Num29z0">
    <w:name w:val="WW8Num29z0"/>
    <w:qFormat/>
    <w:rsid w:val="004747BA"/>
    <w:rPr>
      <w:rFonts w:ascii="Symbol" w:hAnsi="Symbol" w:cs="Symbol"/>
    </w:rPr>
  </w:style>
  <w:style w:type="character" w:customStyle="1" w:styleId="WW8Num29z1">
    <w:name w:val="WW8Num29z1"/>
    <w:qFormat/>
    <w:rsid w:val="004747BA"/>
    <w:rPr>
      <w:rFonts w:ascii="Courier New" w:hAnsi="Courier New" w:cs="Courier New"/>
    </w:rPr>
  </w:style>
  <w:style w:type="character" w:customStyle="1" w:styleId="WW8Num29z2">
    <w:name w:val="WW8Num29z2"/>
    <w:qFormat/>
    <w:rsid w:val="004747BA"/>
    <w:rPr>
      <w:rFonts w:ascii="Wingdings" w:hAnsi="Wingdings" w:cs="Wingdings"/>
    </w:rPr>
  </w:style>
  <w:style w:type="character" w:customStyle="1" w:styleId="WW8Num30z0">
    <w:name w:val="WW8Num30z0"/>
    <w:qFormat/>
    <w:rsid w:val="004747BA"/>
    <w:rPr>
      <w:rFonts w:ascii="Times New Roman" w:hAnsi="Times New Roman" w:cs="Times New Roman"/>
      <w:b/>
      <w:bCs/>
    </w:rPr>
  </w:style>
  <w:style w:type="character" w:customStyle="1" w:styleId="WW8Num30z1">
    <w:name w:val="WW8Num30z1"/>
    <w:qFormat/>
    <w:rsid w:val="004747BA"/>
    <w:rPr>
      <w:rFonts w:ascii="Symbol" w:hAnsi="Symbol" w:cs="Symbol"/>
    </w:rPr>
  </w:style>
  <w:style w:type="character" w:customStyle="1" w:styleId="WW8Num30z2">
    <w:name w:val="WW8Num30z2"/>
    <w:qFormat/>
    <w:rsid w:val="004747BA"/>
    <w:rPr>
      <w:rFonts w:ascii="Times New Roman" w:hAnsi="Times New Roman" w:cs="Times New Roman"/>
    </w:rPr>
  </w:style>
  <w:style w:type="character" w:customStyle="1" w:styleId="WW8Num31z0">
    <w:name w:val="WW8Num31z0"/>
    <w:qFormat/>
    <w:rsid w:val="004747BA"/>
    <w:rPr>
      <w:rFonts w:ascii="Symbol" w:hAnsi="Symbol" w:cs="Symbol"/>
      <w:sz w:val="20"/>
    </w:rPr>
  </w:style>
  <w:style w:type="character" w:customStyle="1" w:styleId="WW8Num31z1">
    <w:name w:val="WW8Num31z1"/>
    <w:qFormat/>
    <w:rsid w:val="004747BA"/>
  </w:style>
  <w:style w:type="character" w:customStyle="1" w:styleId="WW8Num31z2">
    <w:name w:val="WW8Num31z2"/>
    <w:qFormat/>
    <w:rsid w:val="004747BA"/>
  </w:style>
  <w:style w:type="character" w:customStyle="1" w:styleId="WW8Num31z3">
    <w:name w:val="WW8Num31z3"/>
    <w:qFormat/>
    <w:rsid w:val="004747BA"/>
  </w:style>
  <w:style w:type="character" w:customStyle="1" w:styleId="WW8Num31z4">
    <w:name w:val="WW8Num31z4"/>
    <w:qFormat/>
    <w:rsid w:val="004747BA"/>
  </w:style>
  <w:style w:type="character" w:customStyle="1" w:styleId="WW8Num31z5">
    <w:name w:val="WW8Num31z5"/>
    <w:qFormat/>
    <w:rsid w:val="004747BA"/>
  </w:style>
  <w:style w:type="character" w:customStyle="1" w:styleId="WW8Num31z6">
    <w:name w:val="WW8Num31z6"/>
    <w:qFormat/>
    <w:rsid w:val="004747BA"/>
  </w:style>
  <w:style w:type="character" w:customStyle="1" w:styleId="WW8Num31z7">
    <w:name w:val="WW8Num31z7"/>
    <w:qFormat/>
    <w:rsid w:val="004747BA"/>
  </w:style>
  <w:style w:type="character" w:customStyle="1" w:styleId="WW8Num31z8">
    <w:name w:val="WW8Num31z8"/>
    <w:qFormat/>
    <w:rsid w:val="004747BA"/>
  </w:style>
  <w:style w:type="character" w:customStyle="1" w:styleId="WW8Num32z0">
    <w:name w:val="WW8Num32z0"/>
    <w:qFormat/>
    <w:rsid w:val="004747BA"/>
    <w:rPr>
      <w:rFonts w:ascii="Symbol" w:hAnsi="Symbol" w:cs="Symbol"/>
    </w:rPr>
  </w:style>
  <w:style w:type="character" w:customStyle="1" w:styleId="WW8Num32z1">
    <w:name w:val="WW8Num32z1"/>
    <w:qFormat/>
    <w:rsid w:val="004747BA"/>
    <w:rPr>
      <w:rFonts w:ascii="Courier New" w:hAnsi="Courier New" w:cs="Courier New"/>
    </w:rPr>
  </w:style>
  <w:style w:type="character" w:customStyle="1" w:styleId="WW8Num32z2">
    <w:name w:val="WW8Num32z2"/>
    <w:qFormat/>
    <w:rsid w:val="004747BA"/>
    <w:rPr>
      <w:rFonts w:ascii="Wingdings" w:hAnsi="Wingdings" w:cs="Wingdings"/>
    </w:rPr>
  </w:style>
  <w:style w:type="character" w:customStyle="1" w:styleId="WW8Num33z0">
    <w:name w:val="WW8Num33z0"/>
    <w:qFormat/>
    <w:rsid w:val="004747BA"/>
    <w:rPr>
      <w:rFonts w:ascii="Symbol" w:hAnsi="Symbol" w:cs="Symbol"/>
      <w:sz w:val="20"/>
    </w:rPr>
  </w:style>
  <w:style w:type="character" w:customStyle="1" w:styleId="WW8Num33z1">
    <w:name w:val="WW8Num33z1"/>
    <w:qFormat/>
    <w:rsid w:val="004747BA"/>
  </w:style>
  <w:style w:type="character" w:customStyle="1" w:styleId="WW8Num33z2">
    <w:name w:val="WW8Num33z2"/>
    <w:qFormat/>
    <w:rsid w:val="004747BA"/>
  </w:style>
  <w:style w:type="character" w:customStyle="1" w:styleId="WW8Num33z3">
    <w:name w:val="WW8Num33z3"/>
    <w:qFormat/>
    <w:rsid w:val="004747BA"/>
  </w:style>
  <w:style w:type="character" w:customStyle="1" w:styleId="WW8Num33z4">
    <w:name w:val="WW8Num33z4"/>
    <w:qFormat/>
    <w:rsid w:val="004747BA"/>
  </w:style>
  <w:style w:type="character" w:customStyle="1" w:styleId="WW8Num33z5">
    <w:name w:val="WW8Num33z5"/>
    <w:qFormat/>
    <w:rsid w:val="004747BA"/>
  </w:style>
  <w:style w:type="character" w:customStyle="1" w:styleId="WW8Num33z6">
    <w:name w:val="WW8Num33z6"/>
    <w:qFormat/>
    <w:rsid w:val="004747BA"/>
  </w:style>
  <w:style w:type="character" w:customStyle="1" w:styleId="WW8Num33z7">
    <w:name w:val="WW8Num33z7"/>
    <w:qFormat/>
    <w:rsid w:val="004747BA"/>
  </w:style>
  <w:style w:type="character" w:customStyle="1" w:styleId="WW8Num33z8">
    <w:name w:val="WW8Num33z8"/>
    <w:qFormat/>
    <w:rsid w:val="004747BA"/>
  </w:style>
  <w:style w:type="character" w:customStyle="1" w:styleId="WW8Num34z0">
    <w:name w:val="WW8Num34z0"/>
    <w:qFormat/>
    <w:rsid w:val="004747BA"/>
    <w:rPr>
      <w:rFonts w:ascii="Symbol" w:hAnsi="Symbol" w:cs="Symbol"/>
    </w:rPr>
  </w:style>
  <w:style w:type="character" w:customStyle="1" w:styleId="WW8Num34z1">
    <w:name w:val="WW8Num34z1"/>
    <w:qFormat/>
    <w:rsid w:val="004747BA"/>
    <w:rPr>
      <w:rFonts w:ascii="Courier New" w:hAnsi="Courier New" w:cs="Courier New"/>
    </w:rPr>
  </w:style>
  <w:style w:type="character" w:customStyle="1" w:styleId="WW8Num34z2">
    <w:name w:val="WW8Num34z2"/>
    <w:qFormat/>
    <w:rsid w:val="004747BA"/>
    <w:rPr>
      <w:rFonts w:ascii="Wingdings" w:hAnsi="Wingdings" w:cs="Wingdings"/>
    </w:rPr>
  </w:style>
  <w:style w:type="character" w:customStyle="1" w:styleId="WW8Num35z0">
    <w:name w:val="WW8Num35z0"/>
    <w:qFormat/>
    <w:rsid w:val="004747BA"/>
    <w:rPr>
      <w:rFonts w:ascii="Arial" w:hAnsi="Arial" w:cs="Arial"/>
      <w:b/>
      <w:iCs/>
      <w:sz w:val="20"/>
      <w:szCs w:val="20"/>
    </w:rPr>
  </w:style>
  <w:style w:type="character" w:customStyle="1" w:styleId="WW8Num35z1">
    <w:name w:val="WW8Num35z1"/>
    <w:qFormat/>
    <w:rsid w:val="004747BA"/>
  </w:style>
  <w:style w:type="character" w:customStyle="1" w:styleId="WW8Num35z2">
    <w:name w:val="WW8Num35z2"/>
    <w:qFormat/>
    <w:rsid w:val="004747BA"/>
  </w:style>
  <w:style w:type="character" w:customStyle="1" w:styleId="WW8Num35z3">
    <w:name w:val="WW8Num35z3"/>
    <w:qFormat/>
    <w:rsid w:val="004747BA"/>
  </w:style>
  <w:style w:type="character" w:customStyle="1" w:styleId="WW8Num35z4">
    <w:name w:val="WW8Num35z4"/>
    <w:qFormat/>
    <w:rsid w:val="004747BA"/>
  </w:style>
  <w:style w:type="character" w:customStyle="1" w:styleId="WW8Num35z5">
    <w:name w:val="WW8Num35z5"/>
    <w:qFormat/>
    <w:rsid w:val="004747BA"/>
  </w:style>
  <w:style w:type="character" w:customStyle="1" w:styleId="WW8Num35z6">
    <w:name w:val="WW8Num35z6"/>
    <w:qFormat/>
    <w:rsid w:val="004747BA"/>
  </w:style>
  <w:style w:type="character" w:customStyle="1" w:styleId="WW8Num35z7">
    <w:name w:val="WW8Num35z7"/>
    <w:qFormat/>
    <w:rsid w:val="004747BA"/>
  </w:style>
  <w:style w:type="character" w:customStyle="1" w:styleId="WW8Num35z8">
    <w:name w:val="WW8Num35z8"/>
    <w:qFormat/>
    <w:rsid w:val="004747BA"/>
  </w:style>
  <w:style w:type="character" w:customStyle="1" w:styleId="WW8Num36z0">
    <w:name w:val="WW8Num36z0"/>
    <w:qFormat/>
    <w:rsid w:val="004747BA"/>
    <w:rPr>
      <w:rFonts w:ascii="Symbol" w:hAnsi="Symbol" w:cs="Symbol"/>
      <w:sz w:val="20"/>
    </w:rPr>
  </w:style>
  <w:style w:type="character" w:customStyle="1" w:styleId="WW8Num36z1">
    <w:name w:val="WW8Num36z1"/>
    <w:qFormat/>
    <w:rsid w:val="004747BA"/>
    <w:rPr>
      <w:rFonts w:ascii="Times New Roman" w:hAnsi="Times New Roman" w:cs="Times New Roman"/>
      <w:b/>
      <w:sz w:val="20"/>
      <w:szCs w:val="20"/>
    </w:rPr>
  </w:style>
  <w:style w:type="character" w:customStyle="1" w:styleId="WW8Num36z2">
    <w:name w:val="WW8Num36z2"/>
    <w:qFormat/>
    <w:rsid w:val="004747BA"/>
  </w:style>
  <w:style w:type="character" w:customStyle="1" w:styleId="WW8Num36z3">
    <w:name w:val="WW8Num36z3"/>
    <w:qFormat/>
    <w:rsid w:val="004747BA"/>
  </w:style>
  <w:style w:type="character" w:customStyle="1" w:styleId="WW8Num36z4">
    <w:name w:val="WW8Num36z4"/>
    <w:qFormat/>
    <w:rsid w:val="004747BA"/>
  </w:style>
  <w:style w:type="character" w:customStyle="1" w:styleId="WW8Num36z5">
    <w:name w:val="WW8Num36z5"/>
    <w:qFormat/>
    <w:rsid w:val="004747BA"/>
  </w:style>
  <w:style w:type="character" w:customStyle="1" w:styleId="WW8Num36z6">
    <w:name w:val="WW8Num36z6"/>
    <w:qFormat/>
    <w:rsid w:val="004747BA"/>
  </w:style>
  <w:style w:type="character" w:customStyle="1" w:styleId="WW8Num36z7">
    <w:name w:val="WW8Num36z7"/>
    <w:qFormat/>
    <w:rsid w:val="004747BA"/>
  </w:style>
  <w:style w:type="character" w:customStyle="1" w:styleId="WW8Num36z8">
    <w:name w:val="WW8Num36z8"/>
    <w:qFormat/>
    <w:rsid w:val="004747BA"/>
  </w:style>
  <w:style w:type="character" w:customStyle="1" w:styleId="WW8Num37z0">
    <w:name w:val="WW8Num37z0"/>
    <w:qFormat/>
    <w:rsid w:val="004747BA"/>
    <w:rPr>
      <w:rFonts w:ascii="Symbol" w:hAnsi="Symbol" w:cs="Symbol"/>
    </w:rPr>
  </w:style>
  <w:style w:type="character" w:customStyle="1" w:styleId="WW8Num37z1">
    <w:name w:val="WW8Num37z1"/>
    <w:qFormat/>
    <w:rsid w:val="004747BA"/>
    <w:rPr>
      <w:rFonts w:ascii="Courier New" w:hAnsi="Courier New" w:cs="Courier New"/>
    </w:rPr>
  </w:style>
  <w:style w:type="character" w:customStyle="1" w:styleId="WW8Num37z2">
    <w:name w:val="WW8Num37z2"/>
    <w:qFormat/>
    <w:rsid w:val="004747BA"/>
    <w:rPr>
      <w:rFonts w:ascii="Wingdings" w:hAnsi="Wingdings" w:cs="Wingdings"/>
    </w:rPr>
  </w:style>
  <w:style w:type="character" w:customStyle="1" w:styleId="WW8Num38z0">
    <w:name w:val="WW8Num38z0"/>
    <w:qFormat/>
    <w:rsid w:val="004747BA"/>
    <w:rPr>
      <w:rFonts w:ascii="Symbol" w:hAnsi="Symbol" w:cs="Symbol"/>
    </w:rPr>
  </w:style>
  <w:style w:type="character" w:customStyle="1" w:styleId="WW8Num38z1">
    <w:name w:val="WW8Num38z1"/>
    <w:qFormat/>
    <w:rsid w:val="004747BA"/>
    <w:rPr>
      <w:rFonts w:ascii="Courier New" w:hAnsi="Courier New" w:cs="Courier New"/>
    </w:rPr>
  </w:style>
  <w:style w:type="character" w:customStyle="1" w:styleId="WW8Num38z2">
    <w:name w:val="WW8Num38z2"/>
    <w:qFormat/>
    <w:rsid w:val="004747BA"/>
    <w:rPr>
      <w:rFonts w:ascii="Wingdings" w:hAnsi="Wingdings" w:cs="Wingdings"/>
    </w:rPr>
  </w:style>
  <w:style w:type="character" w:customStyle="1" w:styleId="WW8Num39z0">
    <w:name w:val="WW8Num39z0"/>
    <w:qFormat/>
    <w:rsid w:val="004747BA"/>
    <w:rPr>
      <w:rFonts w:ascii="Symbol" w:hAnsi="Symbol" w:cs="Symbol"/>
    </w:rPr>
  </w:style>
  <w:style w:type="character" w:customStyle="1" w:styleId="WW8Num39z1">
    <w:name w:val="WW8Num39z1"/>
    <w:qFormat/>
    <w:rsid w:val="004747BA"/>
    <w:rPr>
      <w:rFonts w:ascii="Courier New" w:hAnsi="Courier New" w:cs="Courier New"/>
    </w:rPr>
  </w:style>
  <w:style w:type="character" w:customStyle="1" w:styleId="WW8Num39z2">
    <w:name w:val="WW8Num39z2"/>
    <w:qFormat/>
    <w:rsid w:val="004747BA"/>
    <w:rPr>
      <w:rFonts w:ascii="Wingdings" w:hAnsi="Wingdings" w:cs="Wingdings"/>
    </w:rPr>
  </w:style>
  <w:style w:type="character" w:customStyle="1" w:styleId="WW8Num40z0">
    <w:name w:val="WW8Num40z0"/>
    <w:qFormat/>
    <w:rsid w:val="004747BA"/>
    <w:rPr>
      <w:rFonts w:ascii="Symbol" w:hAnsi="Symbol" w:cs="Symbol"/>
    </w:rPr>
  </w:style>
  <w:style w:type="character" w:customStyle="1" w:styleId="WW8Num40z1">
    <w:name w:val="WW8Num40z1"/>
    <w:qFormat/>
    <w:rsid w:val="004747BA"/>
    <w:rPr>
      <w:rFonts w:ascii="Courier New" w:hAnsi="Courier New" w:cs="Courier New"/>
    </w:rPr>
  </w:style>
  <w:style w:type="character" w:customStyle="1" w:styleId="WW8Num40z2">
    <w:name w:val="WW8Num40z2"/>
    <w:qFormat/>
    <w:rsid w:val="004747BA"/>
    <w:rPr>
      <w:rFonts w:ascii="Wingdings" w:hAnsi="Wingdings" w:cs="Wingdings"/>
    </w:rPr>
  </w:style>
  <w:style w:type="character" w:customStyle="1" w:styleId="WW8Num41z0">
    <w:name w:val="WW8Num41z0"/>
    <w:qFormat/>
    <w:rsid w:val="004747BA"/>
    <w:rPr>
      <w:rFonts w:ascii="Symbol" w:hAnsi="Symbol" w:cs="Symbol"/>
    </w:rPr>
  </w:style>
  <w:style w:type="character" w:customStyle="1" w:styleId="WW8Num41z1">
    <w:name w:val="WW8Num41z1"/>
    <w:qFormat/>
    <w:rsid w:val="004747BA"/>
    <w:rPr>
      <w:rFonts w:ascii="Courier New" w:hAnsi="Courier New" w:cs="Courier New"/>
    </w:rPr>
  </w:style>
  <w:style w:type="character" w:customStyle="1" w:styleId="WW8Num41z2">
    <w:name w:val="WW8Num41z2"/>
    <w:qFormat/>
    <w:rsid w:val="004747BA"/>
    <w:rPr>
      <w:rFonts w:ascii="Wingdings" w:hAnsi="Wingdings" w:cs="Wingdings"/>
    </w:rPr>
  </w:style>
  <w:style w:type="character" w:customStyle="1" w:styleId="WW8Num42z0">
    <w:name w:val="WW8Num42z0"/>
    <w:qFormat/>
    <w:rsid w:val="004747BA"/>
    <w:rPr>
      <w:rFonts w:ascii="Symbol" w:hAnsi="Symbol" w:cs="Symbol"/>
      <w:sz w:val="20"/>
      <w:szCs w:val="20"/>
    </w:rPr>
  </w:style>
  <w:style w:type="character" w:customStyle="1" w:styleId="WW8Num42z1">
    <w:name w:val="WW8Num42z1"/>
    <w:qFormat/>
    <w:rsid w:val="004747BA"/>
    <w:rPr>
      <w:rFonts w:ascii="Courier New" w:hAnsi="Courier New" w:cs="Courier New"/>
    </w:rPr>
  </w:style>
  <w:style w:type="character" w:customStyle="1" w:styleId="WW8Num42z2">
    <w:name w:val="WW8Num42z2"/>
    <w:qFormat/>
    <w:rsid w:val="004747BA"/>
    <w:rPr>
      <w:rFonts w:ascii="Wingdings" w:hAnsi="Wingdings" w:cs="Wingdings"/>
    </w:rPr>
  </w:style>
  <w:style w:type="character" w:customStyle="1" w:styleId="WW8Num42z3">
    <w:name w:val="WW8Num42z3"/>
    <w:qFormat/>
    <w:rsid w:val="004747BA"/>
    <w:rPr>
      <w:rFonts w:ascii="Symbol" w:hAnsi="Symbol" w:cs="Symbol"/>
    </w:rPr>
  </w:style>
  <w:style w:type="character" w:customStyle="1" w:styleId="Carpredefinitoparagrafo3">
    <w:name w:val="Car. predefinito paragrafo3"/>
    <w:qFormat/>
    <w:rsid w:val="004747BA"/>
  </w:style>
  <w:style w:type="character" w:customStyle="1" w:styleId="WW8Num2z2">
    <w:name w:val="WW8Num2z2"/>
    <w:qFormat/>
    <w:rsid w:val="004747BA"/>
  </w:style>
  <w:style w:type="character" w:customStyle="1" w:styleId="WW8Num2z3">
    <w:name w:val="WW8Num2z3"/>
    <w:qFormat/>
    <w:rsid w:val="004747BA"/>
  </w:style>
  <w:style w:type="character" w:customStyle="1" w:styleId="WW8Num2z4">
    <w:name w:val="WW8Num2z4"/>
    <w:qFormat/>
    <w:rsid w:val="004747BA"/>
  </w:style>
  <w:style w:type="character" w:customStyle="1" w:styleId="WW8Num2z5">
    <w:name w:val="WW8Num2z5"/>
    <w:qFormat/>
    <w:rsid w:val="004747BA"/>
  </w:style>
  <w:style w:type="character" w:customStyle="1" w:styleId="WW8Num2z6">
    <w:name w:val="WW8Num2z6"/>
    <w:qFormat/>
    <w:rsid w:val="004747BA"/>
  </w:style>
  <w:style w:type="character" w:customStyle="1" w:styleId="WW8Num2z7">
    <w:name w:val="WW8Num2z7"/>
    <w:qFormat/>
    <w:rsid w:val="004747BA"/>
  </w:style>
  <w:style w:type="character" w:customStyle="1" w:styleId="WW8Num2z8">
    <w:name w:val="WW8Num2z8"/>
    <w:qFormat/>
    <w:rsid w:val="004747BA"/>
  </w:style>
  <w:style w:type="character" w:customStyle="1" w:styleId="WW8Num3z1">
    <w:name w:val="WW8Num3z1"/>
    <w:qFormat/>
    <w:rsid w:val="004747BA"/>
    <w:rPr>
      <w:rFonts w:ascii="OpenSymbol" w:hAnsi="OpenSymbol" w:cs="OpenSymbol"/>
    </w:rPr>
  </w:style>
  <w:style w:type="character" w:customStyle="1" w:styleId="WW8Num6z1">
    <w:name w:val="WW8Num6z1"/>
    <w:qFormat/>
    <w:rsid w:val="004747BA"/>
    <w:rPr>
      <w:rFonts w:ascii="OpenSymbol" w:hAnsi="OpenSymbol" w:cs="OpenSymbol"/>
    </w:rPr>
  </w:style>
  <w:style w:type="character" w:customStyle="1" w:styleId="WW8Num6z2">
    <w:name w:val="WW8Num6z2"/>
    <w:qFormat/>
    <w:rsid w:val="004747BA"/>
  </w:style>
  <w:style w:type="character" w:customStyle="1" w:styleId="WW8Num6z3">
    <w:name w:val="WW8Num6z3"/>
    <w:qFormat/>
    <w:rsid w:val="004747BA"/>
  </w:style>
  <w:style w:type="character" w:customStyle="1" w:styleId="WW8Num6z4">
    <w:name w:val="WW8Num6z4"/>
    <w:qFormat/>
    <w:rsid w:val="004747BA"/>
  </w:style>
  <w:style w:type="character" w:customStyle="1" w:styleId="WW8Num6z5">
    <w:name w:val="WW8Num6z5"/>
    <w:qFormat/>
    <w:rsid w:val="004747BA"/>
  </w:style>
  <w:style w:type="character" w:customStyle="1" w:styleId="WW8Num6z6">
    <w:name w:val="WW8Num6z6"/>
    <w:qFormat/>
    <w:rsid w:val="004747BA"/>
  </w:style>
  <w:style w:type="character" w:customStyle="1" w:styleId="WW8Num6z7">
    <w:name w:val="WW8Num6z7"/>
    <w:qFormat/>
    <w:rsid w:val="004747BA"/>
  </w:style>
  <w:style w:type="character" w:customStyle="1" w:styleId="WW8Num6z8">
    <w:name w:val="WW8Num6z8"/>
    <w:qFormat/>
    <w:rsid w:val="004747BA"/>
  </w:style>
  <w:style w:type="character" w:customStyle="1" w:styleId="WW8Num8z1">
    <w:name w:val="WW8Num8z1"/>
    <w:qFormat/>
    <w:rsid w:val="004747BA"/>
    <w:rPr>
      <w:rFonts w:ascii="Courier New" w:hAnsi="Courier New" w:cs="Courier New"/>
    </w:rPr>
  </w:style>
  <w:style w:type="character" w:customStyle="1" w:styleId="WW8Num8z2">
    <w:name w:val="WW8Num8z2"/>
    <w:qFormat/>
    <w:rsid w:val="004747BA"/>
    <w:rPr>
      <w:rFonts w:ascii="Wingdings" w:hAnsi="Wingdings" w:cs="Wingdings"/>
    </w:rPr>
  </w:style>
  <w:style w:type="character" w:customStyle="1" w:styleId="WW8Num8z3">
    <w:name w:val="WW8Num8z3"/>
    <w:qFormat/>
    <w:rsid w:val="004747BA"/>
  </w:style>
  <w:style w:type="character" w:customStyle="1" w:styleId="WW8Num8z4">
    <w:name w:val="WW8Num8z4"/>
    <w:qFormat/>
    <w:rsid w:val="004747BA"/>
  </w:style>
  <w:style w:type="character" w:customStyle="1" w:styleId="WW8Num8z5">
    <w:name w:val="WW8Num8z5"/>
    <w:qFormat/>
    <w:rsid w:val="004747BA"/>
  </w:style>
  <w:style w:type="character" w:customStyle="1" w:styleId="WW8Num8z6">
    <w:name w:val="WW8Num8z6"/>
    <w:qFormat/>
    <w:rsid w:val="004747BA"/>
  </w:style>
  <w:style w:type="character" w:customStyle="1" w:styleId="WW8Num8z7">
    <w:name w:val="WW8Num8z7"/>
    <w:qFormat/>
    <w:rsid w:val="004747BA"/>
  </w:style>
  <w:style w:type="character" w:customStyle="1" w:styleId="WW8Num8z8">
    <w:name w:val="WW8Num8z8"/>
    <w:qFormat/>
    <w:rsid w:val="004747BA"/>
  </w:style>
  <w:style w:type="character" w:customStyle="1" w:styleId="WW8Num11z1">
    <w:name w:val="WW8Num11z1"/>
    <w:qFormat/>
    <w:rsid w:val="004747BA"/>
  </w:style>
  <w:style w:type="character" w:customStyle="1" w:styleId="WW8Num11z2">
    <w:name w:val="WW8Num11z2"/>
    <w:qFormat/>
    <w:rsid w:val="004747BA"/>
  </w:style>
  <w:style w:type="character" w:customStyle="1" w:styleId="WW8Num11z3">
    <w:name w:val="WW8Num11z3"/>
    <w:qFormat/>
    <w:rsid w:val="004747BA"/>
  </w:style>
  <w:style w:type="character" w:customStyle="1" w:styleId="WW8Num11z4">
    <w:name w:val="WW8Num11z4"/>
    <w:qFormat/>
    <w:rsid w:val="004747BA"/>
  </w:style>
  <w:style w:type="character" w:customStyle="1" w:styleId="WW8Num11z5">
    <w:name w:val="WW8Num11z5"/>
    <w:qFormat/>
    <w:rsid w:val="004747BA"/>
  </w:style>
  <w:style w:type="character" w:customStyle="1" w:styleId="WW8Num11z6">
    <w:name w:val="WW8Num11z6"/>
    <w:qFormat/>
    <w:rsid w:val="004747BA"/>
  </w:style>
  <w:style w:type="character" w:customStyle="1" w:styleId="WW8Num11z7">
    <w:name w:val="WW8Num11z7"/>
    <w:qFormat/>
    <w:rsid w:val="004747BA"/>
  </w:style>
  <w:style w:type="character" w:customStyle="1" w:styleId="WW8Num11z8">
    <w:name w:val="WW8Num11z8"/>
    <w:qFormat/>
    <w:rsid w:val="004747BA"/>
  </w:style>
  <w:style w:type="character" w:customStyle="1" w:styleId="WW8Num13z1">
    <w:name w:val="WW8Num13z1"/>
    <w:qFormat/>
    <w:rsid w:val="004747BA"/>
    <w:rPr>
      <w:b/>
    </w:rPr>
  </w:style>
  <w:style w:type="character" w:customStyle="1" w:styleId="Carpredefinitoparagrafo2">
    <w:name w:val="Car. predefinito paragrafo2"/>
    <w:qFormat/>
    <w:rsid w:val="004747BA"/>
  </w:style>
  <w:style w:type="character" w:customStyle="1" w:styleId="Absatz-Standardschriftart">
    <w:name w:val="Absatz-Standardschriftart"/>
    <w:qFormat/>
    <w:rsid w:val="004747BA"/>
  </w:style>
  <w:style w:type="character" w:customStyle="1" w:styleId="WW-Absatz-Standardschriftart">
    <w:name w:val="WW-Absatz-Standardschriftart"/>
    <w:qFormat/>
    <w:rsid w:val="004747BA"/>
  </w:style>
  <w:style w:type="character" w:customStyle="1" w:styleId="WW-Absatz-Standardschriftart1">
    <w:name w:val="WW-Absatz-Standardschriftart1"/>
    <w:qFormat/>
    <w:rsid w:val="004747BA"/>
  </w:style>
  <w:style w:type="character" w:customStyle="1" w:styleId="Carpredefinitoparagrafo1">
    <w:name w:val="Car. predefinito paragrafo1"/>
    <w:qFormat/>
    <w:rsid w:val="004747BA"/>
  </w:style>
  <w:style w:type="character" w:customStyle="1" w:styleId="IntestazioneCarattere">
    <w:name w:val="Intestazione Carattere"/>
    <w:basedOn w:val="Carpredefinitoparagrafo1"/>
    <w:qFormat/>
    <w:rsid w:val="004747BA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fumettoCarattere">
    <w:name w:val="Testo fumetto Carattere"/>
    <w:basedOn w:val="Carpredefinitoparagrafo1"/>
    <w:qFormat/>
    <w:rsid w:val="004747BA"/>
    <w:rPr>
      <w:rFonts w:ascii="Tahoma" w:eastAsia="Times New Roman" w:hAnsi="Tahoma" w:cs="Tahoma"/>
      <w:sz w:val="16"/>
      <w:szCs w:val="16"/>
    </w:rPr>
  </w:style>
  <w:style w:type="character" w:customStyle="1" w:styleId="Corpodeltesto2Carattere">
    <w:name w:val="Corpo del testo 2 Carattere"/>
    <w:basedOn w:val="Carpredefinitoparagrafo1"/>
    <w:qFormat/>
    <w:rsid w:val="004747BA"/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3Carattere">
    <w:name w:val="Corpo del testo 3 Carattere"/>
    <w:basedOn w:val="Carpredefinitoparagrafo1"/>
    <w:qFormat/>
    <w:rsid w:val="004747BA"/>
    <w:rPr>
      <w:rFonts w:ascii="Arial" w:eastAsia="Times New Roman" w:hAnsi="Arial" w:cs="Times New Roman"/>
      <w:sz w:val="20"/>
      <w:szCs w:val="20"/>
    </w:rPr>
  </w:style>
  <w:style w:type="character" w:customStyle="1" w:styleId="CorpodeltestoCarattere">
    <w:name w:val="Corpo del testo Carattere"/>
    <w:basedOn w:val="Carpredefinitoparagrafo1"/>
    <w:qFormat/>
    <w:rsid w:val="004747BA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2"/>
    <w:qFormat/>
    <w:rsid w:val="004747BA"/>
    <w:rPr>
      <w:b/>
      <w:sz w:val="24"/>
      <w:szCs w:val="24"/>
    </w:rPr>
  </w:style>
  <w:style w:type="character" w:customStyle="1" w:styleId="Corpodeltesto2Carattere1">
    <w:name w:val="Corpo del testo 2 Carattere1"/>
    <w:basedOn w:val="Carpredefinitoparagrafo2"/>
    <w:qFormat/>
    <w:rsid w:val="004747BA"/>
    <w:rPr>
      <w:rFonts w:cs="Calibri"/>
      <w:sz w:val="24"/>
      <w:szCs w:val="24"/>
    </w:rPr>
  </w:style>
  <w:style w:type="character" w:styleId="Enfasigrassetto">
    <w:name w:val="Strong"/>
    <w:basedOn w:val="Carpredefinitoparagrafo2"/>
    <w:qFormat/>
    <w:rsid w:val="004747BA"/>
    <w:rPr>
      <w:b/>
      <w:bCs/>
    </w:rPr>
  </w:style>
  <w:style w:type="character" w:customStyle="1" w:styleId="Enfasi">
    <w:name w:val="Enfasi"/>
    <w:basedOn w:val="Carpredefinitoparagrafo2"/>
    <w:qFormat/>
    <w:rsid w:val="004747BA"/>
    <w:rPr>
      <w:i/>
      <w:iCs/>
    </w:rPr>
  </w:style>
  <w:style w:type="character" w:customStyle="1" w:styleId="tgc">
    <w:name w:val="_tgc"/>
    <w:basedOn w:val="Carpredefinitoparagrafo2"/>
    <w:qFormat/>
    <w:rsid w:val="004747BA"/>
  </w:style>
  <w:style w:type="character" w:customStyle="1" w:styleId="Titolo3Carattere">
    <w:name w:val="Titolo 3 Carattere"/>
    <w:basedOn w:val="Carpredefinitoparagrafo2"/>
    <w:qFormat/>
    <w:rsid w:val="004747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basedOn w:val="Carpredefinitoparagrafo2"/>
    <w:qFormat/>
    <w:rsid w:val="004747BA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2"/>
    <w:qFormat/>
    <w:rsid w:val="004747B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2"/>
    <w:qFormat/>
    <w:rsid w:val="004747BA"/>
    <w:rPr>
      <w:sz w:val="24"/>
    </w:rPr>
  </w:style>
  <w:style w:type="character" w:customStyle="1" w:styleId="SottotitoloCarattere">
    <w:name w:val="Sottotitolo Carattere"/>
    <w:basedOn w:val="Carpredefinitoparagrafo2"/>
    <w:qFormat/>
    <w:rsid w:val="004747BA"/>
    <w:rPr>
      <w:rFonts w:ascii="Verdana" w:hAnsi="Verdana" w:cs="Arial"/>
      <w:b/>
      <w:sz w:val="24"/>
      <w:szCs w:val="24"/>
    </w:rPr>
  </w:style>
  <w:style w:type="character" w:customStyle="1" w:styleId="PidipaginaCarattere">
    <w:name w:val="Piè di pagina Carattere"/>
    <w:basedOn w:val="Carpredefinitoparagrafo2"/>
    <w:qFormat/>
    <w:rsid w:val="004747BA"/>
    <w:rPr>
      <w:sz w:val="24"/>
      <w:szCs w:val="24"/>
    </w:rPr>
  </w:style>
  <w:style w:type="character" w:customStyle="1" w:styleId="Caratteredinumerazione">
    <w:name w:val="Carattere di numerazione"/>
    <w:qFormat/>
    <w:rsid w:val="004747BA"/>
  </w:style>
  <w:style w:type="character" w:customStyle="1" w:styleId="Punti">
    <w:name w:val="Punti"/>
    <w:qFormat/>
    <w:rsid w:val="004747BA"/>
    <w:rPr>
      <w:rFonts w:ascii="OpenSymbol" w:eastAsia="OpenSymbol" w:hAnsi="OpenSymbol" w:cs="OpenSymbol"/>
    </w:rPr>
  </w:style>
  <w:style w:type="character" w:customStyle="1" w:styleId="MappadocumentoCarattere">
    <w:name w:val="Mappa documento Carattere"/>
    <w:basedOn w:val="Carpredefinitoparagrafo3"/>
    <w:qFormat/>
    <w:rsid w:val="004747BA"/>
    <w:rPr>
      <w:rFonts w:ascii="Tahoma" w:hAnsi="Tahoma" w:cs="Tahoma"/>
      <w:sz w:val="16"/>
      <w:szCs w:val="16"/>
      <w:lang w:eastAsia="zh-CN"/>
    </w:rPr>
  </w:style>
  <w:style w:type="paragraph" w:styleId="Corpodeltesto">
    <w:name w:val="Body Text"/>
    <w:basedOn w:val="Normale"/>
    <w:rsid w:val="00CF122F"/>
    <w:pPr>
      <w:spacing w:after="140" w:line="276" w:lineRule="auto"/>
    </w:pPr>
  </w:style>
  <w:style w:type="paragraph" w:styleId="Elenco">
    <w:name w:val="List"/>
    <w:basedOn w:val="Corpodeltesto1"/>
    <w:rsid w:val="004747BA"/>
    <w:rPr>
      <w:rFonts w:cs="Mangal"/>
    </w:rPr>
  </w:style>
  <w:style w:type="paragraph" w:customStyle="1" w:styleId="Caption">
    <w:name w:val="Caption"/>
    <w:basedOn w:val="Normale"/>
    <w:qFormat/>
    <w:rsid w:val="00CF122F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ice">
    <w:name w:val="Indice"/>
    <w:basedOn w:val="Normale"/>
    <w:qFormat/>
    <w:rsid w:val="004747BA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deltesto1"/>
    <w:qFormat/>
    <w:rsid w:val="004747B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1">
    <w:name w:val="Corpo del testo1"/>
    <w:basedOn w:val="Normale"/>
    <w:qFormat/>
    <w:rsid w:val="004747BA"/>
    <w:pPr>
      <w:spacing w:after="120"/>
    </w:pPr>
  </w:style>
  <w:style w:type="paragraph" w:styleId="Didascalia">
    <w:name w:val="caption"/>
    <w:basedOn w:val="Normale"/>
    <w:qFormat/>
    <w:rsid w:val="004747BA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Sottotitolo"/>
    <w:qFormat/>
    <w:rsid w:val="004747BA"/>
    <w:pPr>
      <w:jc w:val="center"/>
    </w:pPr>
    <w:rPr>
      <w:rFonts w:cs="Times New Roman"/>
      <w:szCs w:val="20"/>
    </w:rPr>
  </w:style>
  <w:style w:type="paragraph" w:customStyle="1" w:styleId="Intestazione1">
    <w:name w:val="Intestazione1"/>
    <w:basedOn w:val="Normale"/>
    <w:next w:val="Corpodeltesto1"/>
    <w:qFormat/>
    <w:rsid w:val="004747B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4747BA"/>
    <w:pPr>
      <w:suppressLineNumbers/>
      <w:spacing w:before="120" w:after="120"/>
    </w:pPr>
    <w:rPr>
      <w:rFonts w:cs="Mangal"/>
      <w:i/>
      <w:iCs/>
    </w:rPr>
  </w:style>
  <w:style w:type="paragraph" w:customStyle="1" w:styleId="Intestazioneepidipagina">
    <w:name w:val="Intestazione e piè di pagina"/>
    <w:basedOn w:val="Normale"/>
    <w:qFormat/>
    <w:rsid w:val="00CF122F"/>
  </w:style>
  <w:style w:type="paragraph" w:customStyle="1" w:styleId="Header">
    <w:name w:val="Header"/>
    <w:basedOn w:val="Normale"/>
    <w:rsid w:val="004747BA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estofumetto">
    <w:name w:val="Balloon Text"/>
    <w:basedOn w:val="Normale"/>
    <w:qFormat/>
    <w:rsid w:val="004747BA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qFormat/>
    <w:rsid w:val="004747BA"/>
    <w:pPr>
      <w:jc w:val="center"/>
    </w:pPr>
    <w:rPr>
      <w:sz w:val="18"/>
      <w:szCs w:val="20"/>
    </w:rPr>
  </w:style>
  <w:style w:type="paragraph" w:customStyle="1" w:styleId="Corpodeltesto31">
    <w:name w:val="Corpo del testo 31"/>
    <w:basedOn w:val="Normale"/>
    <w:qFormat/>
    <w:rsid w:val="004747BA"/>
    <w:pPr>
      <w:jc w:val="both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qFormat/>
    <w:rsid w:val="004747BA"/>
    <w:pPr>
      <w:suppressLineNumbers/>
    </w:pPr>
    <w:rPr>
      <w:szCs w:val="20"/>
    </w:rPr>
  </w:style>
  <w:style w:type="paragraph" w:styleId="NormaleWeb">
    <w:name w:val="Normal (Web)"/>
    <w:basedOn w:val="Normale"/>
    <w:qFormat/>
    <w:rsid w:val="004747BA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Paragrafoelenco">
    <w:name w:val="List Paragraph"/>
    <w:basedOn w:val="Normale"/>
    <w:qFormat/>
    <w:rsid w:val="004747BA"/>
    <w:pPr>
      <w:ind w:left="720"/>
    </w:pPr>
  </w:style>
  <w:style w:type="paragraph" w:styleId="Nessunaspaziatura">
    <w:name w:val="No Spacing"/>
    <w:qFormat/>
    <w:rsid w:val="004747BA"/>
    <w:rPr>
      <w:rFonts w:cs="Calibri"/>
      <w:lang w:eastAsia="zh-CN"/>
    </w:rPr>
  </w:style>
  <w:style w:type="paragraph" w:customStyle="1" w:styleId="Contenutocornice">
    <w:name w:val="Contenuto cornice"/>
    <w:basedOn w:val="Corpodeltesto1"/>
    <w:qFormat/>
    <w:rsid w:val="004747BA"/>
  </w:style>
  <w:style w:type="paragraph" w:customStyle="1" w:styleId="Intestazionetabella">
    <w:name w:val="Intestazione tabella"/>
    <w:basedOn w:val="Contenutotabella"/>
    <w:qFormat/>
    <w:rsid w:val="004747BA"/>
    <w:pPr>
      <w:jc w:val="center"/>
    </w:pPr>
    <w:rPr>
      <w:b/>
      <w:bCs/>
    </w:rPr>
  </w:style>
  <w:style w:type="paragraph" w:customStyle="1" w:styleId="Corpodeltesto22">
    <w:name w:val="Corpo del testo 22"/>
    <w:basedOn w:val="Normale"/>
    <w:qFormat/>
    <w:rsid w:val="004747BA"/>
    <w:pPr>
      <w:spacing w:after="120" w:line="480" w:lineRule="auto"/>
    </w:pPr>
  </w:style>
  <w:style w:type="paragraph" w:customStyle="1" w:styleId="Default">
    <w:name w:val="Default"/>
    <w:qFormat/>
    <w:rsid w:val="004747BA"/>
    <w:rPr>
      <w:rFonts w:ascii="Calibri" w:hAnsi="Calibri" w:cs="Calibri"/>
      <w:color w:val="000000"/>
      <w:lang w:eastAsia="zh-CN"/>
    </w:rPr>
  </w:style>
  <w:style w:type="paragraph" w:styleId="Sottotitolo">
    <w:name w:val="Subtitle"/>
    <w:basedOn w:val="normal"/>
    <w:next w:val="normal"/>
    <w:rsid w:val="00D0163F"/>
    <w:pPr>
      <w:spacing w:line="360" w:lineRule="auto"/>
      <w:ind w:right="49"/>
      <w:jc w:val="both"/>
    </w:pPr>
    <w:rPr>
      <w:rFonts w:ascii="Verdana" w:eastAsia="Verdana" w:hAnsi="Verdana" w:cs="Verdana"/>
      <w:b/>
    </w:rPr>
  </w:style>
  <w:style w:type="paragraph" w:customStyle="1" w:styleId="Footer">
    <w:name w:val="Footer"/>
    <w:basedOn w:val="Normale"/>
    <w:rsid w:val="004747BA"/>
    <w:pPr>
      <w:tabs>
        <w:tab w:val="center" w:pos="4819"/>
        <w:tab w:val="right" w:pos="9638"/>
      </w:tabs>
    </w:pPr>
    <w:rPr>
      <w:rFonts w:cs="Times New Roman"/>
    </w:rPr>
  </w:style>
  <w:style w:type="paragraph" w:customStyle="1" w:styleId="Titolotabella">
    <w:name w:val="Titolo tabella"/>
    <w:basedOn w:val="Contenutotabella"/>
    <w:qFormat/>
    <w:rsid w:val="004747BA"/>
    <w:pPr>
      <w:jc w:val="center"/>
    </w:pPr>
    <w:rPr>
      <w:b/>
      <w:bCs/>
    </w:rPr>
  </w:style>
  <w:style w:type="paragraph" w:customStyle="1" w:styleId="Mappadocumento1">
    <w:name w:val="Mappa documento1"/>
    <w:basedOn w:val="Normale"/>
    <w:qFormat/>
    <w:rsid w:val="004747BA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7E64"/>
    <w:pPr>
      <w:textAlignment w:val="baseline"/>
    </w:pPr>
    <w:rPr>
      <w:kern w:val="2"/>
      <w:lang w:eastAsia="zh-CN"/>
    </w:rPr>
  </w:style>
  <w:style w:type="table" w:customStyle="1" w:styleId="a">
    <w:basedOn w:val="TableNormal"/>
    <w:rsid w:val="00D016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016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D0163F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rsid w:val="00D016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D016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D016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D016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D0163F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rsid w:val="00D016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qGoTjqmAZMxfUdJNmQjFc5Q0sQ==">AMUW2mX6JDPVZpLGnCTUr3xwNX5HMbRWLUH9cTgNDxaMr+4lYYXW5gXKpLsjAIXlefen68x353PUFG3obPy5m7PptB+QxUIDFytIIVZZTkry+LjZYbF8n1u+s8Wyyfca7kZaMk7nFWTy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1902</Words>
  <Characters>10844</Characters>
  <Application>Microsoft Office Word</Application>
  <DocSecurity>0</DocSecurity>
  <Lines>90</Lines>
  <Paragraphs>25</Paragraphs>
  <ScaleCrop>false</ScaleCrop>
  <Company/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DocentiINSW70</dc:creator>
  <cp:lastModifiedBy>Segreteria</cp:lastModifiedBy>
  <cp:revision>2</cp:revision>
  <dcterms:created xsi:type="dcterms:W3CDTF">2020-09-11T09:26:00Z</dcterms:created>
  <dcterms:modified xsi:type="dcterms:W3CDTF">2024-10-17T10:04:00Z</dcterms:modified>
</cp:coreProperties>
</file>