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right="-80"/>
        <w:rPr>
          <w:rFonts w:ascii="Arial" w:cs="Arial" w:eastAsia="Arial" w:hAnsi="Arial"/>
          <w:i w:val="1"/>
          <w:sz w:val="20"/>
          <w:szCs w:val="20"/>
        </w:rPr>
      </w:pPr>
      <w:r w:rsidDel="00000000" w:rsidR="00000000" w:rsidRPr="00000000">
        <w:rPr>
          <w:rtl w:val="0"/>
        </w:rPr>
      </w:r>
    </w:p>
    <w:tbl>
      <w:tblPr>
        <w:tblStyle w:val="Table1"/>
        <w:tblW w:w="9659.0" w:type="dxa"/>
        <w:jc w:val="left"/>
        <w:tblInd w:w="279.0" w:type="dxa"/>
        <w:tblBorders>
          <w:top w:color="000001" w:space="0" w:sz="4" w:val="single"/>
          <w:left w:color="000001" w:space="0" w:sz="4" w:val="single"/>
          <w:bottom w:color="000001" w:space="0" w:sz="4" w:val="single"/>
          <w:insideH w:color="000001" w:space="0" w:sz="4" w:val="single"/>
        </w:tblBorders>
        <w:tblLayout w:type="fixed"/>
        <w:tblLook w:val="0000"/>
      </w:tblPr>
      <w:tblGrid>
        <w:gridCol w:w="2352"/>
        <w:gridCol w:w="2980"/>
        <w:gridCol w:w="670"/>
        <w:gridCol w:w="259"/>
        <w:gridCol w:w="1763"/>
        <w:gridCol w:w="1635"/>
        <w:tblGridChange w:id="0">
          <w:tblGrid>
            <w:gridCol w:w="2352"/>
            <w:gridCol w:w="2980"/>
            <w:gridCol w:w="670"/>
            <w:gridCol w:w="259"/>
            <w:gridCol w:w="1763"/>
            <w:gridCol w:w="1635"/>
          </w:tblGrid>
        </w:tblGridChange>
      </w:tblGrid>
      <w:tr>
        <w:trPr>
          <w:cantSplit w:val="0"/>
          <w:trHeight w:val="398" w:hRule="atLeast"/>
          <w:tblHeader w:val="0"/>
        </w:trPr>
        <w:tc>
          <w:tcPr>
            <w:gridSpan w:val="2"/>
            <w:vMerge w:val="restart"/>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60" w:before="120" w:line="240" w:lineRule="auto"/>
              <w:ind w:left="0" w:right="-80" w:firstLine="0"/>
              <w:jc w:val="center"/>
              <w:rPr>
                <w:rFonts w:ascii="Times New Roman" w:cs="Times New Roman" w:eastAsia="Times New Roman" w:hAnsi="Times New Roman"/>
                <w:b w:val="1"/>
                <w:i w:val="0"/>
                <w:smallCaps w:val="0"/>
                <w:strike w:val="0"/>
                <w:color w:val="00008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24"/>
                <w:szCs w:val="24"/>
                <w:u w:val="none"/>
                <w:shd w:fill="auto" w:val="clear"/>
                <w:vertAlign w:val="baseline"/>
                <w:rtl w:val="0"/>
              </w:rPr>
              <w:t xml:space="preserve">Programmazione didattica individuale</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60" w:before="120" w:line="240" w:lineRule="auto"/>
              <w:ind w:left="0" w:right="-8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24"/>
                <w:szCs w:val="24"/>
                <w:u w:val="none"/>
                <w:shd w:fill="auto" w:val="clear"/>
                <w:vertAlign w:val="baseline"/>
                <w:rtl w:val="0"/>
              </w:rPr>
              <w:t xml:space="preserve">            Sede </w:t>
            </w:r>
            <w:r w:rsidDel="00000000" w:rsidR="00000000" w:rsidRPr="00000000">
              <w:rPr>
                <w:b w:val="1"/>
                <w:color w:val="000080"/>
                <w:rtl w:val="0"/>
              </w:rPr>
              <w:t xml:space="preserve">SALVETTI</w:t>
            </w:r>
            <w:r w:rsidDel="00000000" w:rsidR="00000000" w:rsidRPr="00000000">
              <w:rPr>
                <w:rtl w:val="0"/>
              </w:rPr>
            </w:r>
          </w:p>
        </w:tc>
        <w:tc>
          <w:tcPr>
            <w:gridSpan w:val="2"/>
            <w:vMerge w:val="restart"/>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5">
            <w:pPr>
              <w:ind w:right="-80"/>
              <w:rPr>
                <w:sz w:val="2"/>
                <w:szCs w:val="2"/>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8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9050" distR="9525">
                  <wp:extent cx="485775" cy="485775"/>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85775" cy="485775"/>
                          </a:xfrm>
                          <a:prstGeom prst="rect"/>
                          <a:ln/>
                        </pic:spPr>
                      </pic:pic>
                    </a:graphicData>
                  </a:graphic>
                </wp:inline>
              </w:drawing>
            </w:r>
            <w:r w:rsidDel="00000000" w:rsidR="00000000" w:rsidRPr="00000000">
              <w:rPr>
                <w:rtl w:val="0"/>
              </w:rPr>
            </w:r>
          </w:p>
        </w:tc>
        <w:tc>
          <w:tcPr>
            <w:gridSpan w:val="2"/>
            <w:tcBorders>
              <w:top w:color="000001" w:space="0" w:sz="4" w:val="single"/>
              <w:left w:color="000001" w:space="0" w:sz="4" w:val="single"/>
              <w:bottom w:color="000001" w:space="0" w:sz="4" w:val="single"/>
              <w:right w:color="000001" w:space="0" w:sz="4" w:val="single"/>
            </w:tcBorders>
            <w:shd w:fill="auto" w:val="clear"/>
            <w:tcMar>
              <w:left w:w="65.0" w:type="dxa"/>
            </w:tcMar>
          </w:tcPr>
          <w:p w:rsidR="00000000" w:rsidDel="00000000" w:rsidP="00000000" w:rsidRDefault="00000000" w:rsidRPr="00000000" w14:paraId="00000008">
            <w:pPr>
              <w:spacing w:before="240" w:lineRule="auto"/>
              <w:ind w:right="-80"/>
              <w:rPr/>
            </w:pPr>
            <w:r w:rsidDel="00000000" w:rsidR="00000000" w:rsidRPr="00000000">
              <w:rPr>
                <w:b w:val="1"/>
                <w:sz w:val="20"/>
                <w:szCs w:val="20"/>
                <w:rtl w:val="0"/>
              </w:rPr>
              <w:t xml:space="preserve">Istituto “E. BARSANTI" </w:t>
            </w:r>
            <w:r w:rsidDel="00000000" w:rsidR="00000000" w:rsidRPr="00000000">
              <w:rPr>
                <w:rtl w:val="0"/>
              </w:rPr>
            </w:r>
          </w:p>
        </w:tc>
      </w:tr>
      <w:tr>
        <w:trPr>
          <w:cantSplit w:val="0"/>
          <w:trHeight w:val="398" w:hRule="atLeast"/>
          <w:tblHeader w:val="0"/>
        </w:trPr>
        <w:tc>
          <w:tcPr>
            <w:gridSpan w:val="2"/>
            <w:vMerge w:val="continue"/>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1" w:space="0" w:sz="4" w:val="single"/>
              <w:left w:color="000001" w:space="0" w:sz="4" w:val="single"/>
              <w:bottom w:color="000001" w:space="0" w:sz="4" w:val="single"/>
              <w:right w:color="000001" w:space="0" w:sz="4" w:val="single"/>
            </w:tcBorders>
            <w:shd w:fill="auto" w:val="clear"/>
            <w:tcMar>
              <w:left w:w="65.0" w:type="dxa"/>
            </w:tcMar>
          </w:tcPr>
          <w:p w:rsidR="00000000" w:rsidDel="00000000" w:rsidP="00000000" w:rsidRDefault="00000000" w:rsidRPr="00000000" w14:paraId="0000000E">
            <w:pPr>
              <w:spacing w:before="240" w:lineRule="auto"/>
              <w:ind w:right="-80"/>
              <w:rPr>
                <w:b w:val="1"/>
                <w:sz w:val="20"/>
                <w:szCs w:val="20"/>
              </w:rPr>
            </w:pPr>
            <w:r w:rsidDel="00000000" w:rsidR="00000000" w:rsidRPr="00000000">
              <w:rPr>
                <w:rtl w:val="0"/>
              </w:rPr>
            </w:r>
          </w:p>
        </w:tc>
      </w:tr>
      <w:tr>
        <w:trPr>
          <w:cantSplit w:val="0"/>
          <w:trHeight w:val="397" w:hRule="atLeast"/>
          <w:tblHeader w:val="0"/>
        </w:trPr>
        <w:tc>
          <w:tcPr>
            <w:gridSpan w:val="2"/>
            <w:vMerge w:val="continue"/>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gridSpan w:val="2"/>
            <w:vMerge w:val="continue"/>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60" w:line="240" w:lineRule="auto"/>
              <w:ind w:left="0" w:right="-80" w:firstLine="0"/>
              <w:jc w:val="center"/>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14"/>
                <w:szCs w:val="14"/>
                <w:u w:val="none"/>
                <w:shd w:fill="auto" w:val="clear"/>
                <w:vertAlign w:val="baseline"/>
                <w:rtl w:val="0"/>
              </w:rPr>
              <w:t xml:space="preserve">MOD</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65.0" w:type="dxa"/>
            </w:tcMar>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60" w:line="240" w:lineRule="auto"/>
              <w:ind w:left="0" w:right="-8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Rev.      del </w:t>
            </w:r>
            <w:r w:rsidDel="00000000" w:rsidR="00000000" w:rsidRPr="00000000">
              <w:rPr>
                <w:rtl w:val="0"/>
              </w:rPr>
            </w:r>
          </w:p>
        </w:tc>
      </w:tr>
      <w:tr>
        <w:trPr>
          <w:cantSplit w:val="0"/>
          <w:trHeight w:val="441" w:hRule="atLeast"/>
          <w:tblHeader w:val="0"/>
        </w:trPr>
        <w:tc>
          <w:tcPr>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Classe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gridSpan w:val="2"/>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Corso          </w:t>
            </w:r>
            <w:r w:rsidDel="00000000" w:rsidR="00000000" w:rsidRPr="00000000">
              <w:rPr>
                <w:rFonts w:ascii="Arial" w:cs="Arial" w:eastAsia="Arial" w:hAnsi="Arial"/>
                <w:b w:val="1"/>
                <w:i w:val="1"/>
                <w:sz w:val="20"/>
                <w:szCs w:val="20"/>
                <w:rtl w:val="0"/>
              </w:rPr>
              <w:t xml:space="preserve">Web Community</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p>
        </w:tc>
        <w:tc>
          <w:tcPr>
            <w:gridSpan w:val="3"/>
            <w:tcBorders>
              <w:top w:color="000001" w:space="0" w:sz="4" w:val="single"/>
              <w:left w:color="000001" w:space="0" w:sz="4" w:val="single"/>
              <w:bottom w:color="000001" w:space="0" w:sz="4" w:val="single"/>
              <w:right w:color="000001" w:space="0" w:sz="4" w:val="single"/>
            </w:tcBorders>
            <w:shd w:fill="auto" w:val="clear"/>
            <w:tcMar>
              <w:left w:w="69.0" w:type="dxa"/>
            </w:tcMar>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Anno scolastico             </w:t>
            </w:r>
            <w:r w:rsidDel="00000000" w:rsidR="00000000" w:rsidRPr="00000000">
              <w:rPr>
                <w:rtl w:val="0"/>
              </w:rPr>
            </w:r>
          </w:p>
        </w:tc>
      </w:tr>
      <w:tr>
        <w:trPr>
          <w:cantSplit w:val="0"/>
          <w:trHeight w:val="407" w:hRule="atLeast"/>
          <w:tblHeader w:val="0"/>
        </w:trPr>
        <w:tc>
          <w:tcPr>
            <w:gridSpan w:val="3"/>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Disciplina                       </w:t>
            </w:r>
          </w:p>
        </w:tc>
        <w:tc>
          <w:tcPr>
            <w:gridSpan w:val="3"/>
            <w:tcBorders>
              <w:top w:color="000001" w:space="0" w:sz="4" w:val="single"/>
              <w:left w:color="000001" w:space="0" w:sz="4" w:val="single"/>
              <w:bottom w:color="000001" w:space="0" w:sz="4" w:val="single"/>
              <w:right w:color="000001" w:space="0" w:sz="4" w:val="single"/>
            </w:tcBorders>
            <w:shd w:fill="auto" w:val="clear"/>
            <w:tcMar>
              <w:left w:w="69.0" w:type="dxa"/>
            </w:tcMar>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Docente              </w:t>
            </w:r>
            <w:r w:rsidDel="00000000" w:rsidR="00000000" w:rsidRPr="00000000">
              <w:rPr>
                <w:rtl w:val="0"/>
              </w:rPr>
            </w:r>
          </w:p>
        </w:tc>
      </w:tr>
    </w:tbl>
    <w:p w:rsidR="00000000" w:rsidDel="00000000" w:rsidP="00000000" w:rsidRDefault="00000000" w:rsidRPr="00000000" w14:paraId="00000022">
      <w:pPr>
        <w:ind w:right="-80"/>
        <w:rPr/>
      </w:pPr>
      <w:r w:rsidDel="00000000" w:rsidR="00000000" w:rsidRPr="00000000">
        <w:rPr>
          <w:rtl w:val="0"/>
        </w:rPr>
      </w:r>
    </w:p>
    <w:p w:rsidR="00000000" w:rsidDel="00000000" w:rsidP="00000000" w:rsidRDefault="00000000" w:rsidRPr="00000000" w14:paraId="00000023">
      <w:pPr>
        <w:ind w:right="-80"/>
        <w:jc w:val="center"/>
        <w:rPr/>
      </w:pPr>
      <w:r w:rsidDel="00000000" w:rsidR="00000000" w:rsidRPr="00000000">
        <w:rPr>
          <w:rFonts w:ascii="Arial" w:cs="Arial" w:eastAsia="Arial" w:hAnsi="Arial"/>
          <w:b w:val="1"/>
          <w:sz w:val="28"/>
          <w:szCs w:val="28"/>
          <w:u w:val="single"/>
          <w:rtl w:val="0"/>
        </w:rPr>
        <w:t xml:space="preserve">Per il biennio Servizi Commerciali</w:t>
      </w:r>
      <w:r w:rsidDel="00000000" w:rsidR="00000000" w:rsidRPr="00000000">
        <w:rPr>
          <w:rtl w:val="0"/>
        </w:rPr>
      </w:r>
    </w:p>
    <w:p w:rsidR="00000000" w:rsidDel="00000000" w:rsidP="00000000" w:rsidRDefault="00000000" w:rsidRPr="00000000" w14:paraId="00000024">
      <w:pPr>
        <w:ind w:right="-80"/>
        <w:rPr/>
      </w:pPr>
      <w:r w:rsidDel="00000000" w:rsidR="00000000" w:rsidRPr="00000000">
        <w:rPr>
          <w:rtl w:val="0"/>
        </w:rPr>
      </w:r>
    </w:p>
    <w:p w:rsidR="00000000" w:rsidDel="00000000" w:rsidP="00000000" w:rsidRDefault="00000000" w:rsidRPr="00000000" w14:paraId="00000025">
      <w:pPr>
        <w:ind w:right="-80"/>
        <w:rPr/>
      </w:pPr>
      <w:r w:rsidDel="00000000" w:rsidR="00000000" w:rsidRPr="00000000">
        <w:rPr>
          <w:rtl w:val="0"/>
        </w:rPr>
      </w:r>
    </w:p>
    <w:p w:rsidR="00000000" w:rsidDel="00000000" w:rsidP="00000000" w:rsidRDefault="00000000" w:rsidRPr="00000000" w14:paraId="00000026">
      <w:pPr>
        <w:numPr>
          <w:ilvl w:val="0"/>
          <w:numId w:val="2"/>
        </w:numPr>
        <w:ind w:left="284" w:hanging="28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COMPOSIZIONE DELLA CLASSE</w:t>
      </w:r>
    </w:p>
    <w:p w:rsidR="00000000" w:rsidDel="00000000" w:rsidP="00000000" w:rsidRDefault="00000000" w:rsidRPr="00000000" w14:paraId="00000027">
      <w:pPr>
        <w:ind w:left="709"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8">
      <w:pPr>
        <w:rPr>
          <w:rFonts w:ascii="Arial" w:cs="Arial" w:eastAsia="Arial" w:hAnsi="Arial"/>
          <w:sz w:val="20"/>
          <w:szCs w:val="20"/>
        </w:rPr>
      </w:pPr>
      <w:r w:rsidDel="00000000" w:rsidR="00000000" w:rsidRPr="00000000">
        <w:rPr>
          <w:rFonts w:ascii="Arial" w:cs="Arial" w:eastAsia="Arial" w:hAnsi="Arial"/>
          <w:sz w:val="20"/>
          <w:szCs w:val="20"/>
          <w:rtl w:val="0"/>
        </w:rPr>
        <w:t xml:space="preserve">Vedi programmazione consiglio di classe</w:t>
      </w:r>
    </w:p>
    <w:p w:rsidR="00000000" w:rsidDel="00000000" w:rsidP="00000000" w:rsidRDefault="00000000" w:rsidRPr="00000000" w14:paraId="00000029">
      <w:pPr>
        <w:ind w:left="709" w:hanging="709"/>
        <w:rPr/>
      </w:pPr>
      <w:r w:rsidDel="00000000" w:rsidR="00000000" w:rsidRPr="00000000">
        <w:rPr>
          <w:rtl w:val="0"/>
        </w:rPr>
      </w:r>
    </w:p>
    <w:p w:rsidR="00000000" w:rsidDel="00000000" w:rsidP="00000000" w:rsidRDefault="00000000" w:rsidRPr="00000000" w14:paraId="0000002A">
      <w:pPr>
        <w:numPr>
          <w:ilvl w:val="0"/>
          <w:numId w:val="2"/>
        </w:numPr>
        <w:ind w:left="284" w:hanging="28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ANALISI SITUAZIONE DI PARTENZA</w:t>
      </w:r>
    </w:p>
    <w:p w:rsidR="00000000" w:rsidDel="00000000" w:rsidP="00000000" w:rsidRDefault="00000000" w:rsidRPr="00000000" w14:paraId="0000002B">
      <w:pPr>
        <w:ind w:left="426"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C">
      <w:pPr>
        <w:rPr>
          <w:rFonts w:ascii="Arial" w:cs="Arial" w:eastAsia="Arial" w:hAnsi="Arial"/>
          <w:sz w:val="20"/>
          <w:szCs w:val="20"/>
        </w:rPr>
      </w:pPr>
      <w:r w:rsidDel="00000000" w:rsidR="00000000" w:rsidRPr="00000000">
        <w:rPr>
          <w:rFonts w:ascii="Arial" w:cs="Arial" w:eastAsia="Arial" w:hAnsi="Arial"/>
          <w:sz w:val="20"/>
          <w:szCs w:val="20"/>
          <w:rtl w:val="0"/>
        </w:rPr>
        <w:t xml:space="preserve">Vedi programmazione consiglio di classe, eventualmente integrare</w:t>
      </w:r>
    </w:p>
    <w:p w:rsidR="00000000" w:rsidDel="00000000" w:rsidP="00000000" w:rsidRDefault="00000000" w:rsidRPr="00000000" w14:paraId="0000002D">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284" w:right="0" w:hanging="284"/>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FINALITÀ EDUCATIVE E DIDATTICHE</w:t>
      </w:r>
    </w:p>
    <w:p w:rsidR="00000000" w:rsidDel="00000000" w:rsidP="00000000" w:rsidRDefault="00000000" w:rsidRPr="00000000" w14:paraId="0000002F">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fa proprie le finalità educative enunciate nel Documento di Programmazione del Consiglio di classe.</w:t>
      </w:r>
    </w:p>
    <w:p w:rsidR="00000000" w:rsidDel="00000000" w:rsidP="00000000" w:rsidRDefault="00000000" w:rsidRPr="00000000" w14:paraId="00000030">
      <w:pPr>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1">
      <w:pPr>
        <w:ind w:left="709" w:hanging="709"/>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 OBIETTIVI DIDATTICO-FORMATIVI</w:t>
      </w:r>
    </w:p>
    <w:p w:rsidR="00000000" w:rsidDel="00000000" w:rsidP="00000000" w:rsidRDefault="00000000" w:rsidRPr="00000000" w14:paraId="00000032">
      <w:pPr>
        <w:ind w:left="709" w:hanging="709"/>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3">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recepisce e condivide gli obiettivi didattico-formativi definiti nel Documento di Programmazione del Consiglio di classe. </w:t>
      </w:r>
    </w:p>
    <w:p w:rsidR="00000000" w:rsidDel="00000000" w:rsidP="00000000" w:rsidRDefault="00000000" w:rsidRPr="00000000" w14:paraId="0000003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5">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 COMPETENZE</w:t>
      </w:r>
    </w:p>
    <w:p w:rsidR="00000000" w:rsidDel="00000000" w:rsidP="00000000" w:rsidRDefault="00000000" w:rsidRPr="00000000" w14:paraId="00000036">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7">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CE - Competenze chiave di cittadinanza europea da Raccomandazione del Consiglio dell'Unione europea sulle competenze chiave per l'apprendimento permanente - 22 maggio 2018</w:t>
      </w:r>
    </w:p>
    <w:p w:rsidR="00000000" w:rsidDel="00000000" w:rsidP="00000000" w:rsidRDefault="00000000" w:rsidRPr="00000000" w14:paraId="00000038">
      <w:pPr>
        <w:shd w:fill="ffffff" w:val="clear"/>
        <w:rPr>
          <w:color w:val="333333"/>
          <w:sz w:val="28"/>
          <w:szCs w:val="28"/>
        </w:rPr>
      </w:pPr>
      <w:r w:rsidDel="00000000" w:rsidR="00000000" w:rsidRPr="00000000">
        <w:rPr>
          <w:rtl w:val="0"/>
        </w:rPr>
      </w:r>
    </w:p>
    <w:p w:rsidR="00000000" w:rsidDel="00000000" w:rsidP="00000000" w:rsidRDefault="00000000" w:rsidRPr="00000000" w14:paraId="00000039">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Il quadro di riferimento delinea otto tipi di competenze chiave:</w:t>
      </w:r>
    </w:p>
    <w:p w:rsidR="00000000" w:rsidDel="00000000" w:rsidP="00000000" w:rsidRDefault="00000000" w:rsidRPr="00000000" w14:paraId="0000003A">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20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ompetenza alfabetica funzionale;</w:t>
      </w:r>
    </w:p>
    <w:p w:rsidR="00000000" w:rsidDel="00000000" w:rsidP="00000000" w:rsidRDefault="00000000" w:rsidRPr="00000000" w14:paraId="0000003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20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competenza multilinguistica;</w:t>
      </w:r>
    </w:p>
    <w:p w:rsidR="00000000" w:rsidDel="00000000" w:rsidP="00000000" w:rsidRDefault="00000000" w:rsidRPr="00000000" w14:paraId="000000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20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competenza matematica e competenza in scienze, tecnologie e ingegneria;</w:t>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20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competenza digitale;</w:t>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20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competenza personale, sociale e capacità di imparare a imparare;</w:t>
      </w:r>
    </w:p>
    <w:p w:rsidR="00000000" w:rsidDel="00000000" w:rsidP="00000000" w:rsidRDefault="00000000" w:rsidRPr="00000000" w14:paraId="000000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20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competenza in materia di cittadinanza;</w:t>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20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competenza imprenditoriale;</w:t>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20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competenza in materia di consapevolezza ed espressione culturali.</w:t>
      </w:r>
    </w:p>
    <w:p w:rsidR="00000000" w:rsidDel="00000000" w:rsidP="00000000" w:rsidRDefault="00000000" w:rsidRPr="00000000" w14:paraId="00000043">
      <w:pPr>
        <w:ind w:right="-80"/>
        <w:jc w:val="center"/>
        <w:rPr>
          <w:rFonts w:ascii="Arial" w:cs="Arial" w:eastAsia="Arial" w:hAnsi="Arial"/>
          <w:color w:val="333333"/>
          <w:sz w:val="20"/>
          <w:szCs w:val="20"/>
        </w:rPr>
      </w:pPr>
      <w:r w:rsidDel="00000000" w:rsidR="00000000" w:rsidRPr="00000000">
        <w:rPr>
          <w:rtl w:val="0"/>
        </w:rPr>
      </w:r>
    </w:p>
    <w:p w:rsidR="00000000" w:rsidDel="00000000" w:rsidP="00000000" w:rsidRDefault="00000000" w:rsidRPr="00000000" w14:paraId="00000044">
      <w:pPr>
        <w:ind w:right="-80"/>
        <w:jc w:val="center"/>
        <w:rPr>
          <w:rFonts w:ascii="Arial" w:cs="Arial" w:eastAsia="Arial" w:hAnsi="Arial"/>
          <w:color w:val="333333"/>
          <w:sz w:val="20"/>
          <w:szCs w:val="20"/>
        </w:rPr>
      </w:pPr>
      <w:r w:rsidDel="00000000" w:rsidR="00000000" w:rsidRPr="00000000">
        <w:rPr>
          <w:rtl w:val="0"/>
        </w:rPr>
      </w:r>
    </w:p>
    <w:p w:rsidR="00000000" w:rsidDel="00000000" w:rsidP="00000000" w:rsidRDefault="00000000" w:rsidRPr="00000000" w14:paraId="00000045">
      <w:pPr>
        <w:ind w:right="-80"/>
        <w:jc w:val="center"/>
        <w:rPr>
          <w:rFonts w:ascii="Arial" w:cs="Arial" w:eastAsia="Arial" w:hAnsi="Arial"/>
          <w:color w:val="333333"/>
          <w:sz w:val="20"/>
          <w:szCs w:val="20"/>
        </w:rPr>
      </w:pPr>
      <w:r w:rsidDel="00000000" w:rsidR="00000000" w:rsidRPr="00000000">
        <w:rPr>
          <w:rtl w:val="0"/>
        </w:rPr>
      </w:r>
    </w:p>
    <w:p w:rsidR="00000000" w:rsidDel="00000000" w:rsidP="00000000" w:rsidRDefault="00000000" w:rsidRPr="00000000" w14:paraId="00000046">
      <w:pPr>
        <w:ind w:right="-80"/>
        <w:jc w:val="center"/>
        <w:rPr>
          <w:rFonts w:ascii="Arial" w:cs="Arial" w:eastAsia="Arial" w:hAnsi="Arial"/>
          <w:color w:val="333333"/>
          <w:sz w:val="20"/>
          <w:szCs w:val="20"/>
        </w:rPr>
      </w:pPr>
      <w:r w:rsidDel="00000000" w:rsidR="00000000" w:rsidRPr="00000000">
        <w:rPr>
          <w:rtl w:val="0"/>
        </w:rPr>
      </w:r>
    </w:p>
    <w:p w:rsidR="00000000" w:rsidDel="00000000" w:rsidP="00000000" w:rsidRDefault="00000000" w:rsidRPr="00000000" w14:paraId="00000047">
      <w:pPr>
        <w:ind w:right="-80"/>
        <w:jc w:val="center"/>
        <w:rPr>
          <w:rFonts w:ascii="Arial" w:cs="Arial" w:eastAsia="Arial" w:hAnsi="Arial"/>
          <w:color w:val="333333"/>
          <w:sz w:val="20"/>
          <w:szCs w:val="20"/>
        </w:rPr>
      </w:pPr>
      <w:r w:rsidDel="00000000" w:rsidR="00000000" w:rsidRPr="00000000">
        <w:rPr>
          <w:rtl w:val="0"/>
        </w:rPr>
      </w:r>
    </w:p>
    <w:p w:rsidR="00000000" w:rsidDel="00000000" w:rsidP="00000000" w:rsidRDefault="00000000" w:rsidRPr="00000000" w14:paraId="00000048">
      <w:pPr>
        <w:ind w:right="-80"/>
        <w:jc w:val="center"/>
        <w:rPr>
          <w:rFonts w:ascii="Arial" w:cs="Arial" w:eastAsia="Arial" w:hAnsi="Arial"/>
          <w:color w:val="333333"/>
          <w:sz w:val="20"/>
          <w:szCs w:val="20"/>
        </w:rPr>
      </w:pPr>
      <w:r w:rsidDel="00000000" w:rsidR="00000000" w:rsidRPr="00000000">
        <w:rPr>
          <w:rtl w:val="0"/>
        </w:rPr>
      </w:r>
    </w:p>
    <w:p w:rsidR="00000000" w:rsidDel="00000000" w:rsidP="00000000" w:rsidRDefault="00000000" w:rsidRPr="00000000" w14:paraId="00000049">
      <w:pPr>
        <w:ind w:right="-80"/>
        <w:jc w:val="center"/>
        <w:rPr>
          <w:rFonts w:ascii="Arial" w:cs="Arial" w:eastAsia="Arial" w:hAnsi="Arial"/>
          <w:color w:val="333333"/>
          <w:sz w:val="20"/>
          <w:szCs w:val="20"/>
        </w:rPr>
      </w:pPr>
      <w:r w:rsidDel="00000000" w:rsidR="00000000" w:rsidRPr="00000000">
        <w:rPr>
          <w:rtl w:val="0"/>
        </w:rPr>
      </w:r>
    </w:p>
    <w:p w:rsidR="00000000" w:rsidDel="00000000" w:rsidP="00000000" w:rsidRDefault="00000000" w:rsidRPr="00000000" w14:paraId="0000004A">
      <w:pPr>
        <w:ind w:right="-80"/>
        <w:jc w:val="center"/>
        <w:rPr>
          <w:rFonts w:ascii="Arial" w:cs="Arial" w:eastAsia="Arial" w:hAnsi="Arial"/>
          <w:color w:val="333333"/>
          <w:sz w:val="20"/>
          <w:szCs w:val="20"/>
        </w:rPr>
      </w:pPr>
      <w:r w:rsidDel="00000000" w:rsidR="00000000" w:rsidRPr="00000000">
        <w:rPr>
          <w:rtl w:val="0"/>
        </w:rPr>
      </w:r>
    </w:p>
    <w:p w:rsidR="00000000" w:rsidDel="00000000" w:rsidP="00000000" w:rsidRDefault="00000000" w:rsidRPr="00000000" w14:paraId="0000004B">
      <w:pPr>
        <w:ind w:right="-80"/>
        <w:jc w:val="center"/>
        <w:rPr>
          <w:rFonts w:ascii="Arial" w:cs="Arial" w:eastAsia="Arial" w:hAnsi="Arial"/>
          <w:color w:val="333333"/>
          <w:sz w:val="20"/>
          <w:szCs w:val="20"/>
        </w:rPr>
      </w:pPr>
      <w:r w:rsidDel="00000000" w:rsidR="00000000" w:rsidRPr="00000000">
        <w:rPr>
          <w:rtl w:val="0"/>
        </w:rPr>
      </w:r>
    </w:p>
    <w:p w:rsidR="00000000" w:rsidDel="00000000" w:rsidP="00000000" w:rsidRDefault="00000000" w:rsidRPr="00000000" w14:paraId="0000004C">
      <w:pPr>
        <w:ind w:right="-80"/>
        <w:jc w:val="center"/>
        <w:rPr>
          <w:rFonts w:ascii="Arial" w:cs="Arial" w:eastAsia="Arial" w:hAnsi="Arial"/>
          <w:color w:val="333333"/>
          <w:sz w:val="20"/>
          <w:szCs w:val="20"/>
        </w:rPr>
      </w:pPr>
      <w:r w:rsidDel="00000000" w:rsidR="00000000" w:rsidRPr="00000000">
        <w:rPr>
          <w:rtl w:val="0"/>
        </w:rPr>
      </w:r>
    </w:p>
    <w:p w:rsidR="00000000" w:rsidDel="00000000" w:rsidP="00000000" w:rsidRDefault="00000000" w:rsidRPr="00000000" w14:paraId="0000004D">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E">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PECUP - Competenze competenze area generale in totale sono 12 </w:t>
      </w:r>
      <w:r w:rsidDel="00000000" w:rsidR="00000000" w:rsidRPr="00000000">
        <w:rPr>
          <w:rFonts w:ascii="Arial" w:cs="Arial" w:eastAsia="Arial" w:hAnsi="Arial"/>
          <w:b w:val="1"/>
          <w:sz w:val="20"/>
          <w:szCs w:val="20"/>
          <w:u w:val="single"/>
          <w:rtl w:val="0"/>
        </w:rPr>
        <w:t xml:space="preserve">ogni disciplina selezionerà</w:t>
      </w:r>
      <w:r w:rsidDel="00000000" w:rsidR="00000000" w:rsidRPr="00000000">
        <w:rPr>
          <w:rFonts w:ascii="Arial" w:cs="Arial" w:eastAsia="Arial" w:hAnsi="Arial"/>
          <w:b w:val="1"/>
          <w:sz w:val="20"/>
          <w:szCs w:val="20"/>
          <w:rtl w:val="0"/>
        </w:rPr>
        <w:t xml:space="preserve"> quelle che verranno sviluppate come da Allegato1 del Regolamento di cui al decreto 24 maggio 2018, n.92</w:t>
      </w:r>
      <w:r w:rsidDel="00000000" w:rsidR="00000000" w:rsidRPr="00000000">
        <w:rPr>
          <w:rtl w:val="0"/>
        </w:rPr>
      </w:r>
    </w:p>
    <w:p w:rsidR="00000000" w:rsidDel="00000000" w:rsidP="00000000" w:rsidRDefault="00000000" w:rsidRPr="00000000" w14:paraId="0000004F">
      <w:pPr>
        <w:ind w:right="-80"/>
        <w:rPr/>
      </w:pPr>
      <w:r w:rsidDel="00000000" w:rsidR="00000000" w:rsidRPr="00000000">
        <w:rPr>
          <w:rtl w:val="0"/>
        </w:rPr>
      </w:r>
    </w:p>
    <w:tbl>
      <w:tblPr>
        <w:tblStyle w:val="Table2"/>
        <w:tblW w:w="10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54"/>
        <w:gridCol w:w="3354"/>
        <w:gridCol w:w="3354"/>
        <w:tblGridChange w:id="0">
          <w:tblGrid>
            <w:gridCol w:w="3354"/>
            <w:gridCol w:w="3354"/>
            <w:gridCol w:w="3354"/>
          </w:tblGrid>
        </w:tblGridChange>
      </w:tblGrid>
      <w:tr>
        <w:trPr>
          <w:cantSplit w:val="0"/>
          <w:tblHeader w:val="0"/>
        </w:trPr>
        <w:tc>
          <w:tcPr>
            <w:shd w:fill="auto" w:val="clear"/>
            <w:tcMar>
              <w:left w:w="108.0" w:type="dxa"/>
            </w:tcMar>
          </w:tcPr>
          <w:p w:rsidR="00000000" w:rsidDel="00000000" w:rsidP="00000000" w:rsidRDefault="00000000" w:rsidRPr="00000000" w14:paraId="00000050">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 uscita PECUP</w:t>
            </w:r>
          </w:p>
        </w:tc>
        <w:tc>
          <w:tcPr>
            <w:tcMar>
              <w:left w:w="108.0" w:type="dxa"/>
            </w:tcMar>
          </w:tcPr>
          <w:p w:rsidR="00000000" w:rsidDel="00000000" w:rsidP="00000000" w:rsidRDefault="00000000" w:rsidRPr="00000000" w14:paraId="00000051">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intermedie</w:t>
            </w:r>
          </w:p>
          <w:p w:rsidR="00000000" w:rsidDel="00000000" w:rsidP="00000000" w:rsidRDefault="00000000" w:rsidRPr="00000000" w14:paraId="00000052">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primo biennio</w:t>
            </w:r>
          </w:p>
        </w:tc>
        <w:tc>
          <w:tcPr>
            <w:shd w:fill="auto" w:val="clear"/>
            <w:tcMar>
              <w:left w:w="108.0" w:type="dxa"/>
            </w:tcMar>
          </w:tcPr>
          <w:p w:rsidR="00000000" w:rsidDel="00000000" w:rsidP="00000000" w:rsidRDefault="00000000" w:rsidRPr="00000000" w14:paraId="00000053">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Assi culturali</w:t>
            </w:r>
          </w:p>
        </w:tc>
      </w:tr>
      <w:tr>
        <w:trPr>
          <w:cantSplit w:val="0"/>
          <w:tblHeader w:val="0"/>
        </w:trPr>
        <w:tc>
          <w:tcPr>
            <w:shd w:fill="auto" w:val="clear"/>
            <w:tcMar>
              <w:left w:w="108.0" w:type="dxa"/>
            </w:tcMar>
          </w:tcPr>
          <w:p w:rsidR="00000000" w:rsidDel="00000000" w:rsidP="00000000" w:rsidRDefault="00000000" w:rsidRPr="00000000" w14:paraId="00000054">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 Agire in riferimento ad un sistema di valori, coerenti con i principi della Costituzione, in base ai quali essere in grado di valutare fatti e orientare i propri comportamenti personali, sociali e professionali</w:t>
            </w:r>
          </w:p>
        </w:tc>
        <w:tc>
          <w:tcPr>
            <w:tcMar>
              <w:left w:w="108.0" w:type="dxa"/>
            </w:tcMar>
          </w:tcPr>
          <w:p w:rsidR="00000000" w:rsidDel="00000000" w:rsidP="00000000" w:rsidRDefault="00000000" w:rsidRPr="00000000" w14:paraId="00000055">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1 -Saper valutare fatti e orientare i propri comportamenti personali in ambito familiare, scolastico e sociale.</w:t>
            </w:r>
          </w:p>
        </w:tc>
        <w:tc>
          <w:tcPr>
            <w:shd w:fill="auto" w:val="clear"/>
            <w:tcMar>
              <w:left w:w="108.0" w:type="dxa"/>
            </w:tcMar>
          </w:tcPr>
          <w:p w:rsidR="00000000" w:rsidDel="00000000" w:rsidP="00000000" w:rsidRDefault="00000000" w:rsidRPr="00000000" w14:paraId="00000056">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storico sociale Asse scientifico, tecnologico e professionale</w:t>
            </w: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057">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Utilizzare il patrimonio lessicale ed espressivo della lingua italiana secondo le esigenze comunicative nei vari contesti: sociali, culturali, scientifici, economici, tecnologici e professionali</w:t>
            </w:r>
          </w:p>
        </w:tc>
        <w:tc>
          <w:tcPr>
            <w:tcMar>
              <w:left w:w="108.0" w:type="dxa"/>
            </w:tcMar>
          </w:tcPr>
          <w:p w:rsidR="00000000" w:rsidDel="00000000" w:rsidP="00000000" w:rsidRDefault="00000000" w:rsidRPr="00000000" w14:paraId="00000058">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Gestire l’interazione comunicativa, orale e scritta, in relazione agli interlocutori e al contesto. Comprendere i punti principali di testi orali e scritti di varia tipologia, provenienti da fonti diverse, anche digitali. Elaborare testi funzionali, orali e scritti, di varie tipologie, per descrivere esperienze, spiegare fenomeni e concetti, raccontare eventi, con un uso corretto del lessico di base e un uso appropriato delle competenze espressive.</w:t>
            </w:r>
          </w:p>
        </w:tc>
        <w:tc>
          <w:tcPr>
            <w:shd w:fill="auto" w:val="clear"/>
            <w:tcMar>
              <w:left w:w="108.0" w:type="dxa"/>
            </w:tcMar>
          </w:tcPr>
          <w:p w:rsidR="00000000" w:rsidDel="00000000" w:rsidP="00000000" w:rsidRDefault="00000000" w:rsidRPr="00000000" w14:paraId="00000059">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dei linguaggi Asse scientifico, tecnologico e professionale</w:t>
            </w: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05A">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 Riconoscere gli aspetti geografici, ecologici, territoriali, dell’ambiente naturale ed antropico, le connessioni con le strutture demografiche, economiche, sociali, culturali e le trasformazioni intervenute nel corso del tempo</w:t>
            </w:r>
          </w:p>
        </w:tc>
        <w:tc>
          <w:tcPr>
            <w:tcMar>
              <w:left w:w="108.0" w:type="dxa"/>
            </w:tcMar>
          </w:tcPr>
          <w:p w:rsidR="00000000" w:rsidDel="00000000" w:rsidP="00000000" w:rsidRDefault="00000000" w:rsidRPr="00000000" w14:paraId="0000005B">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Acquisire informazioni sulle caratteristiche geomorfologiche e antropiche del territorio e delle sue trasformazioni nel tempo, applicando strumenti e metodi adeguati.</w:t>
            </w:r>
          </w:p>
        </w:tc>
        <w:tc>
          <w:tcPr>
            <w:shd w:fill="auto" w:val="clear"/>
            <w:tcMar>
              <w:left w:w="108.0" w:type="dxa"/>
            </w:tcMar>
          </w:tcPr>
          <w:p w:rsidR="00000000" w:rsidDel="00000000" w:rsidP="00000000" w:rsidRDefault="00000000" w:rsidRPr="00000000" w14:paraId="0000005C">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storico sociale Asse scientifico, tecnologico e professionale</w:t>
            </w: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05D">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 – Stabilire collegamenti tra le tradizioni culturali locali, nazionali e internazionali, sia in una prospettiva interculturale sia ai fini della mobilità di studio e di lavoro.</w:t>
            </w:r>
          </w:p>
        </w:tc>
        <w:tc>
          <w:tcPr>
            <w:tcMar>
              <w:left w:w="108.0" w:type="dxa"/>
            </w:tcMar>
          </w:tcPr>
          <w:p w:rsidR="00000000" w:rsidDel="00000000" w:rsidP="00000000" w:rsidRDefault="00000000" w:rsidRPr="00000000" w14:paraId="0000005E">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4-Acquisire informazioni sulle tradizioni culturali locali utilizzando strumenti e metodi adeguati. Illustrare le caratteristiche della cultura locale e nazionale di appartenenza, anche a soggetti di altre culture.</w:t>
            </w:r>
          </w:p>
        </w:tc>
        <w:tc>
          <w:tcPr>
            <w:shd w:fill="auto" w:val="clear"/>
            <w:tcMar>
              <w:left w:w="108.0" w:type="dxa"/>
            </w:tcMar>
          </w:tcPr>
          <w:p w:rsidR="00000000" w:rsidDel="00000000" w:rsidP="00000000" w:rsidRDefault="00000000" w:rsidRPr="00000000" w14:paraId="0000005F">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dei linguaggi Asse storicosociale Asse scientifico, tecnologico e professionale</w:t>
            </w: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060">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5 - Utilizzare i linguaggi settoriali delle lingue straniere previste dai percorsi di studio per interagire in diversi ambiti e contesti di studio e di lavoro</w:t>
            </w:r>
          </w:p>
        </w:tc>
        <w:tc>
          <w:tcPr>
            <w:tcMar>
              <w:left w:w="108.0" w:type="dxa"/>
            </w:tcMar>
          </w:tcPr>
          <w:p w:rsidR="00000000" w:rsidDel="00000000" w:rsidP="00000000" w:rsidRDefault="00000000" w:rsidRPr="00000000" w14:paraId="00000061">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5-Utilizzare la lingua straniera, in ambiti inerenti alla sfera personale e sociale, per comprendere i punti principali di testi orali e scritti; per produrre semplici e brevi testi orali e scritti per descrivere e raccontare esperienze ed eventi; per interagire in situazioni semplici e di routine e partecipare a brevi conversazioni.</w:t>
            </w:r>
          </w:p>
        </w:tc>
        <w:tc>
          <w:tcPr>
            <w:shd w:fill="auto" w:val="clear"/>
            <w:tcMar>
              <w:left w:w="108.0" w:type="dxa"/>
            </w:tcMar>
          </w:tcPr>
          <w:p w:rsidR="00000000" w:rsidDel="00000000" w:rsidP="00000000" w:rsidRDefault="00000000" w:rsidRPr="00000000" w14:paraId="00000062">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dei linguaggi Asse scientifico, tecnologico e professionale</w:t>
            </w: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063">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6 - Riconoscere il valore e le potenzialità dei beni artistici e ambientali</w:t>
            </w:r>
          </w:p>
        </w:tc>
        <w:tc>
          <w:tcPr>
            <w:tcMar>
              <w:left w:w="108.0" w:type="dxa"/>
            </w:tcMar>
          </w:tcPr>
          <w:p w:rsidR="00000000" w:rsidDel="00000000" w:rsidP="00000000" w:rsidRDefault="00000000" w:rsidRPr="00000000" w14:paraId="00000064">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6-Acquisire informazioni sulle testimonianze artistiche e sui beni ambientali del territorio di appartenenza utilizzando strumenti e metodi adeguati.</w:t>
            </w:r>
          </w:p>
        </w:tc>
        <w:tc>
          <w:tcPr>
            <w:shd w:fill="auto" w:val="clear"/>
            <w:tcMar>
              <w:left w:w="108.0" w:type="dxa"/>
            </w:tcMar>
          </w:tcPr>
          <w:p w:rsidR="00000000" w:rsidDel="00000000" w:rsidP="00000000" w:rsidRDefault="00000000" w:rsidRPr="00000000" w14:paraId="00000065">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dei linguaggi Asse storicosociale Asse scientifico, tecnologico e professionale</w:t>
            </w: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066">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7 – Individuare e utilizzare le moderne forme di comunicazione visiva e multimediale, anche con riferimento alle strategie espressive e agli strumenti tecnici della comunicazione in rete</w:t>
            </w:r>
          </w:p>
        </w:tc>
        <w:tc>
          <w:tcPr>
            <w:tcMar>
              <w:left w:w="108.0" w:type="dxa"/>
            </w:tcMar>
          </w:tcPr>
          <w:p w:rsidR="00000000" w:rsidDel="00000000" w:rsidP="00000000" w:rsidRDefault="00000000" w:rsidRPr="00000000" w14:paraId="00000067">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7-Identificare le forme di comunicazione e utilizzare le informazioni per produrre semplici testi multimediali in contesti strutturati, sia in italiano sia nelle lingue straniere oggetto di studio, verificando l’attendibilità delle fonti.</w:t>
            </w:r>
          </w:p>
        </w:tc>
        <w:tc>
          <w:tcPr>
            <w:shd w:fill="auto" w:val="clear"/>
            <w:tcMar>
              <w:left w:w="108.0" w:type="dxa"/>
            </w:tcMar>
          </w:tcPr>
          <w:p w:rsidR="00000000" w:rsidDel="00000000" w:rsidP="00000000" w:rsidRDefault="00000000" w:rsidRPr="00000000" w14:paraId="00000068">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dei linguaggi Asse scientifico, tecnologico e professionale</w:t>
            </w: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069">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8 - Utilizzare le reti e gli strumenti informatici nelle attività di studio, ricerca e approfondimento</w:t>
            </w:r>
          </w:p>
        </w:tc>
        <w:tc>
          <w:tcPr>
            <w:tcMar>
              <w:left w:w="108.0" w:type="dxa"/>
            </w:tcMar>
          </w:tcPr>
          <w:p w:rsidR="00000000" w:rsidDel="00000000" w:rsidP="00000000" w:rsidRDefault="00000000" w:rsidRPr="00000000" w14:paraId="0000006A">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8-Utilizzare i principali dispositivi individuali e servizi di rete nell’ambito della vita quotidiana e in contesti di studio circoscritti rispettando le norme in materia di sicurezza e privacy.</w:t>
            </w:r>
          </w:p>
        </w:tc>
        <w:tc>
          <w:tcPr>
            <w:shd w:fill="auto" w:val="clear"/>
            <w:tcMar>
              <w:left w:w="108.0" w:type="dxa"/>
            </w:tcMar>
          </w:tcPr>
          <w:p w:rsidR="00000000" w:rsidDel="00000000" w:rsidP="00000000" w:rsidRDefault="00000000" w:rsidRPr="00000000" w14:paraId="0000006B">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matematico Asse scientifico, tecnologico e professionale</w:t>
            </w: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06C">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9 - Riconoscere i principali aspetti comunicativi, culturali e relazionali dell’espressività corporea ed esercitare in modo efficace la pratica sportiva per il benessere individuale e collettivo</w:t>
            </w:r>
          </w:p>
        </w:tc>
        <w:tc>
          <w:tcPr>
            <w:tcMar>
              <w:left w:w="108.0" w:type="dxa"/>
            </w:tcMar>
          </w:tcPr>
          <w:p w:rsidR="00000000" w:rsidDel="00000000" w:rsidP="00000000" w:rsidRDefault="00000000" w:rsidRPr="00000000" w14:paraId="0000006D">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9-Praticare l’espressività corporea ed esercitare la pratica sportiva, in modo efficace, in situazioni note, in ambito familiare, scolastico e sociale.</w:t>
            </w:r>
          </w:p>
        </w:tc>
        <w:tc>
          <w:tcPr>
            <w:shd w:fill="auto" w:val="clear"/>
            <w:tcMar>
              <w:left w:w="108.0" w:type="dxa"/>
            </w:tcMar>
          </w:tcPr>
          <w:p w:rsidR="00000000" w:rsidDel="00000000" w:rsidP="00000000" w:rsidRDefault="00000000" w:rsidRPr="00000000" w14:paraId="0000006E">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storico- sociale Asse Scientifico, tecnologico e professionale</w:t>
            </w: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06F">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10 - Comprendere e utilizzare i principali concetti relativi all’economia, all’organizzazione, allo svolgimento dei processi produttivi e dei servizi</w:t>
            </w:r>
          </w:p>
        </w:tc>
        <w:tc>
          <w:tcPr>
            <w:tcMar>
              <w:left w:w="108.0" w:type="dxa"/>
            </w:tcMar>
          </w:tcPr>
          <w:p w:rsidR="00000000" w:rsidDel="00000000" w:rsidP="00000000" w:rsidRDefault="00000000" w:rsidRPr="00000000" w14:paraId="00000070">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10-Riconoscere le principali funzioni e processi di un’organizzazione e i principi di base dell’economia.</w:t>
            </w:r>
          </w:p>
        </w:tc>
        <w:tc>
          <w:tcPr>
            <w:shd w:fill="auto" w:val="clear"/>
            <w:tcMar>
              <w:left w:w="108.0" w:type="dxa"/>
            </w:tcMar>
          </w:tcPr>
          <w:p w:rsidR="00000000" w:rsidDel="00000000" w:rsidP="00000000" w:rsidRDefault="00000000" w:rsidRPr="00000000" w14:paraId="00000071">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storico sociale Asse matematico Asse scientifico, tecnologico e professionale</w:t>
            </w: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072">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11 - Padroneggiare l'uso di strumenti tecnologici con particolare attenzione alla sicurezza e alla tutela della salute nei luoghi di vita e di lavoro, alla tutela della persona, dell'ambiente e del territorio</w:t>
            </w:r>
          </w:p>
        </w:tc>
        <w:tc>
          <w:tcPr>
            <w:tcMar>
              <w:left w:w="108.0" w:type="dxa"/>
            </w:tcMar>
          </w:tcPr>
          <w:p w:rsidR="00000000" w:rsidDel="00000000" w:rsidP="00000000" w:rsidRDefault="00000000" w:rsidRPr="00000000" w14:paraId="00000073">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11-Utilizzare gli strumenti tecnologici affidati avendo cura della sicurezza, della tutela della salute nei luoghi di lavoro e della dignità della persona, nel rispetto della normativa di riferimento e sotto supervisione.</w:t>
            </w:r>
          </w:p>
        </w:tc>
        <w:tc>
          <w:tcPr>
            <w:shd w:fill="auto" w:val="clear"/>
            <w:tcMar>
              <w:left w:w="108.0" w:type="dxa"/>
            </w:tcMar>
          </w:tcPr>
          <w:p w:rsidR="00000000" w:rsidDel="00000000" w:rsidP="00000000" w:rsidRDefault="00000000" w:rsidRPr="00000000" w14:paraId="00000074">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storico sociale Asse scientifico, tecnologico e professionale</w:t>
            </w: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075">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12 - Utilizzare i concetti e i fondamentali strumenti degli assi culturali per comprendere la realtà ed operare in campi applicativi</w:t>
            </w:r>
          </w:p>
        </w:tc>
        <w:tc>
          <w:tcPr>
            <w:tcMar>
              <w:left w:w="108.0" w:type="dxa"/>
            </w:tcMar>
          </w:tcPr>
          <w:p w:rsidR="00000000" w:rsidDel="00000000" w:rsidP="00000000" w:rsidRDefault="00000000" w:rsidRPr="00000000" w14:paraId="00000076">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12-Utilizzare i concetti e gli strumenti fondamentali dell’asse culturale matematico per affrontare e risolvere problemi strutturati anche utilizzando strumenti e applicazioni informatiche.</w:t>
            </w:r>
          </w:p>
        </w:tc>
        <w:tc>
          <w:tcPr>
            <w:shd w:fill="auto" w:val="clear"/>
            <w:tcMar>
              <w:left w:w="108.0" w:type="dxa"/>
            </w:tcMar>
          </w:tcPr>
          <w:p w:rsidR="00000000" w:rsidDel="00000000" w:rsidP="00000000" w:rsidRDefault="00000000" w:rsidRPr="00000000" w14:paraId="00000077">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matematico Asse storico sociale Asse Scientifico, tecnologico e professionale</w:t>
            </w:r>
            <w:r w:rsidDel="00000000" w:rsidR="00000000" w:rsidRPr="00000000">
              <w:rPr>
                <w:rtl w:val="0"/>
              </w:rPr>
            </w:r>
          </w:p>
        </w:tc>
      </w:tr>
    </w:tbl>
    <w:p w:rsidR="00000000" w:rsidDel="00000000" w:rsidP="00000000" w:rsidRDefault="00000000" w:rsidRPr="00000000" w14:paraId="00000078">
      <w:pPr>
        <w:ind w:right="-80"/>
        <w:rPr>
          <w:b w:val="1"/>
        </w:rPr>
      </w:pPr>
      <w:r w:rsidDel="00000000" w:rsidR="00000000" w:rsidRPr="00000000">
        <w:rPr>
          <w:rtl w:val="0"/>
        </w:rPr>
      </w:r>
    </w:p>
    <w:p w:rsidR="00000000" w:rsidDel="00000000" w:rsidP="00000000" w:rsidRDefault="00000000" w:rsidRPr="00000000" w14:paraId="00000079">
      <w:pPr>
        <w:ind w:right="-80"/>
        <w:jc w:val="center"/>
        <w:rPr>
          <w:b w:val="1"/>
        </w:rPr>
      </w:pPr>
      <w:r w:rsidDel="00000000" w:rsidR="00000000" w:rsidRPr="00000000">
        <w:rPr>
          <w:rtl w:val="0"/>
        </w:rPr>
      </w:r>
    </w:p>
    <w:p w:rsidR="00000000" w:rsidDel="00000000" w:rsidP="00000000" w:rsidRDefault="00000000" w:rsidRPr="00000000" w14:paraId="0000007A">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CP - Competenze professionali</w:t>
      </w:r>
    </w:p>
    <w:p w:rsidR="00000000" w:rsidDel="00000000" w:rsidP="00000000" w:rsidRDefault="00000000" w:rsidRPr="00000000" w14:paraId="0000007B">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Risultati di apprendimento intermedi del profilo di indirizzo SERVIZI COMMERCIALI – web community come da Decreto Direttoriale n. 1400 del 25/09/19</w:t>
      </w:r>
    </w:p>
    <w:p w:rsidR="00000000" w:rsidDel="00000000" w:rsidP="00000000" w:rsidRDefault="00000000" w:rsidRPr="00000000" w14:paraId="0000007C">
      <w:pPr>
        <w:ind w:right="-80"/>
        <w:jc w:val="center"/>
        <w:rPr>
          <w:rFonts w:ascii="Arial" w:cs="Arial" w:eastAsia="Arial" w:hAnsi="Arial"/>
          <w:b w:val="1"/>
          <w:color w:val="ff0000"/>
          <w:sz w:val="20"/>
          <w:szCs w:val="20"/>
        </w:rPr>
      </w:pPr>
      <w:r w:rsidDel="00000000" w:rsidR="00000000" w:rsidRPr="00000000">
        <w:rPr>
          <w:rtl w:val="0"/>
        </w:rPr>
      </w:r>
    </w:p>
    <w:p w:rsidR="00000000" w:rsidDel="00000000" w:rsidP="00000000" w:rsidRDefault="00000000" w:rsidRPr="00000000" w14:paraId="0000007D">
      <w:pPr>
        <w:ind w:right="-80"/>
        <w:jc w:val="center"/>
        <w:rPr>
          <w:b w:val="1"/>
        </w:rPr>
      </w:pPr>
      <w:r w:rsidDel="00000000" w:rsidR="00000000" w:rsidRPr="00000000">
        <w:rPr>
          <w:rtl w:val="0"/>
        </w:rPr>
      </w:r>
    </w:p>
    <w:tbl>
      <w:tblPr>
        <w:tblStyle w:val="Table3"/>
        <w:tblW w:w="1006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37"/>
        <w:gridCol w:w="1682"/>
        <w:gridCol w:w="1637"/>
        <w:gridCol w:w="1743"/>
        <w:gridCol w:w="1560"/>
        <w:gridCol w:w="1701"/>
        <w:tblGridChange w:id="0">
          <w:tblGrid>
            <w:gridCol w:w="1737"/>
            <w:gridCol w:w="1682"/>
            <w:gridCol w:w="1637"/>
            <w:gridCol w:w="1743"/>
            <w:gridCol w:w="1560"/>
            <w:gridCol w:w="1701"/>
          </w:tblGrid>
        </w:tblGridChange>
      </w:tblGrid>
      <w:tr>
        <w:trPr>
          <w:cantSplit w:val="0"/>
          <w:tblHeader w:val="0"/>
        </w:trPr>
        <w:tc>
          <w:tcPr>
            <w:shd w:fill="auto" w:val="clear"/>
            <w:tcMar>
              <w:left w:w="108.0" w:type="dxa"/>
            </w:tcMar>
            <w:vAlign w:val="center"/>
          </w:tcPr>
          <w:p w:rsidR="00000000" w:rsidDel="00000000" w:rsidP="00000000" w:rsidRDefault="00000000" w:rsidRPr="00000000" w14:paraId="0000007E">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Competenza in uscita</w:t>
            </w:r>
          </w:p>
          <w:p w:rsidR="00000000" w:rsidDel="00000000" w:rsidP="00000000" w:rsidRDefault="00000000" w:rsidRPr="00000000" w14:paraId="0000007F">
            <w:pPr>
              <w:ind w:right="-80"/>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SERVIZI COMMERCIALI –</w:t>
            </w:r>
          </w:p>
          <w:p w:rsidR="00000000" w:rsidDel="00000000" w:rsidP="00000000" w:rsidRDefault="00000000" w:rsidRPr="00000000" w14:paraId="00000080">
            <w:pPr>
              <w:ind w:right="-80"/>
              <w:jc w:val="center"/>
              <w:rPr>
                <w:rFonts w:ascii="Arial" w:cs="Arial" w:eastAsia="Arial" w:hAnsi="Arial"/>
                <w:b w:val="1"/>
                <w:sz w:val="20"/>
                <w:szCs w:val="20"/>
              </w:rPr>
            </w:pPr>
            <w:r w:rsidDel="00000000" w:rsidR="00000000" w:rsidRPr="00000000">
              <w:rPr>
                <w:rFonts w:ascii="Arial" w:cs="Arial" w:eastAsia="Arial" w:hAnsi="Arial"/>
                <w:b w:val="1"/>
                <w:sz w:val="18"/>
                <w:szCs w:val="18"/>
                <w:rtl w:val="0"/>
              </w:rPr>
              <w:t xml:space="preserve">web community</w:t>
            </w:r>
            <w:r w:rsidDel="00000000" w:rsidR="00000000" w:rsidRPr="00000000">
              <w:rPr>
                <w:rtl w:val="0"/>
              </w:rPr>
            </w:r>
          </w:p>
          <w:p w:rsidR="00000000" w:rsidDel="00000000" w:rsidP="00000000" w:rsidRDefault="00000000" w:rsidRPr="00000000" w14:paraId="00000081">
            <w:pPr>
              <w:ind w:right="-80"/>
              <w:jc w:val="center"/>
              <w:rPr>
                <w:rFonts w:ascii="Arial" w:cs="Arial" w:eastAsia="Arial" w:hAnsi="Arial"/>
                <w:b w:val="1"/>
                <w:sz w:val="20"/>
                <w:szCs w:val="20"/>
              </w:rPr>
            </w:pPr>
            <w:r w:rsidDel="00000000" w:rsidR="00000000" w:rsidRPr="00000000">
              <w:rPr>
                <w:rtl w:val="0"/>
              </w:rPr>
            </w:r>
          </w:p>
        </w:tc>
        <w:tc>
          <w:tcPr>
            <w:shd w:fill="auto" w:val="clear"/>
            <w:tcMar>
              <w:left w:w="108.0" w:type="dxa"/>
            </w:tcMar>
            <w:vAlign w:val="center"/>
          </w:tcPr>
          <w:p w:rsidR="00000000" w:rsidDel="00000000" w:rsidP="00000000" w:rsidRDefault="00000000" w:rsidRPr="00000000" w14:paraId="00000082">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Intermedie</w:t>
            </w:r>
          </w:p>
          <w:p w:rsidR="00000000" w:rsidDel="00000000" w:rsidP="00000000" w:rsidRDefault="00000000" w:rsidRPr="00000000" w14:paraId="00000083">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4">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primo biennio</w:t>
            </w:r>
          </w:p>
        </w:tc>
        <w:tc>
          <w:tcPr>
            <w:shd w:fill="auto" w:val="clear"/>
            <w:tcMar>
              <w:left w:w="108.0" w:type="dxa"/>
            </w:tcMar>
            <w:vAlign w:val="center"/>
          </w:tcPr>
          <w:p w:rsidR="00000000" w:rsidDel="00000000" w:rsidP="00000000" w:rsidRDefault="00000000" w:rsidRPr="00000000" w14:paraId="00000085">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ABILITÀ’</w:t>
            </w:r>
          </w:p>
        </w:tc>
        <w:tc>
          <w:tcPr>
            <w:shd w:fill="auto" w:val="clear"/>
            <w:tcMar>
              <w:left w:w="108.0" w:type="dxa"/>
            </w:tcMar>
            <w:vAlign w:val="center"/>
          </w:tcPr>
          <w:p w:rsidR="00000000" w:rsidDel="00000000" w:rsidP="00000000" w:rsidRDefault="00000000" w:rsidRPr="00000000" w14:paraId="00000086">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CONOSCENZE</w:t>
            </w:r>
          </w:p>
        </w:tc>
        <w:tc>
          <w:tcPr>
            <w:shd w:fill="auto" w:val="clear"/>
            <w:tcMar>
              <w:left w:w="108.0" w:type="dxa"/>
            </w:tcMar>
            <w:vAlign w:val="center"/>
          </w:tcPr>
          <w:p w:rsidR="00000000" w:rsidDel="00000000" w:rsidP="00000000" w:rsidRDefault="00000000" w:rsidRPr="00000000" w14:paraId="00000087">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ASSI</w:t>
            </w:r>
          </w:p>
          <w:p w:rsidR="00000000" w:rsidDel="00000000" w:rsidP="00000000" w:rsidRDefault="00000000" w:rsidRPr="00000000" w14:paraId="00000088">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CULTURALI COINVOLTI</w:t>
            </w:r>
          </w:p>
        </w:tc>
        <w:tc>
          <w:tcPr>
            <w:shd w:fill="auto" w:val="clear"/>
            <w:tcMar>
              <w:left w:w="108.0" w:type="dxa"/>
            </w:tcMar>
            <w:vAlign w:val="center"/>
          </w:tcPr>
          <w:p w:rsidR="00000000" w:rsidDel="00000000" w:rsidP="00000000" w:rsidRDefault="00000000" w:rsidRPr="00000000" w14:paraId="00000089">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Eventuali raccordi con le competenze di cui agli insegnamenti dell’area generale</w:t>
            </w:r>
          </w:p>
        </w:tc>
      </w:tr>
      <w:tr>
        <w:trPr>
          <w:cantSplit w:val="0"/>
          <w:tblHeader w:val="0"/>
        </w:trPr>
        <w:tc>
          <w:tcPr>
            <w:shd w:fill="auto" w:val="clear"/>
            <w:tcMar>
              <w:left w:w="108.0" w:type="dxa"/>
            </w:tcMar>
          </w:tcPr>
          <w:p w:rsidR="00000000" w:rsidDel="00000000" w:rsidP="00000000" w:rsidRDefault="00000000" w:rsidRPr="00000000" w14:paraId="0000008A">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Interagire nei sistemi aziendali riconoscendone i diversi modelli organizzativi, le diverse forme giuridiche con cui viene svolta l’attività e le modalità di trasmissione dei flussi informativi, collaborando alla stesura di documenti aziendali di rilevanza interna ed esterna e all’esecuzione degli adempimenti civilistici e fiscali ricorrenti.</w:t>
            </w:r>
          </w:p>
        </w:tc>
        <w:tc>
          <w:tcPr>
            <w:shd w:fill="auto" w:val="clear"/>
            <w:tcMar>
              <w:left w:w="108.0" w:type="dxa"/>
            </w:tcMar>
          </w:tcPr>
          <w:p w:rsidR="00000000" w:rsidDel="00000000" w:rsidP="00000000" w:rsidRDefault="00000000" w:rsidRPr="00000000" w14:paraId="0000008B">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Distinguere il sistema azienda negli elementi principali. Riconoscere i vari modelli organizzativi anche dalla loro rappresentazione grafica. Saper applicare gli strumenti del calcolo computistico in un contesto strutturato, con un numero limitato di situazioni diversificate.</w:t>
            </w:r>
          </w:p>
        </w:tc>
        <w:tc>
          <w:tcPr>
            <w:shd w:fill="auto" w:val="clear"/>
            <w:tcMar>
              <w:left w:w="108.0" w:type="dxa"/>
            </w:tcMar>
          </w:tcPr>
          <w:p w:rsidR="00000000" w:rsidDel="00000000" w:rsidP="00000000" w:rsidRDefault="00000000" w:rsidRPr="00000000" w14:paraId="0000008C">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Interpretare semplici organigrammi aziendali individuando i modelli organizzativi più diffusi. Eseguire semplici operazioni utilizzando il calcolo computistico (rapporti, proporzioni, riparti, calcolo percentuale) in sequenze diversificate con una gamma definita di variabili di contesto.</w:t>
            </w:r>
          </w:p>
        </w:tc>
        <w:tc>
          <w:tcPr>
            <w:shd w:fill="auto" w:val="clear"/>
            <w:tcMar>
              <w:left w:w="108.0" w:type="dxa"/>
            </w:tcMar>
          </w:tcPr>
          <w:p w:rsidR="00000000" w:rsidDel="00000000" w:rsidP="00000000" w:rsidRDefault="00000000" w:rsidRPr="00000000" w14:paraId="0000008D">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sistema azienda. Principi di organizzazione aziendale. Rapporti, proporzioni, riparti, calcolo percentuale</w:t>
            </w:r>
          </w:p>
        </w:tc>
        <w:tc>
          <w:tcPr>
            <w:shd w:fill="auto" w:val="clear"/>
            <w:tcMar>
              <w:left w:w="108.0" w:type="dxa"/>
            </w:tcMar>
          </w:tcPr>
          <w:p w:rsidR="00000000" w:rsidDel="00000000" w:rsidP="00000000" w:rsidRDefault="00000000" w:rsidRPr="00000000" w14:paraId="0000008E">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Asse Matematico Asse Storico Sociale</w:t>
            </w:r>
          </w:p>
        </w:tc>
        <w:tc>
          <w:tcPr>
            <w:shd w:fill="auto" w:val="clear"/>
            <w:tcMar>
              <w:left w:w="108.0" w:type="dxa"/>
            </w:tcMar>
          </w:tcPr>
          <w:p w:rsidR="00000000" w:rsidDel="00000000" w:rsidP="00000000" w:rsidRDefault="00000000" w:rsidRPr="00000000" w14:paraId="0000008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1, 10</w:t>
            </w:r>
          </w:p>
        </w:tc>
      </w:tr>
      <w:tr>
        <w:trPr>
          <w:cantSplit w:val="0"/>
          <w:tblHeader w:val="0"/>
        </w:trPr>
        <w:tc>
          <w:tcPr>
            <w:shd w:fill="auto" w:val="clear"/>
            <w:tcMar>
              <w:left w:w="108.0" w:type="dxa"/>
            </w:tcMar>
          </w:tcPr>
          <w:p w:rsidR="00000000" w:rsidDel="00000000" w:rsidP="00000000" w:rsidRDefault="00000000" w:rsidRPr="00000000" w14:paraId="00000090">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Curare l’applicazione, l’adattamento e l’implementazione dei sistemi informativi aziendali, contribuendo a semplici personalizzazioni degli applicativi informatici e degli spazi di archiviazione aziendale, a supporto dei processi amministrativi, logistici o commerciali, tenendo conto delle norme, degli strumenti e dei processi che garantiscono il trattamento dei dati e la loro protezione in condizioni di sicurezza e riservatezza.</w:t>
            </w:r>
          </w:p>
        </w:tc>
        <w:tc>
          <w:tcPr>
            <w:shd w:fill="auto" w:val="clear"/>
            <w:tcMar>
              <w:left w:w="108.0" w:type="dxa"/>
            </w:tcMar>
          </w:tcPr>
          <w:p w:rsidR="00000000" w:rsidDel="00000000" w:rsidP="00000000" w:rsidRDefault="00000000" w:rsidRPr="00000000" w14:paraId="00000091">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Utilizzare gli strumenti informatici e i software di base per compiti assegnati secondo criteri prestabiliti, con un numero limitato di situazioni diversificate. Riconoscere le problematiche legate alle norme sulla privacy, sulla sicurezza e riservatezza dei dati in un numero limitato di situazioni, sotto supervisione, in un contesto strutturato.</w:t>
            </w:r>
          </w:p>
        </w:tc>
        <w:tc>
          <w:tcPr>
            <w:shd w:fill="auto" w:val="clear"/>
            <w:tcMar>
              <w:left w:w="108.0" w:type="dxa"/>
            </w:tcMar>
          </w:tcPr>
          <w:p w:rsidR="00000000" w:rsidDel="00000000" w:rsidP="00000000" w:rsidRDefault="00000000" w:rsidRPr="00000000" w14:paraId="00000092">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Applicare le tecnologie informatiche di base per svolgere compiti semplici in sequenze diversificate, all’interno di una gamma definita di variabili di contesto. Utilizzare le funzioni di base di un sistema operativo. Utilizzare internet e i servizi connessi per la ricerca e per scopi di comunicazione, in particolare la posta elettronica. Riconoscere in generale i rischi dell'uso della rete con riferimento alla tutela della privacy e alla normativa sulla sicurezza e riservatezza dei dati.</w:t>
            </w:r>
          </w:p>
        </w:tc>
        <w:tc>
          <w:tcPr>
            <w:shd w:fill="auto" w:val="clear"/>
            <w:tcMar>
              <w:left w:w="108.0" w:type="dxa"/>
            </w:tcMar>
          </w:tcPr>
          <w:p w:rsidR="00000000" w:rsidDel="00000000" w:rsidP="00000000" w:rsidRDefault="00000000" w:rsidRPr="00000000" w14:paraId="00000093">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Strumenti tecnologici, sistemi operativi e software di più ampia diffusione. Internet e i servizi connessi. Normativa generale sulla privacy e sulla sicurezza e riservatezza dei dati.</w:t>
            </w:r>
          </w:p>
        </w:tc>
        <w:tc>
          <w:tcPr>
            <w:shd w:fill="auto" w:val="clear"/>
            <w:tcMar>
              <w:left w:w="108.0" w:type="dxa"/>
            </w:tcMar>
          </w:tcPr>
          <w:p w:rsidR="00000000" w:rsidDel="00000000" w:rsidP="00000000" w:rsidRDefault="00000000" w:rsidRPr="00000000" w14:paraId="00000094">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Asse storico sociale, Asse matematico Asse scientifico tecnologico e professionale</w:t>
            </w:r>
          </w:p>
        </w:tc>
        <w:tc>
          <w:tcPr>
            <w:shd w:fill="auto" w:val="clear"/>
            <w:tcMar>
              <w:left w:w="108.0" w:type="dxa"/>
            </w:tcMar>
          </w:tcPr>
          <w:p w:rsidR="00000000" w:rsidDel="00000000" w:rsidP="00000000" w:rsidRDefault="00000000" w:rsidRPr="00000000" w14:paraId="0000009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5, 7, 8, 10, 11</w:t>
            </w:r>
          </w:p>
        </w:tc>
      </w:tr>
      <w:tr>
        <w:trPr>
          <w:cantSplit w:val="0"/>
          <w:tblHeader w:val="0"/>
        </w:trPr>
        <w:tc>
          <w:tcPr>
            <w:shd w:fill="auto" w:val="clear"/>
            <w:tcMar>
              <w:left w:w="108.0" w:type="dxa"/>
            </w:tcMar>
          </w:tcPr>
          <w:p w:rsidR="00000000" w:rsidDel="00000000" w:rsidP="00000000" w:rsidRDefault="00000000" w:rsidRPr="00000000" w14:paraId="00000096">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Collaborare alle attività di pianificazione, programmazione, rendicontazione, rappresentazione e comunicazione dei risultati della gestione, contribuendo alla valutazione dell’impatto economico e finanziario dei processi gestionali.</w:t>
            </w:r>
          </w:p>
        </w:tc>
        <w:tc>
          <w:tcPr>
            <w:shd w:fill="auto" w:val="clear"/>
            <w:tcMar>
              <w:left w:w="108.0" w:type="dxa"/>
            </w:tcMar>
          </w:tcPr>
          <w:p w:rsidR="00000000" w:rsidDel="00000000" w:rsidP="00000000" w:rsidRDefault="00000000" w:rsidRPr="00000000" w14:paraId="00000097">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Programmare e monitorare, con criteri prestabiliti e sotto supervisione, semplici attività, in un contesto strutturato e un numero limitato di situazioni diversificate.</w:t>
            </w:r>
          </w:p>
        </w:tc>
        <w:tc>
          <w:tcPr>
            <w:shd w:fill="auto" w:val="clear"/>
            <w:tcMar>
              <w:left w:w="108.0" w:type="dxa"/>
            </w:tcMar>
          </w:tcPr>
          <w:p w:rsidR="00000000" w:rsidDel="00000000" w:rsidP="00000000" w:rsidRDefault="00000000" w:rsidRPr="00000000" w14:paraId="00000098">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Applicare i principi di programmazione per semplici attività, anche di carattere personale, con successivo monitoraggio e rendicontazione, all’interno di uno schema predefinito.</w:t>
            </w:r>
          </w:p>
        </w:tc>
        <w:tc>
          <w:tcPr>
            <w:shd w:fill="auto" w:val="clear"/>
            <w:tcMar>
              <w:left w:w="108.0" w:type="dxa"/>
            </w:tcMar>
          </w:tcPr>
          <w:p w:rsidR="00000000" w:rsidDel="00000000" w:rsidP="00000000" w:rsidRDefault="00000000" w:rsidRPr="00000000" w14:paraId="00000099">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Principi di programmazione delle attività in generale. Significato di monitoraggio e rendicontazione.</w:t>
            </w:r>
          </w:p>
        </w:tc>
        <w:tc>
          <w:tcPr>
            <w:shd w:fill="auto" w:val="clear"/>
            <w:tcMar>
              <w:left w:w="108.0" w:type="dxa"/>
            </w:tcMar>
          </w:tcPr>
          <w:p w:rsidR="00000000" w:rsidDel="00000000" w:rsidP="00000000" w:rsidRDefault="00000000" w:rsidRPr="00000000" w14:paraId="0000009A">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Asse storico sociale Asse matematico</w:t>
            </w:r>
          </w:p>
        </w:tc>
        <w:tc>
          <w:tcPr>
            <w:shd w:fill="auto" w:val="clear"/>
            <w:tcMar>
              <w:left w:w="108.0" w:type="dxa"/>
            </w:tcMar>
          </w:tcPr>
          <w:p w:rsidR="00000000" w:rsidDel="00000000" w:rsidP="00000000" w:rsidRDefault="00000000" w:rsidRPr="00000000" w14:paraId="0000009B">
            <w:pPr>
              <w:ind w:right="-80"/>
              <w:rPr>
                <w:rFonts w:ascii="Arial" w:cs="Arial" w:eastAsia="Arial" w:hAnsi="Arial"/>
                <w:sz w:val="20"/>
                <w:szCs w:val="20"/>
              </w:rPr>
            </w:pP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09C">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 Collaborare, nell’area della funzione commerciale, alla realizzazione delle azioni di fidelizzazione della clientela, anche tenendo conto delle tendenze artistiche e culturali locali, nazionali e internazionali, contribuendo alla gestione dei rapporti con i fornitori e i clienti, anche internazionali, secondo principi di sostenibilità economico-sociale legati alle relazioni commerciali.</w:t>
            </w:r>
          </w:p>
        </w:tc>
        <w:tc>
          <w:tcPr>
            <w:shd w:fill="auto" w:val="clear"/>
            <w:tcMar>
              <w:left w:w="108.0" w:type="dxa"/>
            </w:tcMar>
          </w:tcPr>
          <w:p w:rsidR="00000000" w:rsidDel="00000000" w:rsidP="00000000" w:rsidRDefault="00000000" w:rsidRPr="00000000" w14:paraId="0000009D">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Comprendere le vocazioni territoriali, anche con riferimento al patrimonio artistico culturale locale, nazionale e internazionale. Interagire nei rapporti interni ed esterni utilizzando diversi linguaggi. Riconoscere il proprio ruolo in una logica di sostenibilità ambientale</w:t>
            </w:r>
          </w:p>
        </w:tc>
        <w:tc>
          <w:tcPr>
            <w:shd w:fill="auto" w:val="clear"/>
            <w:tcMar>
              <w:left w:w="108.0" w:type="dxa"/>
            </w:tcMar>
          </w:tcPr>
          <w:p w:rsidR="00000000" w:rsidDel="00000000" w:rsidP="00000000" w:rsidRDefault="00000000" w:rsidRPr="00000000" w14:paraId="0000009E">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Cogliere le specificità del settore di riferimento e dei diversi settori socio- economici locali, anche con riferimento al patrimonio artistico culturale. Riconoscere elementi di sostenibilità ambientale. Comprendere e produrre semplici testi scritti e orali anche con l’ausilio di strumenti informatici e utilizzando diversi linguaggi</w:t>
            </w:r>
          </w:p>
        </w:tc>
        <w:tc>
          <w:tcPr>
            <w:shd w:fill="auto" w:val="clear"/>
            <w:tcMar>
              <w:left w:w="108.0" w:type="dxa"/>
            </w:tcMar>
          </w:tcPr>
          <w:p w:rsidR="00000000" w:rsidDel="00000000" w:rsidP="00000000" w:rsidRDefault="00000000" w:rsidRPr="00000000" w14:paraId="0000009F">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Principali movimenti e tendenze artistiche e culturali locali, nazionali e internazionali, storici e contemporanei. Caratteristiche essenziali della comunicazione e dei diversi linguaggi. Principali attori dei settori produttivi territoriali anche in chiave di sostenibilità ambientale. Strumenti informatici</w:t>
            </w:r>
          </w:p>
        </w:tc>
        <w:tc>
          <w:tcPr>
            <w:shd w:fill="auto" w:val="clear"/>
            <w:tcMar>
              <w:left w:w="108.0" w:type="dxa"/>
            </w:tcMar>
          </w:tcPr>
          <w:p w:rsidR="00000000" w:rsidDel="00000000" w:rsidP="00000000" w:rsidRDefault="00000000" w:rsidRPr="00000000" w14:paraId="000000A0">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 Asse scientifico- tecnologico e professionale Asse dei linguaggi</w:t>
            </w:r>
          </w:p>
        </w:tc>
        <w:tc>
          <w:tcPr>
            <w:shd w:fill="auto" w:val="clear"/>
            <w:tcMar>
              <w:left w:w="108.0" w:type="dxa"/>
            </w:tcMar>
          </w:tcPr>
          <w:p w:rsidR="00000000" w:rsidDel="00000000" w:rsidP="00000000" w:rsidRDefault="00000000" w:rsidRPr="00000000" w14:paraId="000000A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2, 3, 6, 10</w:t>
            </w:r>
          </w:p>
        </w:tc>
      </w:tr>
      <w:tr>
        <w:trPr>
          <w:cantSplit w:val="0"/>
          <w:tblHeader w:val="0"/>
        </w:trPr>
        <w:tc>
          <w:tcPr>
            <w:shd w:fill="auto" w:val="clear"/>
            <w:tcMar>
              <w:left w:w="108.0" w:type="dxa"/>
            </w:tcMar>
          </w:tcPr>
          <w:p w:rsidR="00000000" w:rsidDel="00000000" w:rsidP="00000000" w:rsidRDefault="00000000" w:rsidRPr="00000000" w14:paraId="000000A2">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5 Collaborare alla realizzazione di azioni di marketing strategico ed operativo, all’analisi dei mercati, alla valutazione di campagne informative, pubblicitarie e promozionali del brand aziendale adeguate alla mission e alla policy aziendale, avvalendosi dei linguaggi più innovativi e anche degli aspetti visivi della comunicazione.</w:t>
            </w:r>
          </w:p>
        </w:tc>
        <w:tc>
          <w:tcPr>
            <w:shd w:fill="auto" w:val="clear"/>
            <w:tcMar>
              <w:left w:w="108.0" w:type="dxa"/>
            </w:tcMar>
          </w:tcPr>
          <w:p w:rsidR="00000000" w:rsidDel="00000000" w:rsidP="00000000" w:rsidRDefault="00000000" w:rsidRPr="00000000" w14:paraId="000000A3">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Riconoscere i diversi linguaggi comunicativi verbali e non verbali e applicare tecniche di base per svolgere compiti semplici di comunicazione per la promozione di prodotti o servizi</w:t>
            </w:r>
          </w:p>
        </w:tc>
        <w:tc>
          <w:tcPr>
            <w:shd w:fill="auto" w:val="clear"/>
            <w:tcMar>
              <w:left w:w="108.0" w:type="dxa"/>
            </w:tcMar>
          </w:tcPr>
          <w:p w:rsidR="00000000" w:rsidDel="00000000" w:rsidP="00000000" w:rsidRDefault="00000000" w:rsidRPr="00000000" w14:paraId="000000A4">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Realizzare semplici messaggi di persuasione a supporto delle attività commerciali all’interno di una gamma definita di variabili di contesto. Individuare le potenzialità e i vari aspetti dei linguaggi verbali e non verbali.</w:t>
            </w:r>
          </w:p>
        </w:tc>
        <w:tc>
          <w:tcPr>
            <w:shd w:fill="auto" w:val="clear"/>
            <w:tcMar>
              <w:left w:w="108.0" w:type="dxa"/>
            </w:tcMar>
          </w:tcPr>
          <w:p w:rsidR="00000000" w:rsidDel="00000000" w:rsidP="00000000" w:rsidRDefault="00000000" w:rsidRPr="00000000" w14:paraId="000000A5">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Principi base, strumenti, materiali e supporti per la comunicazione e la promozione di prodotti o servizi. Strategie, tecniche e linguaggi della comunicazione, nei media. Codici verbali e non verbali. Software applicativi di settore</w:t>
            </w:r>
          </w:p>
        </w:tc>
        <w:tc>
          <w:tcPr>
            <w:shd w:fill="auto" w:val="clear"/>
            <w:tcMar>
              <w:left w:w="108.0" w:type="dxa"/>
            </w:tcMar>
          </w:tcPr>
          <w:p w:rsidR="00000000" w:rsidDel="00000000" w:rsidP="00000000" w:rsidRDefault="00000000" w:rsidRPr="00000000" w14:paraId="000000A6">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Asse dei linguaggi Asse storico sociale</w:t>
            </w:r>
          </w:p>
        </w:tc>
        <w:tc>
          <w:tcPr>
            <w:shd w:fill="auto" w:val="clear"/>
            <w:tcMar>
              <w:left w:w="108.0" w:type="dxa"/>
            </w:tcMar>
          </w:tcPr>
          <w:p w:rsidR="00000000" w:rsidDel="00000000" w:rsidP="00000000" w:rsidRDefault="00000000" w:rsidRPr="00000000" w14:paraId="000000A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7, 9</w:t>
            </w:r>
          </w:p>
        </w:tc>
      </w:tr>
      <w:tr>
        <w:trPr>
          <w:cantSplit w:val="0"/>
          <w:tblHeader w:val="0"/>
        </w:trPr>
        <w:tc>
          <w:tcPr>
            <w:shd w:fill="auto" w:val="clear"/>
            <w:tcMar>
              <w:left w:w="108.0" w:type="dxa"/>
            </w:tcMar>
          </w:tcPr>
          <w:p w:rsidR="00000000" w:rsidDel="00000000" w:rsidP="00000000" w:rsidRDefault="00000000" w:rsidRPr="00000000" w14:paraId="000000A8">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6 Operare in sicurezza e nel rispetto delle norme di igiene e di salvaguardia ambientale, prevenendo eventuali situazioni di rischio.</w:t>
            </w:r>
          </w:p>
        </w:tc>
        <w:tc>
          <w:tcPr>
            <w:shd w:fill="auto" w:val="clear"/>
            <w:tcMar>
              <w:left w:w="108.0" w:type="dxa"/>
            </w:tcMar>
          </w:tcPr>
          <w:p w:rsidR="00000000" w:rsidDel="00000000" w:rsidP="00000000" w:rsidRDefault="00000000" w:rsidRPr="00000000" w14:paraId="000000A9">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Riconoscere il ruolo sociale del lavoro, i soggetti che vi operano e l’importanza di poter agire in sicurezza. la segnaletica sulla sicurezza e utilizzare i DPI correlati ai rischi all'interno di un contesto strutturato con un numero limitato di situazioni diversificate. Predisporre e curare gli spazi di lavoro al fine di assicurare il rispetto delle norme di igiene ambientale e personale e per contrastare affaticamento e malattie professionali.</w:t>
            </w:r>
          </w:p>
        </w:tc>
        <w:tc>
          <w:tcPr>
            <w:shd w:fill="auto" w:val="clear"/>
            <w:tcMar>
              <w:left w:w="108.0" w:type="dxa"/>
            </w:tcMar>
          </w:tcPr>
          <w:p w:rsidR="00000000" w:rsidDel="00000000" w:rsidP="00000000" w:rsidRDefault="00000000" w:rsidRPr="00000000" w14:paraId="000000AA">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Riconoscere funzioni, ruoli e responsabilità dei soggetti coinvolti nel mondo del lavoro Percepire l’importanza di operare sul lavoro in condizioni di sicurezza.</w:t>
            </w:r>
          </w:p>
        </w:tc>
        <w:tc>
          <w:tcPr>
            <w:shd w:fill="auto" w:val="clear"/>
            <w:tcMar>
              <w:left w:w="108.0" w:type="dxa"/>
            </w:tcMar>
          </w:tcPr>
          <w:p w:rsidR="00000000" w:rsidDel="00000000" w:rsidP="00000000" w:rsidRDefault="00000000" w:rsidRPr="00000000" w14:paraId="000000AB">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Ruolo sociale del lavoro. Gli attori del mondo del lavoro e loro responsabilità. Concetto di salute e sicurezza nei luoghi di lavoro. Fonti normative sulla salute e sicurezza nei luoghi di lavoro.</w:t>
            </w:r>
          </w:p>
        </w:tc>
        <w:tc>
          <w:tcPr>
            <w:shd w:fill="auto" w:val="clear"/>
            <w:tcMar>
              <w:left w:w="108.0" w:type="dxa"/>
            </w:tcMar>
          </w:tcPr>
          <w:p w:rsidR="00000000" w:rsidDel="00000000" w:rsidP="00000000" w:rsidRDefault="00000000" w:rsidRPr="00000000" w14:paraId="000000AC">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Asse dei linguaggi Asse storico sociale</w:t>
            </w:r>
          </w:p>
        </w:tc>
        <w:tc>
          <w:tcPr>
            <w:shd w:fill="auto" w:val="clear"/>
            <w:tcMar>
              <w:left w:w="108.0" w:type="dxa"/>
            </w:tcMar>
          </w:tcPr>
          <w:p w:rsidR="00000000" w:rsidDel="00000000" w:rsidP="00000000" w:rsidRDefault="00000000" w:rsidRPr="00000000" w14:paraId="000000A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1, 2, 11</w:t>
            </w:r>
          </w:p>
        </w:tc>
      </w:tr>
      <w:tr>
        <w:trPr>
          <w:cantSplit w:val="0"/>
          <w:tblHeader w:val="0"/>
        </w:trPr>
        <w:tc>
          <w:tcPr>
            <w:shd w:fill="auto" w:val="clear"/>
            <w:tcMar>
              <w:left w:w="108.0" w:type="dxa"/>
            </w:tcMar>
          </w:tcPr>
          <w:p w:rsidR="00000000" w:rsidDel="00000000" w:rsidP="00000000" w:rsidRDefault="00000000" w:rsidRPr="00000000" w14:paraId="000000AE">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7 Collaborare nella ricerca di soluzioni finanziarie e assicurative adeguate ed economicamente vantaggiose, tenendo conto delle dinamiche dei mercati di riferimento e dei macro-fenomeni economici nazionali e internazionali.</w:t>
            </w:r>
          </w:p>
        </w:tc>
        <w:tc>
          <w:tcPr>
            <w:shd w:fill="auto" w:val="clear"/>
            <w:tcMar>
              <w:left w:w="108.0" w:type="dxa"/>
            </w:tcMar>
          </w:tcPr>
          <w:p w:rsidR="00000000" w:rsidDel="00000000" w:rsidP="00000000" w:rsidRDefault="00000000" w:rsidRPr="00000000" w14:paraId="000000AF">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Comprendere le funzioni del sistema bancario. Risolvere semplici problemi finanziari sotto supervisione, in un contesto strutturato, con un numero limitato di situazioni diversificate</w:t>
            </w:r>
          </w:p>
        </w:tc>
        <w:tc>
          <w:tcPr>
            <w:shd w:fill="auto" w:val="clear"/>
            <w:tcMar>
              <w:left w:w="108.0" w:type="dxa"/>
            </w:tcMar>
          </w:tcPr>
          <w:p w:rsidR="00000000" w:rsidDel="00000000" w:rsidP="00000000" w:rsidRDefault="00000000" w:rsidRPr="00000000" w14:paraId="000000B0">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Orientarsi nel sistema bancario Utilizzare l’interesse e lo sconto per individuare soluzioni adeguate a semplici situazioni proposte</w:t>
            </w:r>
          </w:p>
        </w:tc>
        <w:tc>
          <w:tcPr>
            <w:shd w:fill="auto" w:val="clear"/>
            <w:tcMar>
              <w:left w:w="108.0" w:type="dxa"/>
            </w:tcMar>
          </w:tcPr>
          <w:p w:rsidR="00000000" w:rsidDel="00000000" w:rsidP="00000000" w:rsidRDefault="00000000" w:rsidRPr="00000000" w14:paraId="000000B1">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sistema bancario e finanziario: soggetti, strumenti e funzioni; la relazione tra banche e clienti L’interesse Lo sconto</w:t>
            </w:r>
          </w:p>
        </w:tc>
        <w:tc>
          <w:tcPr>
            <w:shd w:fill="auto" w:val="clear"/>
            <w:tcMar>
              <w:left w:w="108.0" w:type="dxa"/>
            </w:tcMar>
          </w:tcPr>
          <w:p w:rsidR="00000000" w:rsidDel="00000000" w:rsidP="00000000" w:rsidRDefault="00000000" w:rsidRPr="00000000" w14:paraId="000000B2">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 Asse scientifico tecnologico e professionale Asse storico sociale</w:t>
            </w:r>
          </w:p>
        </w:tc>
        <w:tc>
          <w:tcPr>
            <w:shd w:fill="auto" w:val="clear"/>
            <w:tcMar>
              <w:left w:w="108.0" w:type="dxa"/>
            </w:tcMar>
          </w:tcPr>
          <w:p w:rsidR="00000000" w:rsidDel="00000000" w:rsidP="00000000" w:rsidRDefault="00000000" w:rsidRPr="00000000" w14:paraId="000000B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1, 10</w:t>
            </w:r>
          </w:p>
        </w:tc>
      </w:tr>
    </w:tbl>
    <w:p w:rsidR="00000000" w:rsidDel="00000000" w:rsidP="00000000" w:rsidRDefault="00000000" w:rsidRPr="00000000" w14:paraId="000000B4">
      <w:pPr>
        <w:ind w:right="-80"/>
        <w:rPr/>
      </w:pPr>
      <w:r w:rsidDel="00000000" w:rsidR="00000000" w:rsidRPr="00000000">
        <w:rPr>
          <w:rtl w:val="0"/>
        </w:rPr>
      </w:r>
    </w:p>
    <w:p w:rsidR="00000000" w:rsidDel="00000000" w:rsidP="00000000" w:rsidRDefault="00000000" w:rsidRPr="00000000" w14:paraId="000000B5">
      <w:pPr>
        <w:ind w:right="-80"/>
        <w:rPr/>
      </w:pPr>
      <w:r w:rsidDel="00000000" w:rsidR="00000000" w:rsidRPr="00000000">
        <w:rPr>
          <w:rtl w:val="0"/>
        </w:rPr>
      </w:r>
    </w:p>
    <w:p w:rsidR="00000000" w:rsidDel="00000000" w:rsidP="00000000" w:rsidRDefault="00000000" w:rsidRPr="00000000" w14:paraId="000000B6">
      <w:pPr>
        <w:ind w:right="-80"/>
        <w:rPr/>
      </w:pPr>
      <w:r w:rsidDel="00000000" w:rsidR="00000000" w:rsidRPr="00000000">
        <w:rPr>
          <w:rtl w:val="0"/>
        </w:rPr>
      </w:r>
    </w:p>
    <w:p w:rsidR="00000000" w:rsidDel="00000000" w:rsidP="00000000" w:rsidRDefault="00000000" w:rsidRPr="00000000" w14:paraId="000000B7">
      <w:pPr>
        <w:ind w:right="-80"/>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Scansione modulare delle attività didattiche</w:t>
      </w:r>
    </w:p>
    <w:p w:rsidR="00000000" w:rsidDel="00000000" w:rsidP="00000000" w:rsidRDefault="00000000" w:rsidRPr="00000000" w14:paraId="000000B8">
      <w:pPr>
        <w:ind w:right="-80"/>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B9">
      <w:pPr>
        <w:ind w:right="-80"/>
        <w:jc w:val="both"/>
        <w:rPr>
          <w:rFonts w:ascii="Arial" w:cs="Arial" w:eastAsia="Arial" w:hAnsi="Arial"/>
        </w:rPr>
      </w:pPr>
      <w:r w:rsidDel="00000000" w:rsidR="00000000" w:rsidRPr="00000000">
        <w:rPr>
          <w:rFonts w:ascii="Arial" w:cs="Arial" w:eastAsia="Arial" w:hAnsi="Arial"/>
          <w:sz w:val="20"/>
          <w:szCs w:val="20"/>
          <w:rtl w:val="0"/>
        </w:rPr>
        <w:t xml:space="preserve">Considerata l’analisi della situazione di partenza, le disposizioni riportate nel Documento di programmazione del Consiglio di classe, le indicazioni emerse in sede di Programmazione dipartimentale, le disposizioni della vigente normativa, si definiscono gli obiettivi disciplinari di seguito declinati:</w:t>
      </w:r>
      <w:r w:rsidDel="00000000" w:rsidR="00000000" w:rsidRPr="00000000">
        <w:rPr>
          <w:rtl w:val="0"/>
        </w:rPr>
      </w:r>
    </w:p>
    <w:p w:rsidR="00000000" w:rsidDel="00000000" w:rsidP="00000000" w:rsidRDefault="00000000" w:rsidRPr="00000000" w14:paraId="000000BA">
      <w:pPr>
        <w:ind w:right="-8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BB">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C">
      <w:pPr>
        <w:ind w:right="-80"/>
        <w:rPr>
          <w:rFonts w:ascii="Arial" w:cs="Arial" w:eastAsia="Arial" w:hAnsi="Arial"/>
          <w:color w:val="ff0000"/>
          <w:sz w:val="20"/>
          <w:szCs w:val="20"/>
        </w:rPr>
      </w:pPr>
      <w:r w:rsidDel="00000000" w:rsidR="00000000" w:rsidRPr="00000000">
        <w:rPr>
          <w:rFonts w:ascii="Arial" w:cs="Arial" w:eastAsia="Arial" w:hAnsi="Arial"/>
          <w:sz w:val="20"/>
          <w:szCs w:val="20"/>
          <w:rtl w:val="0"/>
        </w:rPr>
        <w:t xml:space="preserve">In </w:t>
      </w:r>
      <w:r w:rsidDel="00000000" w:rsidR="00000000" w:rsidRPr="00000000">
        <w:rPr>
          <w:rFonts w:ascii="Arial" w:cs="Arial" w:eastAsia="Arial" w:hAnsi="Arial"/>
          <w:i w:val="1"/>
          <w:color w:val="ff0000"/>
          <w:sz w:val="20"/>
          <w:szCs w:val="20"/>
          <w:rtl w:val="0"/>
        </w:rPr>
        <w:t xml:space="preserve">corsivo</w:t>
      </w:r>
      <w:r w:rsidDel="00000000" w:rsidR="00000000" w:rsidRPr="00000000">
        <w:rPr>
          <w:rFonts w:ascii="Arial" w:cs="Arial" w:eastAsia="Arial" w:hAnsi="Arial"/>
          <w:sz w:val="20"/>
          <w:szCs w:val="20"/>
          <w:rtl w:val="0"/>
        </w:rPr>
        <w:t xml:space="preserve"> negli Obiettivi disciplinari, vengono evidenziati gli </w:t>
      </w:r>
      <w:r w:rsidDel="00000000" w:rsidR="00000000" w:rsidRPr="00000000">
        <w:rPr>
          <w:rFonts w:ascii="Arial" w:cs="Arial" w:eastAsia="Arial" w:hAnsi="Arial"/>
          <w:color w:val="ff0000"/>
          <w:sz w:val="20"/>
          <w:szCs w:val="20"/>
          <w:rtl w:val="0"/>
        </w:rPr>
        <w:t xml:space="preserve">obiettivi minimi</w:t>
      </w:r>
    </w:p>
    <w:p w:rsidR="00000000" w:rsidDel="00000000" w:rsidP="00000000" w:rsidRDefault="00000000" w:rsidRPr="00000000" w14:paraId="000000BD">
      <w:pPr>
        <w:ind w:right="-80"/>
        <w:rPr>
          <w:rFonts w:ascii="Arial" w:cs="Arial" w:eastAsia="Arial" w:hAnsi="Arial"/>
          <w:sz w:val="20"/>
          <w:szCs w:val="20"/>
          <w:highlight w:val="yellow"/>
        </w:rPr>
      </w:pPr>
      <w:r w:rsidDel="00000000" w:rsidR="00000000" w:rsidRPr="00000000">
        <w:rPr>
          <w:rFonts w:ascii="Arial" w:cs="Arial" w:eastAsia="Arial" w:hAnsi="Arial"/>
          <w:sz w:val="20"/>
          <w:szCs w:val="20"/>
          <w:rtl w:val="0"/>
        </w:rPr>
        <w:t xml:space="preserve">Nella colonna delle</w:t>
      </w:r>
      <w:r w:rsidDel="00000000" w:rsidR="00000000" w:rsidRPr="00000000">
        <w:rPr>
          <w:rFonts w:ascii="Arial" w:cs="Arial" w:eastAsia="Arial" w:hAnsi="Arial"/>
          <w:color w:val="ff0000"/>
          <w:sz w:val="20"/>
          <w:szCs w:val="20"/>
          <w:rtl w:val="0"/>
        </w:rPr>
        <w:t xml:space="preserve"> competenze </w:t>
      </w:r>
      <w:r w:rsidDel="00000000" w:rsidR="00000000" w:rsidRPr="00000000">
        <w:rPr>
          <w:rFonts w:ascii="Arial" w:cs="Arial" w:eastAsia="Arial" w:hAnsi="Arial"/>
          <w:sz w:val="20"/>
          <w:szCs w:val="20"/>
          <w:rtl w:val="0"/>
        </w:rPr>
        <w:t xml:space="preserve">vanno indicate quelle interessate dal modulo, selezionate dalle</w:t>
      </w:r>
      <w:r w:rsidDel="00000000" w:rsidR="00000000" w:rsidRPr="00000000">
        <w:rPr>
          <w:rFonts w:ascii="Arial" w:cs="Arial" w:eastAsia="Arial" w:hAnsi="Arial"/>
          <w:color w:val="ff0000"/>
          <w:sz w:val="20"/>
          <w:szCs w:val="20"/>
          <w:rtl w:val="0"/>
        </w:rPr>
        <w:t xml:space="preserve"> tabelle PECUP e CP </w:t>
      </w:r>
      <w:r w:rsidDel="00000000" w:rsidR="00000000" w:rsidRPr="00000000">
        <w:rPr>
          <w:rFonts w:ascii="Arial" w:cs="Arial" w:eastAsia="Arial" w:hAnsi="Arial"/>
          <w:sz w:val="20"/>
          <w:szCs w:val="20"/>
          <w:rtl w:val="0"/>
        </w:rPr>
        <w:t xml:space="preserve">sopra riportate  </w:t>
      </w:r>
      <w:r w:rsidDel="00000000" w:rsidR="00000000" w:rsidRPr="00000000">
        <w:rPr>
          <w:rFonts w:ascii="Arial" w:cs="Arial" w:eastAsia="Arial" w:hAnsi="Arial"/>
          <w:sz w:val="20"/>
          <w:szCs w:val="20"/>
          <w:highlight w:val="yellow"/>
          <w:rtl w:val="0"/>
        </w:rPr>
        <w:t xml:space="preserve"> </w:t>
      </w:r>
    </w:p>
    <w:p w:rsidR="00000000" w:rsidDel="00000000" w:rsidP="00000000" w:rsidRDefault="00000000" w:rsidRPr="00000000" w14:paraId="000000BE">
      <w:pPr>
        <w:ind w:right="-80"/>
        <w:rPr>
          <w:rFonts w:ascii="Arial" w:cs="Arial" w:eastAsia="Arial" w:hAnsi="Arial"/>
          <w:sz w:val="20"/>
          <w:szCs w:val="20"/>
        </w:rPr>
      </w:pPr>
      <w:r w:rsidDel="00000000" w:rsidR="00000000" w:rsidRPr="00000000">
        <w:rPr>
          <w:rtl w:val="0"/>
        </w:rPr>
      </w:r>
    </w:p>
    <w:tbl>
      <w:tblPr>
        <w:tblStyle w:val="Table4"/>
        <w:tblW w:w="10044.0" w:type="dxa"/>
        <w:jc w:val="left"/>
        <w:tblInd w:w="20.999999999999996"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3240"/>
        <w:gridCol w:w="5103"/>
        <w:gridCol w:w="1701"/>
        <w:tblGridChange w:id="0">
          <w:tblGrid>
            <w:gridCol w:w="3240"/>
            <w:gridCol w:w="5103"/>
            <w:gridCol w:w="1701"/>
          </w:tblGrid>
        </w:tblGridChange>
      </w:tblGrid>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0BF">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1 : </w:t>
            </w:r>
          </w:p>
        </w:tc>
      </w:tr>
      <w:tr>
        <w:trPr>
          <w:cantSplit w:val="0"/>
          <w:trHeight w:val="435" w:hRule="atLeast"/>
          <w:tblHeader w:val="0"/>
        </w:trPr>
        <w:tc>
          <w:tcPr>
            <w:tcBorders>
              <w:top w:color="000001" w:space="0" w:sz="4" w:val="single"/>
              <w:left w:color="000001" w:space="0" w:sz="4" w:val="single"/>
              <w:bottom w:color="000001" w:space="0" w:sz="4" w:val="single"/>
            </w:tcBorders>
            <w:tcMar>
              <w:left w:w="65.0" w:type="dxa"/>
            </w:tcMar>
            <w:vAlign w:val="center"/>
          </w:tcPr>
          <w:p w:rsidR="00000000" w:rsidDel="00000000" w:rsidP="00000000" w:rsidRDefault="00000000" w:rsidRPr="00000000" w14:paraId="000000C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4" w:val="single"/>
              <w:left w:color="000001" w:space="0" w:sz="4" w:val="single"/>
              <w:bottom w:color="000001" w:space="0" w:sz="4" w:val="single"/>
            </w:tcBorders>
            <w:tcMar>
              <w:left w:w="65.0" w:type="dxa"/>
            </w:tcMar>
            <w:vAlign w:val="center"/>
          </w:tcPr>
          <w:p w:rsidR="00000000" w:rsidDel="00000000" w:rsidP="00000000" w:rsidRDefault="00000000" w:rsidRPr="00000000" w14:paraId="000000C3">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4" w:val="single"/>
              <w:left w:color="000001" w:space="0" w:sz="4" w:val="single"/>
              <w:right w:color="000001" w:space="0" w:sz="4" w:val="single"/>
            </w:tcBorders>
            <w:tcMar>
              <w:left w:w="65.0" w:type="dxa"/>
            </w:tcMar>
          </w:tcPr>
          <w:p w:rsidR="00000000" w:rsidDel="00000000" w:rsidP="00000000" w:rsidRDefault="00000000" w:rsidRPr="00000000" w14:paraId="000000C4">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5">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tcMar>
              <w:left w:w="62.0" w:type="dxa"/>
            </w:tcMar>
          </w:tcPr>
          <w:p w:rsidR="00000000" w:rsidDel="00000000" w:rsidP="00000000" w:rsidRDefault="00000000" w:rsidRPr="00000000" w14:paraId="000000C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w:t>
            </w:r>
          </w:p>
          <w:p w:rsidR="00000000" w:rsidDel="00000000" w:rsidP="00000000" w:rsidRDefault="00000000" w:rsidRPr="00000000" w14:paraId="000000C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w:t>
            </w:r>
          </w:p>
          <w:p w:rsidR="00000000" w:rsidDel="00000000" w:rsidP="00000000" w:rsidRDefault="00000000" w:rsidRPr="00000000" w14:paraId="000000C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w:t>
            </w:r>
          </w:p>
          <w:p w:rsidR="00000000" w:rsidDel="00000000" w:rsidP="00000000" w:rsidRDefault="00000000" w:rsidRPr="00000000" w14:paraId="000000C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w:t>
            </w:r>
          </w:p>
        </w:tc>
        <w:tc>
          <w:tcPr>
            <w:tcBorders>
              <w:top w:color="000001" w:space="0" w:sz="6" w:val="single"/>
              <w:left w:color="000001" w:space="0" w:sz="6" w:val="single"/>
              <w:bottom w:color="000001" w:space="0" w:sz="6" w:val="single"/>
            </w:tcBorders>
            <w:tcMar>
              <w:left w:w="62.0" w:type="dxa"/>
            </w:tcMar>
          </w:tcPr>
          <w:p w:rsidR="00000000" w:rsidDel="00000000" w:rsidP="00000000" w:rsidRDefault="00000000" w:rsidRPr="00000000" w14:paraId="000000CA">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B">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C">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tcMar>
              <w:left w:w="62.0" w:type="dxa"/>
            </w:tcMar>
          </w:tcPr>
          <w:p w:rsidR="00000000" w:rsidDel="00000000" w:rsidP="00000000" w:rsidRDefault="00000000" w:rsidRPr="00000000" w14:paraId="000000C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1,8, 11</w:t>
            </w:r>
          </w:p>
          <w:p w:rsidR="00000000" w:rsidDel="00000000" w:rsidP="00000000" w:rsidRDefault="00000000" w:rsidRPr="00000000" w14:paraId="000000CE">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tcMar>
              <w:left w:w="65.0" w:type="dxa"/>
            </w:tcMar>
            <w:vAlign w:val="center"/>
          </w:tcPr>
          <w:p w:rsidR="00000000" w:rsidDel="00000000" w:rsidP="00000000" w:rsidRDefault="00000000" w:rsidRPr="00000000" w14:paraId="000000CF">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2: </w:t>
            </w:r>
          </w:p>
        </w:tc>
      </w:tr>
      <w:tr>
        <w:trPr>
          <w:cantSplit w:val="0"/>
          <w:trHeight w:val="486" w:hRule="atLeast"/>
          <w:tblHeader w:val="0"/>
        </w:trPr>
        <w:tc>
          <w:tcPr>
            <w:tcBorders>
              <w:top w:color="000001" w:space="0" w:sz="6" w:val="single"/>
              <w:left w:color="000001" w:space="0" w:sz="4" w:val="single"/>
              <w:bottom w:color="000001" w:space="0" w:sz="4" w:val="single"/>
            </w:tcBorders>
            <w:tcMar>
              <w:left w:w="65.0" w:type="dxa"/>
            </w:tcMar>
            <w:vAlign w:val="center"/>
          </w:tcPr>
          <w:p w:rsidR="00000000" w:rsidDel="00000000" w:rsidP="00000000" w:rsidRDefault="00000000" w:rsidRPr="00000000" w14:paraId="000000D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tcMar>
              <w:left w:w="65.0" w:type="dxa"/>
            </w:tcMar>
            <w:vAlign w:val="center"/>
          </w:tcPr>
          <w:p w:rsidR="00000000" w:rsidDel="00000000" w:rsidP="00000000" w:rsidRDefault="00000000" w:rsidRPr="00000000" w14:paraId="000000D3">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tcMar>
              <w:left w:w="65.0" w:type="dxa"/>
            </w:tcMar>
          </w:tcPr>
          <w:p w:rsidR="00000000" w:rsidDel="00000000" w:rsidP="00000000" w:rsidRDefault="00000000" w:rsidRPr="00000000" w14:paraId="000000D4">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5">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tcMar>
              <w:left w:w="62.0" w:type="dxa"/>
            </w:tcMar>
          </w:tcPr>
          <w:p w:rsidR="00000000" w:rsidDel="00000000" w:rsidP="00000000" w:rsidRDefault="00000000" w:rsidRPr="00000000" w14:paraId="000000D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w:t>
            </w:r>
          </w:p>
          <w:p w:rsidR="00000000" w:rsidDel="00000000" w:rsidP="00000000" w:rsidRDefault="00000000" w:rsidRPr="00000000" w14:paraId="000000D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w:t>
            </w:r>
          </w:p>
          <w:p w:rsidR="00000000" w:rsidDel="00000000" w:rsidP="00000000" w:rsidRDefault="00000000" w:rsidRPr="00000000" w14:paraId="000000D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w:t>
            </w:r>
          </w:p>
          <w:p w:rsidR="00000000" w:rsidDel="00000000" w:rsidP="00000000" w:rsidRDefault="00000000" w:rsidRPr="00000000" w14:paraId="000000D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w:t>
            </w:r>
          </w:p>
        </w:tc>
        <w:tc>
          <w:tcPr>
            <w:tcBorders>
              <w:top w:color="000001" w:space="0" w:sz="6" w:val="single"/>
              <w:left w:color="000001" w:space="0" w:sz="6" w:val="single"/>
              <w:bottom w:color="000001" w:space="0" w:sz="6" w:val="single"/>
            </w:tcBorders>
            <w:tcMar>
              <w:left w:w="62.0" w:type="dxa"/>
            </w:tcMar>
          </w:tcPr>
          <w:p w:rsidR="00000000" w:rsidDel="00000000" w:rsidP="00000000" w:rsidRDefault="00000000" w:rsidRPr="00000000" w14:paraId="000000DA">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B">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C">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tcMar>
              <w:left w:w="62.0" w:type="dxa"/>
            </w:tcMar>
          </w:tcPr>
          <w:p w:rsidR="00000000" w:rsidDel="00000000" w:rsidP="00000000" w:rsidRDefault="00000000" w:rsidRPr="00000000" w14:paraId="000000D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1</w:t>
            </w:r>
          </w:p>
          <w:p w:rsidR="00000000" w:rsidDel="00000000" w:rsidP="00000000" w:rsidRDefault="00000000" w:rsidRPr="00000000" w14:paraId="000000DE">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tcMar>
              <w:left w:w="65.0" w:type="dxa"/>
            </w:tcMar>
            <w:vAlign w:val="center"/>
          </w:tcPr>
          <w:p w:rsidR="00000000" w:rsidDel="00000000" w:rsidP="00000000" w:rsidRDefault="00000000" w:rsidRPr="00000000" w14:paraId="000000DF">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3: Titolo</w:t>
            </w:r>
          </w:p>
        </w:tc>
      </w:tr>
      <w:tr>
        <w:trPr>
          <w:cantSplit w:val="0"/>
          <w:trHeight w:val="486" w:hRule="atLeast"/>
          <w:tblHeader w:val="0"/>
        </w:trPr>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E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E3">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shd w:fill="auto" w:val="clear"/>
            <w:tcMar>
              <w:left w:w="65.0" w:type="dxa"/>
            </w:tcMar>
          </w:tcPr>
          <w:p w:rsidR="00000000" w:rsidDel="00000000" w:rsidP="00000000" w:rsidRDefault="00000000" w:rsidRPr="00000000" w14:paraId="000000E4">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5">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0E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w:t>
            </w:r>
          </w:p>
          <w:p w:rsidR="00000000" w:rsidDel="00000000" w:rsidP="00000000" w:rsidRDefault="00000000" w:rsidRPr="00000000" w14:paraId="000000E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0E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0E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0E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EB">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C">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D">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0E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0EF">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0F0">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UDA INTERDISCIPLINARE 1: Titolo</w:t>
            </w:r>
          </w:p>
        </w:tc>
      </w:tr>
      <w:tr>
        <w:trPr>
          <w:cantSplit w:val="0"/>
          <w:trHeight w:val="486" w:hRule="atLeast"/>
          <w:tblHeader w:val="0"/>
        </w:trPr>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F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Moduli  interessati</w:t>
            </w:r>
          </w:p>
        </w:tc>
        <w:tc>
          <w:tcPr>
            <w:gridSpan w:val="2"/>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0F4">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Descrizione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0F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Es.: MODULO 2, UDA 3-4</w:t>
            </w:r>
          </w:p>
          <w:p w:rsidR="00000000" w:rsidDel="00000000" w:rsidP="00000000" w:rsidRDefault="00000000" w:rsidRPr="00000000" w14:paraId="000000F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F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F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F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F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Es.:MODULO n. UDA 1-2….</w:t>
            </w:r>
          </w:p>
        </w:tc>
        <w:tc>
          <w:tcPr>
            <w:gridSpan w:val="2"/>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0FC">
            <w:pPr>
              <w:rPr>
                <w:rFonts w:ascii="Arial" w:cs="Arial" w:eastAsia="Arial" w:hAnsi="Arial"/>
                <w:sz w:val="20"/>
                <w:szCs w:val="20"/>
              </w:rPr>
            </w:pPr>
            <w:r w:rsidDel="00000000" w:rsidR="00000000" w:rsidRPr="00000000">
              <w:rPr>
                <w:rFonts w:ascii="Arial" w:cs="Arial" w:eastAsia="Arial" w:hAnsi="Arial"/>
                <w:sz w:val="20"/>
                <w:szCs w:val="20"/>
                <w:rtl w:val="0"/>
              </w:rPr>
              <w:t xml:space="preserve">Si rimanda alla Programmazione del CdC</w:t>
            </w:r>
          </w:p>
        </w:tc>
      </w:tr>
    </w:tbl>
    <w:p w:rsidR="00000000" w:rsidDel="00000000" w:rsidP="00000000" w:rsidRDefault="00000000" w:rsidRPr="00000000" w14:paraId="000000FE">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F">
      <w:pPr>
        <w:spacing w:after="120" w:lineRule="auto"/>
        <w:jc w:val="both"/>
        <w:rPr>
          <w:rFonts w:ascii="Arial" w:cs="Arial" w:eastAsia="Arial" w:hAnsi="Arial"/>
          <w:sz w:val="22"/>
          <w:szCs w:val="22"/>
          <w:highlight w:val="yellow"/>
        </w:rPr>
      </w:pPr>
      <w:r w:rsidDel="00000000" w:rsidR="00000000" w:rsidRPr="00000000">
        <w:rPr>
          <w:rtl w:val="0"/>
        </w:rPr>
      </w:r>
    </w:p>
    <w:p w:rsidR="00000000" w:rsidDel="00000000" w:rsidP="00000000" w:rsidRDefault="00000000" w:rsidRPr="00000000" w14:paraId="00000100">
      <w:pPr>
        <w:ind w:right="-80"/>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Scansione modulare delle attività didattiche</w:t>
      </w:r>
    </w:p>
    <w:p w:rsidR="00000000" w:rsidDel="00000000" w:rsidP="00000000" w:rsidRDefault="00000000" w:rsidRPr="00000000" w14:paraId="00000101">
      <w:pPr>
        <w:ind w:right="-80"/>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102">
      <w:pPr>
        <w:ind w:right="-80"/>
        <w:jc w:val="both"/>
        <w:rPr>
          <w:rFonts w:ascii="Arial" w:cs="Arial" w:eastAsia="Arial" w:hAnsi="Arial"/>
        </w:rPr>
      </w:pPr>
      <w:r w:rsidDel="00000000" w:rsidR="00000000" w:rsidRPr="00000000">
        <w:rPr>
          <w:rFonts w:ascii="Arial" w:cs="Arial" w:eastAsia="Arial" w:hAnsi="Arial"/>
          <w:sz w:val="20"/>
          <w:szCs w:val="20"/>
          <w:rtl w:val="0"/>
        </w:rPr>
        <w:t xml:space="preserve">Considerata l’analisi della situazione di partenza, le disposizioni riportate nel Documento di programmazione del Consiglio di classe, le indicazioni emerse in sede di Programmazione dipartimentale, le disposizioni della vigente normativa, si definiscono gli obiettivi disciplinari di seguito declinati:</w:t>
      </w:r>
      <w:r w:rsidDel="00000000" w:rsidR="00000000" w:rsidRPr="00000000">
        <w:rPr>
          <w:rtl w:val="0"/>
        </w:rPr>
      </w:r>
    </w:p>
    <w:p w:rsidR="00000000" w:rsidDel="00000000" w:rsidP="00000000" w:rsidRDefault="00000000" w:rsidRPr="00000000" w14:paraId="00000103">
      <w:pPr>
        <w:ind w:right="-80"/>
        <w:rPr>
          <w:rFonts w:ascii="Arial" w:cs="Arial" w:eastAsia="Arial" w:hAnsi="Arial"/>
          <w:sz w:val="28"/>
          <w:szCs w:val="28"/>
        </w:rPr>
      </w:pPr>
      <w:r w:rsidDel="00000000" w:rsidR="00000000" w:rsidRPr="00000000">
        <w:rPr>
          <w:rtl w:val="0"/>
        </w:rPr>
      </w:r>
    </w:p>
    <w:p w:rsidR="00000000" w:rsidDel="00000000" w:rsidP="00000000" w:rsidRDefault="00000000" w:rsidRPr="00000000" w14:paraId="00000104">
      <w:pPr>
        <w:ind w:right="-80"/>
        <w:rPr>
          <w:rFonts w:ascii="Arial" w:cs="Arial" w:eastAsia="Arial" w:hAnsi="Arial"/>
          <w:color w:val="ff0000"/>
          <w:sz w:val="20"/>
          <w:szCs w:val="20"/>
        </w:rPr>
      </w:pPr>
      <w:r w:rsidDel="00000000" w:rsidR="00000000" w:rsidRPr="00000000">
        <w:rPr>
          <w:rFonts w:ascii="Arial" w:cs="Arial" w:eastAsia="Arial" w:hAnsi="Arial"/>
          <w:sz w:val="20"/>
          <w:szCs w:val="20"/>
          <w:rtl w:val="0"/>
        </w:rPr>
        <w:t xml:space="preserve">In </w:t>
      </w:r>
      <w:r w:rsidDel="00000000" w:rsidR="00000000" w:rsidRPr="00000000">
        <w:rPr>
          <w:rFonts w:ascii="Arial" w:cs="Arial" w:eastAsia="Arial" w:hAnsi="Arial"/>
          <w:i w:val="1"/>
          <w:color w:val="ff0000"/>
          <w:sz w:val="20"/>
          <w:szCs w:val="20"/>
          <w:rtl w:val="0"/>
        </w:rPr>
        <w:t xml:space="preserve">corsivo</w:t>
      </w:r>
      <w:r w:rsidDel="00000000" w:rsidR="00000000" w:rsidRPr="00000000">
        <w:rPr>
          <w:rFonts w:ascii="Arial" w:cs="Arial" w:eastAsia="Arial" w:hAnsi="Arial"/>
          <w:sz w:val="20"/>
          <w:szCs w:val="20"/>
          <w:rtl w:val="0"/>
        </w:rPr>
        <w:t xml:space="preserve"> negli Obiettivi disciplinari, vengono evidenziati gli </w:t>
      </w:r>
      <w:r w:rsidDel="00000000" w:rsidR="00000000" w:rsidRPr="00000000">
        <w:rPr>
          <w:rFonts w:ascii="Arial" w:cs="Arial" w:eastAsia="Arial" w:hAnsi="Arial"/>
          <w:color w:val="ff0000"/>
          <w:sz w:val="20"/>
          <w:szCs w:val="20"/>
          <w:rtl w:val="0"/>
        </w:rPr>
        <w:t xml:space="preserve">obiettivi minimi</w:t>
      </w:r>
    </w:p>
    <w:p w:rsidR="00000000" w:rsidDel="00000000" w:rsidP="00000000" w:rsidRDefault="00000000" w:rsidRPr="00000000" w14:paraId="0000010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Nella colonna delle</w:t>
      </w:r>
      <w:r w:rsidDel="00000000" w:rsidR="00000000" w:rsidRPr="00000000">
        <w:rPr>
          <w:rFonts w:ascii="Arial" w:cs="Arial" w:eastAsia="Arial" w:hAnsi="Arial"/>
          <w:color w:val="ff0000"/>
          <w:sz w:val="20"/>
          <w:szCs w:val="20"/>
          <w:rtl w:val="0"/>
        </w:rPr>
        <w:t xml:space="preserve"> competenze </w:t>
      </w:r>
      <w:r w:rsidDel="00000000" w:rsidR="00000000" w:rsidRPr="00000000">
        <w:rPr>
          <w:rFonts w:ascii="Arial" w:cs="Arial" w:eastAsia="Arial" w:hAnsi="Arial"/>
          <w:sz w:val="20"/>
          <w:szCs w:val="20"/>
          <w:rtl w:val="0"/>
        </w:rPr>
        <w:t xml:space="preserve">vanno indicate quelle interessate dal modulo, selezionate dalle</w:t>
      </w:r>
      <w:r w:rsidDel="00000000" w:rsidR="00000000" w:rsidRPr="00000000">
        <w:rPr>
          <w:rFonts w:ascii="Arial" w:cs="Arial" w:eastAsia="Arial" w:hAnsi="Arial"/>
          <w:color w:val="ff0000"/>
          <w:sz w:val="20"/>
          <w:szCs w:val="20"/>
          <w:rtl w:val="0"/>
        </w:rPr>
        <w:t xml:space="preserve"> tabelle PECUP e CP </w:t>
      </w:r>
      <w:r w:rsidDel="00000000" w:rsidR="00000000" w:rsidRPr="00000000">
        <w:rPr>
          <w:rFonts w:ascii="Arial" w:cs="Arial" w:eastAsia="Arial" w:hAnsi="Arial"/>
          <w:sz w:val="20"/>
          <w:szCs w:val="20"/>
          <w:rtl w:val="0"/>
        </w:rPr>
        <w:t xml:space="preserve">sopra riportate</w:t>
      </w:r>
    </w:p>
    <w:p w:rsidR="00000000" w:rsidDel="00000000" w:rsidP="00000000" w:rsidRDefault="00000000" w:rsidRPr="00000000" w14:paraId="00000106">
      <w:pPr>
        <w:ind w:right="-80"/>
        <w:rPr>
          <w:rFonts w:ascii="Arial" w:cs="Arial" w:eastAsia="Arial" w:hAnsi="Arial"/>
          <w:sz w:val="20"/>
          <w:szCs w:val="20"/>
        </w:rPr>
      </w:pPr>
      <w:r w:rsidDel="00000000" w:rsidR="00000000" w:rsidRPr="00000000">
        <w:rPr>
          <w:rtl w:val="0"/>
        </w:rPr>
      </w:r>
    </w:p>
    <w:tbl>
      <w:tblPr>
        <w:tblStyle w:val="Table5"/>
        <w:tblW w:w="10044.0" w:type="dxa"/>
        <w:jc w:val="left"/>
        <w:tblInd w:w="20.999999999999996"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3240"/>
        <w:gridCol w:w="5103"/>
        <w:gridCol w:w="1701"/>
        <w:tblGridChange w:id="0">
          <w:tblGrid>
            <w:gridCol w:w="3240"/>
            <w:gridCol w:w="5103"/>
            <w:gridCol w:w="1701"/>
          </w:tblGrid>
        </w:tblGridChange>
      </w:tblGrid>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07">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1 : Titolo</w:t>
            </w:r>
          </w:p>
        </w:tc>
      </w:tr>
      <w:tr>
        <w:trPr>
          <w:cantSplit w:val="0"/>
          <w:trHeight w:val="486" w:hRule="atLeast"/>
          <w:tblHeader w:val="0"/>
        </w:trPr>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0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0B">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4" w:val="single"/>
              <w:left w:color="000001" w:space="0" w:sz="4" w:val="single"/>
              <w:right w:color="000001" w:space="0" w:sz="4" w:val="single"/>
            </w:tcBorders>
            <w:shd w:fill="auto" w:val="clear"/>
            <w:tcMar>
              <w:left w:w="65.0" w:type="dxa"/>
            </w:tcMar>
          </w:tcPr>
          <w:p w:rsidR="00000000" w:rsidDel="00000000" w:rsidP="00000000" w:rsidRDefault="00000000" w:rsidRPr="00000000" w14:paraId="0000010C">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D">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0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10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11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11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1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13">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4">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5">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1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117">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18">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2: Titolo</w:t>
            </w:r>
          </w:p>
        </w:tc>
      </w:tr>
      <w:tr>
        <w:trPr>
          <w:cantSplit w:val="0"/>
          <w:trHeight w:val="486" w:hRule="atLeast"/>
          <w:tblHeader w:val="0"/>
        </w:trPr>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1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1C">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shd w:fill="auto" w:val="clear"/>
            <w:tcMar>
              <w:left w:w="65.0" w:type="dxa"/>
            </w:tcMar>
          </w:tcPr>
          <w:p w:rsidR="00000000" w:rsidDel="00000000" w:rsidP="00000000" w:rsidRDefault="00000000" w:rsidRPr="00000000" w14:paraId="0000011D">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E">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1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12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12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12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2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24">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5">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6">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2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128">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29">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3: Titolo</w:t>
            </w:r>
          </w:p>
        </w:tc>
      </w:tr>
      <w:tr>
        <w:trPr>
          <w:cantSplit w:val="0"/>
          <w:trHeight w:val="486" w:hRule="atLeast"/>
          <w:tblHeader w:val="0"/>
        </w:trPr>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2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2D">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shd w:fill="auto" w:val="clear"/>
            <w:tcMar>
              <w:left w:w="65.0" w:type="dxa"/>
            </w:tcMar>
          </w:tcPr>
          <w:p w:rsidR="00000000" w:rsidDel="00000000" w:rsidP="00000000" w:rsidRDefault="00000000" w:rsidRPr="00000000" w14:paraId="0000012E">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F">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3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13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13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13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3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35">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6">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7">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3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139">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3A">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UDA INTERDISCIPLINARE 1: Titolo</w:t>
            </w:r>
          </w:p>
        </w:tc>
      </w:tr>
      <w:tr>
        <w:trPr>
          <w:cantSplit w:val="0"/>
          <w:trHeight w:val="486" w:hRule="atLeast"/>
          <w:tblHeader w:val="0"/>
        </w:trPr>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3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Moduli  interessati</w:t>
            </w:r>
          </w:p>
        </w:tc>
        <w:tc>
          <w:tcPr>
            <w:gridSpan w:val="2"/>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3E">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Descrizione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4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Es.: MODULO 2, UDA 3-4</w:t>
            </w:r>
          </w:p>
          <w:p w:rsidR="00000000" w:rsidDel="00000000" w:rsidP="00000000" w:rsidRDefault="00000000" w:rsidRPr="00000000" w14:paraId="0000014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4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4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4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4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Es.:MODULO n. UDA 1-2….</w:t>
            </w:r>
          </w:p>
        </w:tc>
        <w:tc>
          <w:tcPr>
            <w:gridSpan w:val="2"/>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46">
            <w:pPr>
              <w:rPr>
                <w:rFonts w:ascii="Arial" w:cs="Arial" w:eastAsia="Arial" w:hAnsi="Arial"/>
                <w:sz w:val="20"/>
                <w:szCs w:val="20"/>
              </w:rPr>
            </w:pPr>
            <w:r w:rsidDel="00000000" w:rsidR="00000000" w:rsidRPr="00000000">
              <w:rPr>
                <w:rFonts w:ascii="Arial" w:cs="Arial" w:eastAsia="Arial" w:hAnsi="Arial"/>
                <w:sz w:val="20"/>
                <w:szCs w:val="20"/>
                <w:rtl w:val="0"/>
              </w:rPr>
              <w:t xml:space="preserve">Si rimanda alla Programmazione del CdC</w:t>
            </w:r>
          </w:p>
        </w:tc>
      </w:tr>
    </w:tbl>
    <w:p w:rsidR="00000000" w:rsidDel="00000000" w:rsidP="00000000" w:rsidRDefault="00000000" w:rsidRPr="00000000" w14:paraId="00000148">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9">
      <w:pPr>
        <w:spacing w:after="120" w:lineRule="auto"/>
        <w:jc w:val="both"/>
        <w:rPr>
          <w:rFonts w:ascii="Arial" w:cs="Arial" w:eastAsia="Arial" w:hAnsi="Arial"/>
          <w:sz w:val="22"/>
          <w:szCs w:val="22"/>
          <w:highlight w:val="yellow"/>
        </w:rPr>
      </w:pPr>
      <w:r w:rsidDel="00000000" w:rsidR="00000000" w:rsidRPr="00000000">
        <w:rPr>
          <w:rtl w:val="0"/>
        </w:rPr>
      </w:r>
    </w:p>
    <w:p w:rsidR="00000000" w:rsidDel="00000000" w:rsidP="00000000" w:rsidRDefault="00000000" w:rsidRPr="00000000" w14:paraId="0000014A">
      <w:pPr>
        <w:spacing w:after="200" w:lineRule="auto"/>
        <w:rPr>
          <w:rFonts w:ascii="Arial" w:cs="Arial" w:eastAsia="Arial" w:hAnsi="Arial"/>
          <w:b w:val="1"/>
          <w:sz w:val="22"/>
          <w:szCs w:val="22"/>
        </w:rPr>
      </w:pPr>
      <w:r w:rsidDel="00000000" w:rsidR="00000000" w:rsidRPr="00000000">
        <w:rPr>
          <w:rFonts w:ascii="Arial" w:cs="Arial" w:eastAsia="Arial" w:hAnsi="Arial"/>
          <w:b w:val="1"/>
          <w:sz w:val="20"/>
          <w:szCs w:val="20"/>
          <w:rtl w:val="0"/>
        </w:rPr>
        <w:t xml:space="preserve">7. ATTREZZATURE E STRUMENTI DIDATTICI</w:t>
      </w:r>
      <w:r w:rsidDel="00000000" w:rsidR="00000000" w:rsidRPr="00000000">
        <w:rPr>
          <w:rtl w:val="0"/>
        </w:rPr>
      </w:r>
    </w:p>
    <w:p w:rsidR="00000000" w:rsidDel="00000000" w:rsidP="00000000" w:rsidRDefault="00000000" w:rsidRPr="00000000" w14:paraId="0000014B">
      <w:pPr>
        <w:rPr>
          <w:rFonts w:ascii="Arial" w:cs="Arial" w:eastAsia="Arial" w:hAnsi="Arial"/>
          <w:sz w:val="20"/>
          <w:szCs w:val="20"/>
        </w:rPr>
        <w:sectPr>
          <w:pgSz w:h="16838" w:w="11906" w:orient="portrait"/>
          <w:pgMar w:bottom="649" w:top="470" w:left="993" w:right="991" w:header="0" w:footer="0"/>
          <w:pgNumType w:start="1"/>
        </w:sectPr>
      </w:pPr>
      <w:r w:rsidDel="00000000" w:rsidR="00000000" w:rsidRPr="00000000">
        <w:rPr>
          <w:rFonts w:ascii="Arial" w:cs="Arial" w:eastAsia="Arial" w:hAnsi="Arial"/>
          <w:b w:val="1"/>
          <w:sz w:val="22"/>
          <w:szCs w:val="22"/>
          <w:rtl w:val="0"/>
        </w:rPr>
        <w:t xml:space="preserve">(Indicare le voci che ricorrono)</w:t>
      </w:r>
      <w:r w:rsidDel="00000000" w:rsidR="00000000" w:rsidRPr="00000000">
        <w:rPr>
          <w:rtl w:val="0"/>
        </w:rPr>
      </w:r>
    </w:p>
    <w:p w:rsidR="00000000" w:rsidDel="00000000" w:rsidP="00000000" w:rsidRDefault="00000000" w:rsidRPr="00000000" w14:paraId="0000014C">
      <w:pPr>
        <w:rPr>
          <w:rFonts w:ascii="Arial" w:cs="Arial" w:eastAsia="Arial" w:hAnsi="Arial"/>
          <w:sz w:val="20"/>
          <w:szCs w:val="20"/>
        </w:rPr>
      </w:pPr>
      <w:r w:rsidDel="00000000" w:rsidR="00000000" w:rsidRPr="00000000">
        <w:rPr>
          <w:rFonts w:ascii="Arial" w:cs="Arial" w:eastAsia="Arial" w:hAnsi="Arial"/>
          <w:sz w:val="20"/>
          <w:szCs w:val="20"/>
          <w:rtl w:val="0"/>
        </w:rPr>
        <w:t xml:space="preserve">Libri di testo, manuali, dispense, appunti, dizionari</w:t>
      </w:r>
    </w:p>
    <w:p w:rsidR="00000000" w:rsidDel="00000000" w:rsidP="00000000" w:rsidRDefault="00000000" w:rsidRPr="00000000" w14:paraId="0000014D">
      <w:pPr>
        <w:rPr>
          <w:rFonts w:ascii="Arial" w:cs="Arial" w:eastAsia="Arial" w:hAnsi="Arial"/>
          <w:sz w:val="20"/>
          <w:szCs w:val="20"/>
        </w:rPr>
      </w:pPr>
      <w:r w:rsidDel="00000000" w:rsidR="00000000" w:rsidRPr="00000000">
        <w:rPr>
          <w:rFonts w:ascii="Arial" w:cs="Arial" w:eastAsia="Arial" w:hAnsi="Arial"/>
          <w:sz w:val="20"/>
          <w:szCs w:val="20"/>
          <w:rtl w:val="0"/>
        </w:rPr>
        <w:t xml:space="preserve">Riviste specializzate</w:t>
      </w:r>
    </w:p>
    <w:p w:rsidR="00000000" w:rsidDel="00000000" w:rsidP="00000000" w:rsidRDefault="00000000" w:rsidRPr="00000000" w14:paraId="0000014E">
      <w:pPr>
        <w:rPr>
          <w:rFonts w:ascii="Arial" w:cs="Arial" w:eastAsia="Arial" w:hAnsi="Arial"/>
          <w:sz w:val="20"/>
          <w:szCs w:val="20"/>
        </w:rPr>
      </w:pPr>
      <w:r w:rsidDel="00000000" w:rsidR="00000000" w:rsidRPr="00000000">
        <w:rPr>
          <w:rFonts w:ascii="Arial" w:cs="Arial" w:eastAsia="Arial" w:hAnsi="Arial"/>
          <w:sz w:val="20"/>
          <w:szCs w:val="20"/>
          <w:rtl w:val="0"/>
        </w:rPr>
        <w:t xml:space="preserve">Video/audio cassette cdrom</w:t>
      </w:r>
    </w:p>
    <w:p w:rsidR="00000000" w:rsidDel="00000000" w:rsidP="00000000" w:rsidRDefault="00000000" w:rsidRPr="00000000" w14:paraId="0000014F">
      <w:pPr>
        <w:rPr>
          <w:rFonts w:ascii="Arial" w:cs="Arial" w:eastAsia="Arial" w:hAnsi="Arial"/>
          <w:sz w:val="20"/>
          <w:szCs w:val="20"/>
        </w:rPr>
      </w:pPr>
      <w:r w:rsidDel="00000000" w:rsidR="00000000" w:rsidRPr="00000000">
        <w:rPr>
          <w:rFonts w:ascii="Arial" w:cs="Arial" w:eastAsia="Arial" w:hAnsi="Arial"/>
          <w:sz w:val="20"/>
          <w:szCs w:val="20"/>
          <w:rtl w:val="0"/>
        </w:rPr>
        <w:t xml:space="preserve">Lavagna interattiva multimediale</w:t>
      </w:r>
    </w:p>
    <w:p w:rsidR="00000000" w:rsidDel="00000000" w:rsidP="00000000" w:rsidRDefault="00000000" w:rsidRPr="00000000" w14:paraId="00000150">
      <w:pPr>
        <w:rPr>
          <w:rFonts w:ascii="Arial" w:cs="Arial" w:eastAsia="Arial" w:hAnsi="Arial"/>
          <w:sz w:val="20"/>
          <w:szCs w:val="20"/>
        </w:rPr>
      </w:pPr>
      <w:r w:rsidDel="00000000" w:rsidR="00000000" w:rsidRPr="00000000">
        <w:rPr>
          <w:rFonts w:ascii="Arial" w:cs="Arial" w:eastAsia="Arial" w:hAnsi="Arial"/>
          <w:sz w:val="20"/>
          <w:szCs w:val="20"/>
          <w:rtl w:val="0"/>
        </w:rPr>
        <w:t xml:space="preserve">Personal computer</w:t>
      </w:r>
    </w:p>
    <w:p w:rsidR="00000000" w:rsidDel="00000000" w:rsidP="00000000" w:rsidRDefault="00000000" w:rsidRPr="00000000" w14:paraId="00000151">
      <w:pPr>
        <w:rPr>
          <w:rFonts w:ascii="Arial" w:cs="Arial" w:eastAsia="Arial" w:hAnsi="Arial"/>
          <w:sz w:val="20"/>
          <w:szCs w:val="20"/>
        </w:rPr>
      </w:pPr>
      <w:r w:rsidDel="00000000" w:rsidR="00000000" w:rsidRPr="00000000">
        <w:rPr>
          <w:rFonts w:ascii="Arial" w:cs="Arial" w:eastAsia="Arial" w:hAnsi="Arial"/>
          <w:sz w:val="20"/>
          <w:szCs w:val="20"/>
          <w:rtl w:val="0"/>
        </w:rPr>
        <w:t xml:space="preserve">Navigazione in internet</w:t>
      </w:r>
    </w:p>
    <w:p w:rsidR="00000000" w:rsidDel="00000000" w:rsidP="00000000" w:rsidRDefault="00000000" w:rsidRPr="00000000" w14:paraId="00000152">
      <w:pPr>
        <w:rPr>
          <w:rFonts w:ascii="Arial" w:cs="Arial" w:eastAsia="Arial" w:hAnsi="Arial"/>
          <w:sz w:val="20"/>
          <w:szCs w:val="20"/>
        </w:rPr>
      </w:pPr>
      <w:r w:rsidDel="00000000" w:rsidR="00000000" w:rsidRPr="00000000">
        <w:rPr>
          <w:rFonts w:ascii="Arial" w:cs="Arial" w:eastAsia="Arial" w:hAnsi="Arial"/>
          <w:sz w:val="20"/>
          <w:szCs w:val="20"/>
          <w:rtl w:val="0"/>
        </w:rPr>
        <w:t xml:space="preserve">Palestra</w:t>
      </w:r>
    </w:p>
    <w:p w:rsidR="00000000" w:rsidDel="00000000" w:rsidP="00000000" w:rsidRDefault="00000000" w:rsidRPr="00000000" w14:paraId="00000153">
      <w:pPr>
        <w:rPr>
          <w:rFonts w:ascii="Arial" w:cs="Arial" w:eastAsia="Arial" w:hAnsi="Arial"/>
          <w:sz w:val="20"/>
          <w:szCs w:val="20"/>
        </w:rPr>
      </w:pPr>
      <w:r w:rsidDel="00000000" w:rsidR="00000000" w:rsidRPr="00000000">
        <w:rPr>
          <w:rFonts w:ascii="Arial" w:cs="Arial" w:eastAsia="Arial" w:hAnsi="Arial"/>
          <w:sz w:val="20"/>
          <w:szCs w:val="20"/>
          <w:rtl w:val="0"/>
        </w:rPr>
        <w:t xml:space="preserve">Fotoriproduzione</w:t>
      </w:r>
    </w:p>
    <w:p w:rsidR="00000000" w:rsidDel="00000000" w:rsidP="00000000" w:rsidRDefault="00000000" w:rsidRPr="00000000" w14:paraId="00000154">
      <w:pPr>
        <w:rPr>
          <w:rFonts w:ascii="Arial" w:cs="Arial" w:eastAsia="Arial" w:hAnsi="Arial"/>
          <w:sz w:val="20"/>
          <w:szCs w:val="20"/>
        </w:rPr>
      </w:pPr>
      <w:r w:rsidDel="00000000" w:rsidR="00000000" w:rsidRPr="00000000">
        <w:rPr>
          <w:rFonts w:ascii="Arial" w:cs="Arial" w:eastAsia="Arial" w:hAnsi="Arial"/>
          <w:sz w:val="20"/>
          <w:szCs w:val="20"/>
          <w:rtl w:val="0"/>
        </w:rPr>
        <w:t xml:space="preserve">Laboratori</w:t>
      </w:r>
    </w:p>
    <w:p w:rsidR="00000000" w:rsidDel="00000000" w:rsidP="00000000" w:rsidRDefault="00000000" w:rsidRPr="00000000" w14:paraId="00000155">
      <w:pPr>
        <w:rPr>
          <w:rFonts w:ascii="Arial" w:cs="Arial" w:eastAsia="Arial" w:hAnsi="Arial"/>
          <w:sz w:val="20"/>
          <w:szCs w:val="20"/>
        </w:rPr>
      </w:pPr>
      <w:r w:rsidDel="00000000" w:rsidR="00000000" w:rsidRPr="00000000">
        <w:rPr>
          <w:rFonts w:ascii="Arial" w:cs="Arial" w:eastAsia="Arial" w:hAnsi="Arial"/>
          <w:sz w:val="20"/>
          <w:szCs w:val="20"/>
          <w:rtl w:val="0"/>
        </w:rPr>
        <w:t xml:space="preserve">Lavagna luminosa</w:t>
      </w:r>
    </w:p>
    <w:p w:rsidR="00000000" w:rsidDel="00000000" w:rsidP="00000000" w:rsidRDefault="00000000" w:rsidRPr="00000000" w14:paraId="00000156">
      <w:pPr>
        <w:rPr>
          <w:rFonts w:ascii="Arial" w:cs="Arial" w:eastAsia="Arial" w:hAnsi="Arial"/>
          <w:b w:val="1"/>
          <w:sz w:val="20"/>
          <w:szCs w:val="20"/>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Televisore</w:t>
      </w:r>
      <w:r w:rsidDel="00000000" w:rsidR="00000000" w:rsidRPr="00000000">
        <w:rPr>
          <w:rtl w:val="0"/>
        </w:rPr>
      </w:r>
    </w:p>
    <w:p w:rsidR="00000000" w:rsidDel="00000000" w:rsidP="00000000" w:rsidRDefault="00000000" w:rsidRPr="00000000" w14:paraId="00000157">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58">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8. METODI DI INSEGNAMENTO</w:t>
      </w:r>
      <w:r w:rsidDel="00000000" w:rsidR="00000000" w:rsidRPr="00000000">
        <w:rPr>
          <w:rtl w:val="0"/>
        </w:rPr>
      </w:r>
    </w:p>
    <w:p w:rsidR="00000000" w:rsidDel="00000000" w:rsidP="00000000" w:rsidRDefault="00000000" w:rsidRPr="00000000" w14:paraId="00000159">
      <w:pPr>
        <w:tabs>
          <w:tab w:val="left" w:leader="none" w:pos="0"/>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15A">
      <w:pPr>
        <w:ind w:right="-80"/>
        <w:rPr>
          <w:rFonts w:ascii="Arial" w:cs="Arial" w:eastAsia="Arial" w:hAnsi="Arial"/>
          <w:sz w:val="20"/>
          <w:szCs w:val="20"/>
        </w:rPr>
        <w:sectPr>
          <w:type w:val="continuous"/>
          <w:pgSz w:h="16838" w:w="11906" w:orient="portrait"/>
          <w:pgMar w:bottom="649" w:top="470" w:left="993" w:right="991" w:header="0" w:footer="0"/>
        </w:sectPr>
      </w:pPr>
      <w:r w:rsidDel="00000000" w:rsidR="00000000" w:rsidRPr="00000000">
        <w:rPr>
          <w:rFonts w:ascii="Arial" w:cs="Arial" w:eastAsia="Arial" w:hAnsi="Arial"/>
          <w:b w:val="1"/>
          <w:sz w:val="21"/>
          <w:szCs w:val="21"/>
          <w:rtl w:val="0"/>
        </w:rPr>
        <w:t xml:space="preserve">(Indicare le voci che ricorrono)</w:t>
      </w:r>
      <w:r w:rsidDel="00000000" w:rsidR="00000000" w:rsidRPr="00000000">
        <w:rPr>
          <w:rtl w:val="0"/>
        </w:rPr>
      </w:r>
    </w:p>
    <w:p w:rsidR="00000000" w:rsidDel="00000000" w:rsidP="00000000" w:rsidRDefault="00000000" w:rsidRPr="00000000" w14:paraId="0000015B">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Lezione frontale</w:t>
      </w:r>
    </w:p>
    <w:p w:rsidR="00000000" w:rsidDel="00000000" w:rsidP="00000000" w:rsidRDefault="00000000" w:rsidRPr="00000000" w14:paraId="0000015C">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Lezione dialogata</w:t>
      </w:r>
    </w:p>
    <w:p w:rsidR="00000000" w:rsidDel="00000000" w:rsidP="00000000" w:rsidRDefault="00000000" w:rsidRPr="00000000" w14:paraId="0000015D">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Lezione cooperativa</w:t>
      </w:r>
    </w:p>
    <w:p w:rsidR="00000000" w:rsidDel="00000000" w:rsidP="00000000" w:rsidRDefault="00000000" w:rsidRPr="00000000" w14:paraId="0000015E">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Scoperta guidata (metodo induttivo)</w:t>
      </w:r>
    </w:p>
    <w:p w:rsidR="00000000" w:rsidDel="00000000" w:rsidP="00000000" w:rsidRDefault="00000000" w:rsidRPr="00000000" w14:paraId="0000015F">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Lavoro di gruppo</w:t>
      </w:r>
    </w:p>
    <w:p w:rsidR="00000000" w:rsidDel="00000000" w:rsidP="00000000" w:rsidRDefault="00000000" w:rsidRPr="00000000" w14:paraId="00000160">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Problem solving</w:t>
      </w:r>
    </w:p>
    <w:p w:rsidR="00000000" w:rsidDel="00000000" w:rsidP="00000000" w:rsidRDefault="00000000" w:rsidRPr="00000000" w14:paraId="00000161">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Brain storming</w:t>
      </w:r>
    </w:p>
    <w:p w:rsidR="00000000" w:rsidDel="00000000" w:rsidP="00000000" w:rsidRDefault="00000000" w:rsidRPr="00000000" w14:paraId="00000162">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Analisi di casi pratici e professionali</w:t>
      </w:r>
    </w:p>
    <w:p w:rsidR="00000000" w:rsidDel="00000000" w:rsidP="00000000" w:rsidRDefault="00000000" w:rsidRPr="00000000" w14:paraId="00000163">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Attività laboratoriale</w:t>
      </w:r>
    </w:p>
    <w:p w:rsidR="00000000" w:rsidDel="00000000" w:rsidP="00000000" w:rsidRDefault="00000000" w:rsidRPr="00000000" w14:paraId="00000164">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Stage</w:t>
      </w:r>
    </w:p>
    <w:p w:rsidR="00000000" w:rsidDel="00000000" w:rsidP="00000000" w:rsidRDefault="00000000" w:rsidRPr="00000000" w14:paraId="00000165">
      <w:pPr>
        <w:tabs>
          <w:tab w:val="left" w:leader="none" w:pos="0"/>
        </w:tabs>
        <w:rPr>
          <w:rFonts w:ascii="Arial" w:cs="Arial" w:eastAsia="Arial" w:hAnsi="Arial"/>
          <w:b w:val="1"/>
          <w:sz w:val="20"/>
          <w:szCs w:val="20"/>
        </w:rPr>
      </w:pPr>
      <w:r w:rsidDel="00000000" w:rsidR="00000000" w:rsidRPr="00000000">
        <w:rPr>
          <w:rFonts w:ascii="Arial" w:cs="Arial" w:eastAsia="Arial" w:hAnsi="Arial"/>
          <w:sz w:val="20"/>
          <w:szCs w:val="20"/>
          <w:rtl w:val="0"/>
        </w:rPr>
        <w:t xml:space="preserve">Viaggi di istruzione e visite guidate</w:t>
      </w:r>
      <w:r w:rsidDel="00000000" w:rsidR="00000000" w:rsidRPr="00000000">
        <w:rPr>
          <w:rtl w:val="0"/>
        </w:rPr>
      </w:r>
    </w:p>
    <w:p w:rsidR="00000000" w:rsidDel="00000000" w:rsidP="00000000" w:rsidRDefault="00000000" w:rsidRPr="00000000" w14:paraId="00000166">
      <w:pPr>
        <w:tabs>
          <w:tab w:val="left" w:leader="none" w:pos="0"/>
        </w:tabs>
        <w:ind w:right="-80"/>
        <w:jc w:val="center"/>
        <w:rPr>
          <w:rFonts w:ascii="Arial" w:cs="Arial" w:eastAsia="Arial" w:hAnsi="Arial"/>
          <w:b w:val="1"/>
          <w:sz w:val="20"/>
          <w:szCs w:val="20"/>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tl w:val="0"/>
        </w:rPr>
      </w:r>
    </w:p>
    <w:p w:rsidR="00000000" w:rsidDel="00000000" w:rsidP="00000000" w:rsidRDefault="00000000" w:rsidRPr="00000000" w14:paraId="00000167">
      <w:pPr>
        <w:ind w:right="-80"/>
        <w:rPr/>
      </w:pPr>
      <w:r w:rsidDel="00000000" w:rsidR="00000000" w:rsidRPr="00000000">
        <w:rPr>
          <w:rtl w:val="0"/>
        </w:rPr>
      </w:r>
    </w:p>
    <w:p w:rsidR="00000000" w:rsidDel="00000000" w:rsidP="00000000" w:rsidRDefault="00000000" w:rsidRPr="00000000" w14:paraId="00000168">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69">
      <w:pPr>
        <w:rPr>
          <w:rFonts w:ascii="Arial" w:cs="Arial" w:eastAsia="Arial" w:hAnsi="Arial"/>
          <w:b w:val="1"/>
          <w:sz w:val="21"/>
          <w:szCs w:val="21"/>
        </w:rPr>
      </w:pPr>
      <w:r w:rsidDel="00000000" w:rsidR="00000000" w:rsidRPr="00000000">
        <w:rPr>
          <w:rFonts w:ascii="Arial" w:cs="Arial" w:eastAsia="Arial" w:hAnsi="Arial"/>
          <w:b w:val="1"/>
          <w:sz w:val="20"/>
          <w:szCs w:val="20"/>
          <w:rtl w:val="0"/>
        </w:rPr>
        <w:t xml:space="preserve">9. ATTIVITA’ AGGIUNTIVE E INTEGRATIVE</w:t>
      </w:r>
      <w:r w:rsidDel="00000000" w:rsidR="00000000" w:rsidRPr="00000000">
        <w:rPr>
          <w:rtl w:val="0"/>
        </w:rPr>
      </w:r>
    </w:p>
    <w:p w:rsidR="00000000" w:rsidDel="00000000" w:rsidP="00000000" w:rsidRDefault="00000000" w:rsidRPr="00000000" w14:paraId="0000016A">
      <w:pPr>
        <w:ind w:right="-80"/>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16B">
      <w:pPr>
        <w:ind w:right="-80"/>
        <w:rPr>
          <w:rFonts w:ascii="Arial" w:cs="Arial" w:eastAsia="Arial" w:hAnsi="Arial"/>
          <w:sz w:val="20"/>
          <w:szCs w:val="20"/>
        </w:rPr>
        <w:sectPr>
          <w:type w:val="continuous"/>
          <w:pgSz w:h="16838" w:w="11906" w:orient="portrait"/>
          <w:pgMar w:bottom="649" w:top="470" w:left="993" w:right="991" w:header="0" w:footer="0"/>
        </w:sectPr>
      </w:pPr>
      <w:r w:rsidDel="00000000" w:rsidR="00000000" w:rsidRPr="00000000">
        <w:rPr>
          <w:rFonts w:ascii="Arial" w:cs="Arial" w:eastAsia="Arial" w:hAnsi="Arial"/>
          <w:b w:val="1"/>
          <w:sz w:val="21"/>
          <w:szCs w:val="21"/>
          <w:rtl w:val="0"/>
        </w:rPr>
        <w:t xml:space="preserve">(Indicare le voci che ricorrono)</w:t>
      </w:r>
      <w:r w:rsidDel="00000000" w:rsidR="00000000" w:rsidRPr="00000000">
        <w:rPr>
          <w:rtl w:val="0"/>
        </w:rPr>
      </w:r>
    </w:p>
    <w:p w:rsidR="00000000" w:rsidDel="00000000" w:rsidP="00000000" w:rsidRDefault="00000000" w:rsidRPr="00000000" w14:paraId="0000016C">
      <w:pPr>
        <w:rPr>
          <w:rFonts w:ascii="Arial" w:cs="Arial" w:eastAsia="Arial" w:hAnsi="Arial"/>
          <w:sz w:val="20"/>
          <w:szCs w:val="20"/>
        </w:rPr>
      </w:pPr>
      <w:r w:rsidDel="00000000" w:rsidR="00000000" w:rsidRPr="00000000">
        <w:rPr>
          <w:rFonts w:ascii="Arial" w:cs="Arial" w:eastAsia="Arial" w:hAnsi="Arial"/>
          <w:sz w:val="20"/>
          <w:szCs w:val="20"/>
          <w:rtl w:val="0"/>
        </w:rPr>
        <w:t xml:space="preserve">Attività connesse ai progetti</w:t>
      </w:r>
    </w:p>
    <w:p w:rsidR="00000000" w:rsidDel="00000000" w:rsidP="00000000" w:rsidRDefault="00000000" w:rsidRPr="00000000" w14:paraId="0000016D">
      <w:pPr>
        <w:rPr>
          <w:rFonts w:ascii="Arial" w:cs="Arial" w:eastAsia="Arial" w:hAnsi="Arial"/>
          <w:sz w:val="20"/>
          <w:szCs w:val="20"/>
        </w:rPr>
      </w:pPr>
      <w:r w:rsidDel="00000000" w:rsidR="00000000" w:rsidRPr="00000000">
        <w:rPr>
          <w:rFonts w:ascii="Arial" w:cs="Arial" w:eastAsia="Arial" w:hAnsi="Arial"/>
          <w:sz w:val="20"/>
          <w:szCs w:val="20"/>
          <w:rtl w:val="0"/>
        </w:rPr>
        <w:t xml:space="preserve">Attività di orientamento</w:t>
      </w:r>
    </w:p>
    <w:p w:rsidR="00000000" w:rsidDel="00000000" w:rsidP="00000000" w:rsidRDefault="00000000" w:rsidRPr="00000000" w14:paraId="0000016E">
      <w:pPr>
        <w:rPr>
          <w:rFonts w:ascii="Arial" w:cs="Arial" w:eastAsia="Arial" w:hAnsi="Arial"/>
          <w:sz w:val="20"/>
          <w:szCs w:val="20"/>
        </w:rPr>
      </w:pPr>
      <w:r w:rsidDel="00000000" w:rsidR="00000000" w:rsidRPr="00000000">
        <w:rPr>
          <w:rFonts w:ascii="Arial" w:cs="Arial" w:eastAsia="Arial" w:hAnsi="Arial"/>
          <w:sz w:val="20"/>
          <w:szCs w:val="20"/>
          <w:rtl w:val="0"/>
        </w:rPr>
        <w:t xml:space="preserve">Attività sportive</w:t>
      </w:r>
    </w:p>
    <w:p w:rsidR="00000000" w:rsidDel="00000000" w:rsidP="00000000" w:rsidRDefault="00000000" w:rsidRPr="00000000" w14:paraId="0000016F">
      <w:pPr>
        <w:rPr>
          <w:rFonts w:ascii="Arial" w:cs="Arial" w:eastAsia="Arial" w:hAnsi="Arial"/>
          <w:sz w:val="20"/>
          <w:szCs w:val="20"/>
        </w:rPr>
      </w:pPr>
      <w:r w:rsidDel="00000000" w:rsidR="00000000" w:rsidRPr="00000000">
        <w:rPr>
          <w:rFonts w:ascii="Arial" w:cs="Arial" w:eastAsia="Arial" w:hAnsi="Arial"/>
          <w:sz w:val="20"/>
          <w:szCs w:val="20"/>
          <w:rtl w:val="0"/>
        </w:rPr>
        <w:t xml:space="preserve">Visite guidate alle istituzioni locali</w:t>
      </w:r>
    </w:p>
    <w:p w:rsidR="00000000" w:rsidDel="00000000" w:rsidP="00000000" w:rsidRDefault="00000000" w:rsidRPr="00000000" w14:paraId="00000170">
      <w:pPr>
        <w:rPr>
          <w:rFonts w:ascii="Arial" w:cs="Arial" w:eastAsia="Arial" w:hAnsi="Arial"/>
          <w:sz w:val="20"/>
          <w:szCs w:val="20"/>
        </w:rPr>
      </w:pPr>
      <w:r w:rsidDel="00000000" w:rsidR="00000000" w:rsidRPr="00000000">
        <w:rPr>
          <w:rFonts w:ascii="Arial" w:cs="Arial" w:eastAsia="Arial" w:hAnsi="Arial"/>
          <w:sz w:val="20"/>
          <w:szCs w:val="20"/>
          <w:rtl w:val="0"/>
        </w:rPr>
        <w:t xml:space="preserve">Visite guidate alle istituzioni culturali</w:t>
      </w:r>
    </w:p>
    <w:p w:rsidR="00000000" w:rsidDel="00000000" w:rsidP="00000000" w:rsidRDefault="00000000" w:rsidRPr="00000000" w14:paraId="00000171">
      <w:pPr>
        <w:rPr>
          <w:rFonts w:ascii="Arial" w:cs="Arial" w:eastAsia="Arial" w:hAnsi="Arial"/>
          <w:sz w:val="20"/>
          <w:szCs w:val="20"/>
        </w:rPr>
      </w:pPr>
      <w:r w:rsidDel="00000000" w:rsidR="00000000" w:rsidRPr="00000000">
        <w:rPr>
          <w:rFonts w:ascii="Arial" w:cs="Arial" w:eastAsia="Arial" w:hAnsi="Arial"/>
          <w:sz w:val="20"/>
          <w:szCs w:val="20"/>
          <w:rtl w:val="0"/>
        </w:rPr>
        <w:t xml:space="preserve">Stage aziendali</w:t>
      </w:r>
    </w:p>
    <w:p w:rsidR="00000000" w:rsidDel="00000000" w:rsidP="00000000" w:rsidRDefault="00000000" w:rsidRPr="00000000" w14:paraId="00000172">
      <w:pPr>
        <w:rPr>
          <w:rFonts w:ascii="Arial" w:cs="Arial" w:eastAsia="Arial" w:hAnsi="Arial"/>
          <w:sz w:val="20"/>
          <w:szCs w:val="20"/>
        </w:rPr>
      </w:pPr>
      <w:r w:rsidDel="00000000" w:rsidR="00000000" w:rsidRPr="00000000">
        <w:rPr>
          <w:rFonts w:ascii="Arial" w:cs="Arial" w:eastAsia="Arial" w:hAnsi="Arial"/>
          <w:sz w:val="20"/>
          <w:szCs w:val="20"/>
          <w:rtl w:val="0"/>
        </w:rPr>
        <w:t xml:space="preserve">Viaggi di istruzione</w:t>
      </w:r>
    </w:p>
    <w:p w:rsidR="00000000" w:rsidDel="00000000" w:rsidP="00000000" w:rsidRDefault="00000000" w:rsidRPr="00000000" w14:paraId="00000173">
      <w:pPr>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Altro:</w:t>
      </w:r>
      <w:r w:rsidDel="00000000" w:rsidR="00000000" w:rsidRPr="00000000">
        <w:rPr>
          <w:rtl w:val="0"/>
        </w:rPr>
      </w:r>
    </w:p>
    <w:p w:rsidR="00000000" w:rsidDel="00000000" w:rsidP="00000000" w:rsidRDefault="00000000" w:rsidRPr="00000000" w14:paraId="00000174">
      <w:pPr>
        <w:ind w:right="-80"/>
        <w:rPr/>
      </w:pPr>
      <w:r w:rsidDel="00000000" w:rsidR="00000000" w:rsidRPr="00000000">
        <w:rPr>
          <w:rtl w:val="0"/>
        </w:rPr>
      </w:r>
    </w:p>
    <w:p w:rsidR="00000000" w:rsidDel="00000000" w:rsidP="00000000" w:rsidRDefault="00000000" w:rsidRPr="00000000" w14:paraId="00000175">
      <w:pPr>
        <w:ind w:right="-80"/>
        <w:rPr/>
      </w:pPr>
      <w:r w:rsidDel="00000000" w:rsidR="00000000" w:rsidRPr="00000000">
        <w:rPr>
          <w:rtl w:val="0"/>
        </w:rPr>
      </w:r>
    </w:p>
    <w:p w:rsidR="00000000" w:rsidDel="00000000" w:rsidP="00000000" w:rsidRDefault="00000000" w:rsidRPr="00000000" w14:paraId="00000176">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 ATTIVITÀ DI RECUPERO E POTENZIAMENTO IN ITINERE</w:t>
      </w:r>
    </w:p>
    <w:p w:rsidR="00000000" w:rsidDel="00000000" w:rsidP="00000000" w:rsidRDefault="00000000" w:rsidRPr="00000000" w14:paraId="00000177">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78">
      <w:pPr>
        <w:ind w:right="-80"/>
        <w:rPr>
          <w:rFonts w:ascii="Arial" w:cs="Arial" w:eastAsia="Arial" w:hAnsi="Arial"/>
          <w:sz w:val="20"/>
          <w:szCs w:val="20"/>
        </w:rPr>
      </w:pPr>
      <w:r w:rsidDel="00000000" w:rsidR="00000000" w:rsidRPr="00000000">
        <w:rPr>
          <w:rFonts w:ascii="Arial" w:cs="Arial" w:eastAsia="Arial" w:hAnsi="Arial"/>
          <w:b w:val="1"/>
          <w:sz w:val="21"/>
          <w:szCs w:val="21"/>
          <w:rtl w:val="0"/>
        </w:rPr>
        <w:t xml:space="preserve">(Indicare le voci che ricorrono)</w:t>
      </w:r>
      <w:r w:rsidDel="00000000" w:rsidR="00000000" w:rsidRPr="00000000">
        <w:rPr>
          <w:rtl w:val="0"/>
        </w:rPr>
      </w:r>
    </w:p>
    <w:p w:rsidR="00000000" w:rsidDel="00000000" w:rsidP="00000000" w:rsidRDefault="00000000" w:rsidRPr="00000000" w14:paraId="00000179">
      <w:pPr>
        <w:widowControl w:val="0"/>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L’attività, finalizzata al recupero e al rinforzo delle competenze di base, verrà attuata:</w:t>
      </w:r>
    </w:p>
    <w:p w:rsidR="00000000" w:rsidDel="00000000" w:rsidP="00000000" w:rsidRDefault="00000000" w:rsidRPr="00000000" w14:paraId="0000017A">
      <w:pPr>
        <w:widowControl w:val="0"/>
        <w:numPr>
          <w:ilvl w:val="0"/>
          <w:numId w:val="1"/>
        </w:numPr>
        <w:tabs>
          <w:tab w:val="left" w:leader="none" w:pos="0"/>
          <w:tab w:val="left" w:leader="none" w:pos="284"/>
        </w:tabs>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Sviluppando attività che coinvolgano l’intero gruppo classe</w:t>
      </w:r>
    </w:p>
    <w:p w:rsidR="00000000" w:rsidDel="00000000" w:rsidP="00000000" w:rsidRDefault="00000000" w:rsidRPr="00000000" w14:paraId="0000017B">
      <w:pPr>
        <w:widowControl w:val="0"/>
        <w:numPr>
          <w:ilvl w:val="0"/>
          <w:numId w:val="1"/>
        </w:numPr>
        <w:tabs>
          <w:tab w:val="left" w:leader="none" w:pos="0"/>
          <w:tab w:val="left" w:leader="none" w:pos="284"/>
        </w:tabs>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Agendo per gruppi di alunni</w:t>
      </w:r>
    </w:p>
    <w:p w:rsidR="00000000" w:rsidDel="00000000" w:rsidP="00000000" w:rsidRDefault="00000000" w:rsidRPr="00000000" w14:paraId="0000017C">
      <w:pPr>
        <w:widowControl w:val="0"/>
        <w:numPr>
          <w:ilvl w:val="0"/>
          <w:numId w:val="1"/>
        </w:numPr>
        <w:tabs>
          <w:tab w:val="left" w:leader="none" w:pos="0"/>
          <w:tab w:val="left" w:leader="none" w:pos="284"/>
        </w:tabs>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Utilizzando le opportunità offerte dall’insegnamento peer to peer</w:t>
      </w:r>
    </w:p>
    <w:p w:rsidR="00000000" w:rsidDel="00000000" w:rsidP="00000000" w:rsidRDefault="00000000" w:rsidRPr="00000000" w14:paraId="0000017D">
      <w:pPr>
        <w:widowControl w:val="0"/>
        <w:numPr>
          <w:ilvl w:val="0"/>
          <w:numId w:val="1"/>
        </w:numPr>
        <w:tabs>
          <w:tab w:val="left" w:leader="none" w:pos="0"/>
          <w:tab w:val="left" w:leader="none" w:pos="284"/>
        </w:tabs>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Assegnando esercizi individualizzati adeguati ai diversi livelli di abilità</w:t>
      </w:r>
    </w:p>
    <w:p w:rsidR="00000000" w:rsidDel="00000000" w:rsidP="00000000" w:rsidRDefault="00000000" w:rsidRPr="00000000" w14:paraId="0000017E">
      <w:pPr>
        <w:widowControl w:val="0"/>
        <w:numPr>
          <w:ilvl w:val="0"/>
          <w:numId w:val="1"/>
        </w:numPr>
        <w:tabs>
          <w:tab w:val="left" w:leader="none" w:pos="0"/>
          <w:tab w:val="left" w:leader="none" w:pos="284"/>
        </w:tabs>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Differenziando le attività di insegnamento-apprendimento e verifica formativa in funzione dei livelli di  abilità</w:t>
      </w:r>
    </w:p>
    <w:p w:rsidR="00000000" w:rsidDel="00000000" w:rsidP="00000000" w:rsidRDefault="00000000" w:rsidRPr="00000000" w14:paraId="0000017F">
      <w:pPr>
        <w:widowControl w:val="0"/>
        <w:numPr>
          <w:ilvl w:val="0"/>
          <w:numId w:val="1"/>
        </w:numPr>
        <w:tabs>
          <w:tab w:val="left" w:leader="none" w:pos="0"/>
          <w:tab w:val="left" w:leader="none" w:pos="284"/>
        </w:tabs>
        <w:ind w:right="-80"/>
        <w:jc w:val="both"/>
        <w:rPr>
          <w:rFonts w:ascii="Noto Sans Symbols" w:cs="Noto Sans Symbols" w:eastAsia="Noto Sans Symbols" w:hAnsi="Noto Sans Symbols"/>
          <w:sz w:val="20"/>
          <w:szCs w:val="20"/>
        </w:rPr>
      </w:pPr>
      <w:r w:rsidDel="00000000" w:rsidR="00000000" w:rsidRPr="00000000">
        <w:rPr>
          <w:rFonts w:ascii="Arial" w:cs="Arial" w:eastAsia="Arial" w:hAnsi="Arial"/>
          <w:sz w:val="20"/>
          <w:szCs w:val="20"/>
          <w:rtl w:val="0"/>
        </w:rPr>
        <w:t xml:space="preserve">Utilizzando le ore a disposizione per eventuali attività di approfondimento, recupero e sostegno</w:t>
      </w:r>
      <w:r w:rsidDel="00000000" w:rsidR="00000000" w:rsidRPr="00000000">
        <w:rPr>
          <w:rtl w:val="0"/>
        </w:rPr>
      </w:r>
    </w:p>
    <w:p w:rsidR="00000000" w:rsidDel="00000000" w:rsidP="00000000" w:rsidRDefault="00000000" w:rsidRPr="00000000" w14:paraId="00000180">
      <w:pPr>
        <w:tabs>
          <w:tab w:val="left" w:leader="none" w:pos="284"/>
        </w:tabs>
        <w:ind w:right="-80"/>
        <w:rPr/>
      </w:pPr>
      <w:r w:rsidDel="00000000" w:rsidR="00000000" w:rsidRPr="00000000">
        <w:rPr>
          <w:rtl w:val="0"/>
        </w:rPr>
      </w:r>
    </w:p>
    <w:p w:rsidR="00000000" w:rsidDel="00000000" w:rsidP="00000000" w:rsidRDefault="00000000" w:rsidRPr="00000000" w14:paraId="00000181">
      <w:pPr>
        <w:tabs>
          <w:tab w:val="left" w:leader="none" w:pos="284"/>
        </w:tabs>
        <w:ind w:right="-80"/>
        <w:rPr/>
      </w:pPr>
      <w:r w:rsidDel="00000000" w:rsidR="00000000" w:rsidRPr="00000000">
        <w:rPr>
          <w:rtl w:val="0"/>
        </w:rPr>
      </w:r>
    </w:p>
    <w:p w:rsidR="00000000" w:rsidDel="00000000" w:rsidP="00000000" w:rsidRDefault="00000000" w:rsidRPr="00000000" w14:paraId="00000182">
      <w:pPr>
        <w:ind w:right="-80"/>
        <w:rPr>
          <w:rFonts w:ascii="Arial" w:cs="Arial" w:eastAsia="Arial" w:hAnsi="Arial"/>
          <w:b w:val="1"/>
          <w:i w:val="1"/>
          <w:sz w:val="22"/>
          <w:szCs w:val="22"/>
        </w:rPr>
      </w:pPr>
      <w:r w:rsidDel="00000000" w:rsidR="00000000" w:rsidRPr="00000000">
        <w:rPr>
          <w:rFonts w:ascii="Arial" w:cs="Arial" w:eastAsia="Arial" w:hAnsi="Arial"/>
          <w:b w:val="1"/>
          <w:sz w:val="20"/>
          <w:szCs w:val="20"/>
          <w:rtl w:val="0"/>
        </w:rPr>
        <w:t xml:space="preserve">11. VERIFICHE E VALUTAZIONE</w:t>
      </w:r>
      <w:r w:rsidDel="00000000" w:rsidR="00000000" w:rsidRPr="00000000">
        <w:rPr>
          <w:rtl w:val="0"/>
        </w:rPr>
      </w:r>
    </w:p>
    <w:p w:rsidR="00000000" w:rsidDel="00000000" w:rsidP="00000000" w:rsidRDefault="00000000" w:rsidRPr="00000000" w14:paraId="00000183">
      <w:pPr>
        <w:rPr>
          <w:rFonts w:ascii="Arial" w:cs="Arial" w:eastAsia="Arial" w:hAnsi="Arial"/>
          <w:i w:val="1"/>
          <w:sz w:val="22"/>
          <w:szCs w:val="22"/>
        </w:rPr>
      </w:pPr>
      <w:r w:rsidDel="00000000" w:rsidR="00000000" w:rsidRPr="00000000">
        <w:rPr>
          <w:rFonts w:ascii="Arial" w:cs="Arial" w:eastAsia="Arial" w:hAnsi="Arial"/>
          <w:b w:val="1"/>
          <w:i w:val="1"/>
          <w:sz w:val="22"/>
          <w:szCs w:val="22"/>
          <w:rtl w:val="0"/>
        </w:rPr>
        <w:t xml:space="preserve">(Indicare le voci che ricorrono)</w:t>
      </w:r>
      <w:r w:rsidDel="00000000" w:rsidR="00000000" w:rsidRPr="00000000">
        <w:rPr>
          <w:rtl w:val="0"/>
        </w:rPr>
      </w:r>
    </w:p>
    <w:p w:rsidR="00000000" w:rsidDel="00000000" w:rsidP="00000000" w:rsidRDefault="00000000" w:rsidRPr="00000000" w14:paraId="00000184">
      <w:pPr>
        <w:rPr>
          <w:rFonts w:ascii="Arial" w:cs="Arial" w:eastAsia="Arial" w:hAnsi="Arial"/>
          <w:sz w:val="20"/>
          <w:szCs w:val="20"/>
        </w:rPr>
        <w:sectPr>
          <w:type w:val="continuous"/>
          <w:pgSz w:h="16838" w:w="11906" w:orient="portrait"/>
          <w:pgMar w:bottom="649" w:top="470" w:left="993" w:right="991" w:header="0" w:footer="0"/>
        </w:sectPr>
      </w:pPr>
      <w:r w:rsidDel="00000000" w:rsidR="00000000" w:rsidRPr="00000000">
        <w:rPr>
          <w:rFonts w:ascii="Arial" w:cs="Arial" w:eastAsia="Arial" w:hAnsi="Arial"/>
          <w:i w:val="1"/>
          <w:sz w:val="22"/>
          <w:szCs w:val="22"/>
          <w:rtl w:val="0"/>
        </w:rPr>
        <w:t xml:space="preserve">Tipologie di verifica </w:t>
      </w:r>
      <w:r w:rsidDel="00000000" w:rsidR="00000000" w:rsidRPr="00000000">
        <w:rPr>
          <w:rtl w:val="0"/>
        </w:rPr>
      </w:r>
    </w:p>
    <w:p w:rsidR="00000000" w:rsidDel="00000000" w:rsidP="00000000" w:rsidRDefault="00000000" w:rsidRPr="00000000" w14:paraId="00000185">
      <w:pPr>
        <w:rPr>
          <w:rFonts w:ascii="Arial" w:cs="Arial" w:eastAsia="Arial" w:hAnsi="Arial"/>
          <w:sz w:val="20"/>
          <w:szCs w:val="20"/>
        </w:rPr>
      </w:pPr>
      <w:r w:rsidDel="00000000" w:rsidR="00000000" w:rsidRPr="00000000">
        <w:rPr>
          <w:rFonts w:ascii="Arial" w:cs="Arial" w:eastAsia="Arial" w:hAnsi="Arial"/>
          <w:sz w:val="20"/>
          <w:szCs w:val="20"/>
          <w:rtl w:val="0"/>
        </w:rPr>
        <w:t xml:space="preserve">Colloqui</w:t>
      </w:r>
    </w:p>
    <w:p w:rsidR="00000000" w:rsidDel="00000000" w:rsidP="00000000" w:rsidRDefault="00000000" w:rsidRPr="00000000" w14:paraId="00000186">
      <w:pPr>
        <w:rPr>
          <w:rFonts w:ascii="Arial" w:cs="Arial" w:eastAsia="Arial" w:hAnsi="Arial"/>
          <w:sz w:val="20"/>
          <w:szCs w:val="20"/>
        </w:rPr>
      </w:pPr>
      <w:r w:rsidDel="00000000" w:rsidR="00000000" w:rsidRPr="00000000">
        <w:rPr>
          <w:rFonts w:ascii="Arial" w:cs="Arial" w:eastAsia="Arial" w:hAnsi="Arial"/>
          <w:sz w:val="20"/>
          <w:szCs w:val="20"/>
          <w:rtl w:val="0"/>
        </w:rPr>
        <w:t xml:space="preserve">Interrogazioni brevi</w:t>
      </w:r>
    </w:p>
    <w:p w:rsidR="00000000" w:rsidDel="00000000" w:rsidP="00000000" w:rsidRDefault="00000000" w:rsidRPr="00000000" w14:paraId="00000187">
      <w:pPr>
        <w:rPr>
          <w:rFonts w:ascii="Arial" w:cs="Arial" w:eastAsia="Arial" w:hAnsi="Arial"/>
          <w:sz w:val="20"/>
          <w:szCs w:val="20"/>
        </w:rPr>
      </w:pPr>
      <w:r w:rsidDel="00000000" w:rsidR="00000000" w:rsidRPr="00000000">
        <w:rPr>
          <w:rFonts w:ascii="Arial" w:cs="Arial" w:eastAsia="Arial" w:hAnsi="Arial"/>
          <w:sz w:val="20"/>
          <w:szCs w:val="20"/>
          <w:rtl w:val="0"/>
        </w:rPr>
        <w:t xml:space="preserve">Temi, Saggi brevi o Articoli di giornale</w:t>
      </w:r>
    </w:p>
    <w:p w:rsidR="00000000" w:rsidDel="00000000" w:rsidP="00000000" w:rsidRDefault="00000000" w:rsidRPr="00000000" w14:paraId="00000188">
      <w:pPr>
        <w:rPr>
          <w:rFonts w:ascii="Arial" w:cs="Arial" w:eastAsia="Arial" w:hAnsi="Arial"/>
          <w:sz w:val="20"/>
          <w:szCs w:val="20"/>
        </w:rPr>
      </w:pPr>
      <w:r w:rsidDel="00000000" w:rsidR="00000000" w:rsidRPr="00000000">
        <w:rPr>
          <w:rFonts w:ascii="Arial" w:cs="Arial" w:eastAsia="Arial" w:hAnsi="Arial"/>
          <w:sz w:val="20"/>
          <w:szCs w:val="20"/>
          <w:rtl w:val="0"/>
        </w:rPr>
        <w:t xml:space="preserve">Analisi di testi</w:t>
      </w:r>
    </w:p>
    <w:p w:rsidR="00000000" w:rsidDel="00000000" w:rsidP="00000000" w:rsidRDefault="00000000" w:rsidRPr="00000000" w14:paraId="00000189">
      <w:pPr>
        <w:rPr>
          <w:rFonts w:ascii="Arial" w:cs="Arial" w:eastAsia="Arial" w:hAnsi="Arial"/>
          <w:sz w:val="20"/>
          <w:szCs w:val="20"/>
        </w:rPr>
      </w:pPr>
      <w:r w:rsidDel="00000000" w:rsidR="00000000" w:rsidRPr="00000000">
        <w:rPr>
          <w:rFonts w:ascii="Arial" w:cs="Arial" w:eastAsia="Arial" w:hAnsi="Arial"/>
          <w:sz w:val="20"/>
          <w:szCs w:val="20"/>
          <w:rtl w:val="0"/>
        </w:rPr>
        <w:t xml:space="preserve">Relazioni</w:t>
      </w:r>
    </w:p>
    <w:p w:rsidR="00000000" w:rsidDel="00000000" w:rsidP="00000000" w:rsidRDefault="00000000" w:rsidRPr="00000000" w14:paraId="0000018A">
      <w:pPr>
        <w:rPr>
          <w:rFonts w:ascii="Arial" w:cs="Arial" w:eastAsia="Arial" w:hAnsi="Arial"/>
          <w:sz w:val="20"/>
          <w:szCs w:val="20"/>
        </w:rPr>
      </w:pPr>
      <w:r w:rsidDel="00000000" w:rsidR="00000000" w:rsidRPr="00000000">
        <w:rPr>
          <w:rFonts w:ascii="Arial" w:cs="Arial" w:eastAsia="Arial" w:hAnsi="Arial"/>
          <w:sz w:val="20"/>
          <w:szCs w:val="20"/>
          <w:rtl w:val="0"/>
        </w:rPr>
        <w:t xml:space="preserve">Produzione testi e ipertesti multimediali</w:t>
      </w:r>
    </w:p>
    <w:p w:rsidR="00000000" w:rsidDel="00000000" w:rsidP="00000000" w:rsidRDefault="00000000" w:rsidRPr="00000000" w14:paraId="0000018B">
      <w:pPr>
        <w:rPr>
          <w:rFonts w:ascii="Arial" w:cs="Arial" w:eastAsia="Arial" w:hAnsi="Arial"/>
          <w:sz w:val="20"/>
          <w:szCs w:val="20"/>
        </w:rPr>
      </w:pPr>
      <w:r w:rsidDel="00000000" w:rsidR="00000000" w:rsidRPr="00000000">
        <w:rPr>
          <w:rFonts w:ascii="Arial" w:cs="Arial" w:eastAsia="Arial" w:hAnsi="Arial"/>
          <w:sz w:val="20"/>
          <w:szCs w:val="20"/>
          <w:rtl w:val="0"/>
        </w:rPr>
        <w:t xml:space="preserve">Problemi/Problemi a soluzione rapida</w:t>
      </w:r>
    </w:p>
    <w:p w:rsidR="00000000" w:rsidDel="00000000" w:rsidP="00000000" w:rsidRDefault="00000000" w:rsidRPr="00000000" w14:paraId="0000018C">
      <w:pPr>
        <w:rPr>
          <w:rFonts w:ascii="Arial" w:cs="Arial" w:eastAsia="Arial" w:hAnsi="Arial"/>
          <w:sz w:val="20"/>
          <w:szCs w:val="20"/>
        </w:rPr>
      </w:pPr>
      <w:r w:rsidDel="00000000" w:rsidR="00000000" w:rsidRPr="00000000">
        <w:rPr>
          <w:rFonts w:ascii="Arial" w:cs="Arial" w:eastAsia="Arial" w:hAnsi="Arial"/>
          <w:sz w:val="20"/>
          <w:szCs w:val="20"/>
          <w:rtl w:val="0"/>
        </w:rPr>
        <w:t xml:space="preserve">Esercizi</w:t>
      </w:r>
    </w:p>
    <w:p w:rsidR="00000000" w:rsidDel="00000000" w:rsidP="00000000" w:rsidRDefault="00000000" w:rsidRPr="00000000" w14:paraId="0000018D">
      <w:pPr>
        <w:rPr>
          <w:rFonts w:ascii="Arial" w:cs="Arial" w:eastAsia="Arial" w:hAnsi="Arial"/>
          <w:sz w:val="20"/>
          <w:szCs w:val="20"/>
        </w:rPr>
      </w:pPr>
      <w:r w:rsidDel="00000000" w:rsidR="00000000" w:rsidRPr="00000000">
        <w:rPr>
          <w:rFonts w:ascii="Arial" w:cs="Arial" w:eastAsia="Arial" w:hAnsi="Arial"/>
          <w:sz w:val="20"/>
          <w:szCs w:val="20"/>
          <w:rtl w:val="0"/>
        </w:rPr>
        <w:t xml:space="preserve">Prove strutturate e semistrutturate</w:t>
      </w:r>
    </w:p>
    <w:p w:rsidR="00000000" w:rsidDel="00000000" w:rsidP="00000000" w:rsidRDefault="00000000" w:rsidRPr="00000000" w14:paraId="0000018E">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multipla (chiusa)</w:t>
      </w:r>
    </w:p>
    <w:p w:rsidR="00000000" w:rsidDel="00000000" w:rsidP="00000000" w:rsidRDefault="00000000" w:rsidRPr="00000000" w14:paraId="0000018F">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singola (aperta)</w:t>
      </w:r>
    </w:p>
    <w:p w:rsidR="00000000" w:rsidDel="00000000" w:rsidP="00000000" w:rsidRDefault="00000000" w:rsidRPr="00000000" w14:paraId="00000190">
      <w:pPr>
        <w:rPr>
          <w:rFonts w:ascii="Arial" w:cs="Arial" w:eastAsia="Arial" w:hAnsi="Arial"/>
          <w:sz w:val="20"/>
          <w:szCs w:val="20"/>
        </w:rPr>
      </w:pPr>
      <w:r w:rsidDel="00000000" w:rsidR="00000000" w:rsidRPr="00000000">
        <w:rPr>
          <w:rFonts w:ascii="Arial" w:cs="Arial" w:eastAsia="Arial" w:hAnsi="Arial"/>
          <w:sz w:val="20"/>
          <w:szCs w:val="20"/>
          <w:rtl w:val="0"/>
        </w:rPr>
        <w:t xml:space="preserve">Prove pratiche</w:t>
      </w:r>
    </w:p>
    <w:p w:rsidR="00000000" w:rsidDel="00000000" w:rsidP="00000000" w:rsidRDefault="00000000" w:rsidRPr="00000000" w14:paraId="00000191">
      <w:pPr>
        <w:rPr>
          <w:rFonts w:ascii="Arial" w:cs="Arial" w:eastAsia="Arial" w:hAnsi="Arial"/>
          <w:sz w:val="20"/>
          <w:szCs w:val="20"/>
        </w:rPr>
      </w:pPr>
      <w:r w:rsidDel="00000000" w:rsidR="00000000" w:rsidRPr="00000000">
        <w:rPr>
          <w:rFonts w:ascii="Arial" w:cs="Arial" w:eastAsia="Arial" w:hAnsi="Arial"/>
          <w:sz w:val="20"/>
          <w:szCs w:val="20"/>
          <w:rtl w:val="0"/>
        </w:rPr>
        <w:t xml:space="preserve">Esercitazioni di laboratorio</w:t>
      </w:r>
    </w:p>
    <w:p w:rsidR="00000000" w:rsidDel="00000000" w:rsidP="00000000" w:rsidRDefault="00000000" w:rsidRPr="00000000" w14:paraId="00000192">
      <w:pPr>
        <w:rPr>
          <w:rFonts w:ascii="Arial" w:cs="Arial" w:eastAsia="Arial" w:hAnsi="Arial"/>
          <w:sz w:val="20"/>
          <w:szCs w:val="20"/>
        </w:rPr>
      </w:pPr>
      <w:r w:rsidDel="00000000" w:rsidR="00000000" w:rsidRPr="00000000">
        <w:rPr>
          <w:rFonts w:ascii="Arial" w:cs="Arial" w:eastAsia="Arial" w:hAnsi="Arial"/>
          <w:sz w:val="20"/>
          <w:szCs w:val="20"/>
          <w:rtl w:val="0"/>
        </w:rPr>
        <w:t xml:space="preserve">Osservazioni sistematiche</w:t>
      </w:r>
    </w:p>
    <w:p w:rsidR="00000000" w:rsidDel="00000000" w:rsidP="00000000" w:rsidRDefault="00000000" w:rsidRPr="00000000" w14:paraId="00000193">
      <w:pPr>
        <w:rPr>
          <w:rFonts w:ascii="Arial" w:cs="Arial" w:eastAsia="Arial" w:hAnsi="Arial"/>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Esercitazioni in classe e a casa</w:t>
      </w:r>
      <w:r w:rsidDel="00000000" w:rsidR="00000000" w:rsidRPr="00000000">
        <w:rPr>
          <w:rtl w:val="0"/>
        </w:rPr>
      </w:r>
    </w:p>
    <w:p w:rsidR="00000000" w:rsidDel="00000000" w:rsidP="00000000" w:rsidRDefault="00000000" w:rsidRPr="00000000" w14:paraId="00000194">
      <w:pPr>
        <w:ind w:right="-80"/>
        <w:jc w:val="center"/>
        <w:rPr>
          <w:rFonts w:ascii="Arial" w:cs="Arial" w:eastAsia="Arial" w:hAnsi="Arial"/>
        </w:rPr>
      </w:pPr>
      <w:r w:rsidDel="00000000" w:rsidR="00000000" w:rsidRPr="00000000">
        <w:rPr>
          <w:rtl w:val="0"/>
        </w:rPr>
      </w:r>
    </w:p>
    <w:p w:rsidR="00000000" w:rsidDel="00000000" w:rsidP="00000000" w:rsidRDefault="00000000" w:rsidRPr="00000000" w14:paraId="00000195">
      <w:pPr>
        <w:shd w:fill="ffffff" w:val="clear"/>
        <w:ind w:right="150"/>
        <w:jc w:val="both"/>
        <w:rPr/>
      </w:pPr>
      <w:r w:rsidDel="00000000" w:rsidR="00000000" w:rsidRPr="00000000">
        <w:rPr>
          <w:rFonts w:ascii="Arial" w:cs="Arial" w:eastAsia="Arial" w:hAnsi="Arial"/>
          <w:i w:val="1"/>
          <w:sz w:val="22"/>
          <w:szCs w:val="22"/>
          <w:rtl w:val="0"/>
        </w:rPr>
        <w:t xml:space="preserve">Criteri e griglie di misurazione degli apprendimenti  </w:t>
      </w:r>
      <w:r w:rsidDel="00000000" w:rsidR="00000000" w:rsidRPr="00000000">
        <w:rPr>
          <w:rtl w:val="0"/>
        </w:rPr>
      </w:r>
    </w:p>
    <w:p w:rsidR="00000000" w:rsidDel="00000000" w:rsidP="00000000" w:rsidRDefault="00000000" w:rsidRPr="00000000" w14:paraId="00000196">
      <w:pPr>
        <w:shd w:fill="ffffff" w:val="clear"/>
        <w:ind w:right="150"/>
        <w:jc w:val="both"/>
        <w:rPr/>
      </w:pPr>
      <w:r w:rsidDel="00000000" w:rsidR="00000000" w:rsidRPr="00000000">
        <w:rPr>
          <w:rtl w:val="0"/>
        </w:rPr>
      </w:r>
    </w:p>
    <w:p w:rsidR="00000000" w:rsidDel="00000000" w:rsidP="00000000" w:rsidRDefault="00000000" w:rsidRPr="00000000" w14:paraId="00000197">
      <w:pPr>
        <w:shd w:fill="ffffff" w:val="clear"/>
        <w:ind w:right="150"/>
        <w:jc w:val="both"/>
        <w:rPr>
          <w:rFonts w:ascii="Arial" w:cs="Arial" w:eastAsia="Arial" w:hAnsi="Arial"/>
          <w:i w:val="1"/>
        </w:rPr>
      </w:pPr>
      <w:r w:rsidDel="00000000" w:rsidR="00000000" w:rsidRPr="00000000">
        <w:rPr>
          <w:rFonts w:ascii="Arial" w:cs="Arial" w:eastAsia="Arial" w:hAnsi="Arial"/>
          <w:sz w:val="20"/>
          <w:szCs w:val="20"/>
          <w:rtl w:val="0"/>
        </w:rPr>
        <w:t xml:space="preserve">La disciplina fa riferimento ai criteri e alle griglie di misurazione degli apprendimenti indicate dal Documento di Programmazione del Consiglio di classe</w:t>
      </w:r>
      <w:r w:rsidDel="00000000" w:rsidR="00000000" w:rsidRPr="00000000">
        <w:rPr>
          <w:rtl w:val="0"/>
        </w:rPr>
      </w:r>
    </w:p>
    <w:p w:rsidR="00000000" w:rsidDel="00000000" w:rsidP="00000000" w:rsidRDefault="00000000" w:rsidRPr="00000000" w14:paraId="00000198">
      <w:pPr>
        <w:shd w:fill="ffffff" w:val="clear"/>
        <w:ind w:right="150"/>
        <w:jc w:val="both"/>
        <w:rPr>
          <w:rFonts w:ascii="Arial" w:cs="Arial" w:eastAsia="Arial" w:hAnsi="Arial"/>
          <w:i w:val="1"/>
        </w:rPr>
      </w:pPr>
      <w:r w:rsidDel="00000000" w:rsidR="00000000" w:rsidRPr="00000000">
        <w:rPr>
          <w:rtl w:val="0"/>
        </w:rPr>
      </w:r>
    </w:p>
    <w:p w:rsidR="00000000" w:rsidDel="00000000" w:rsidP="00000000" w:rsidRDefault="00000000" w:rsidRPr="00000000" w14:paraId="00000199">
      <w:pPr>
        <w:ind w:right="-80"/>
        <w:rPr>
          <w:sz w:val="12"/>
          <w:szCs w:val="12"/>
        </w:rPr>
      </w:pPr>
      <w:r w:rsidDel="00000000" w:rsidR="00000000" w:rsidRPr="00000000">
        <w:rPr>
          <w:rFonts w:ascii="Arial" w:cs="Arial" w:eastAsia="Arial" w:hAnsi="Arial"/>
          <w:sz w:val="20"/>
          <w:szCs w:val="20"/>
          <w:rtl w:val="0"/>
        </w:rPr>
        <w:t xml:space="preserve">Numero di verifiche sommative orali e/o scritte previste per ogni periodo</w:t>
      </w:r>
      <w:r w:rsidDel="00000000" w:rsidR="00000000" w:rsidRPr="00000000">
        <w:rPr>
          <w:rFonts w:ascii="Arial" w:cs="Arial" w:eastAsia="Arial" w:hAnsi="Arial"/>
          <w:b w:val="1"/>
          <w:sz w:val="20"/>
          <w:szCs w:val="20"/>
          <w:rtl w:val="0"/>
        </w:rPr>
        <w:t xml:space="preserve">   </w:t>
      </w:r>
      <w:r w:rsidDel="00000000" w:rsidR="00000000" w:rsidRPr="00000000">
        <w:rPr>
          <w:rtl w:val="0"/>
        </w:rPr>
      </w:r>
    </w:p>
    <w:p w:rsidR="00000000" w:rsidDel="00000000" w:rsidP="00000000" w:rsidRDefault="00000000" w:rsidRPr="00000000" w14:paraId="0000019A">
      <w:pPr>
        <w:ind w:right="-80"/>
        <w:rPr>
          <w:sz w:val="12"/>
          <w:szCs w:val="12"/>
        </w:rPr>
      </w:pPr>
      <w:r w:rsidDel="00000000" w:rsidR="00000000" w:rsidRPr="00000000">
        <w:rPr>
          <w:rtl w:val="0"/>
        </w:rPr>
      </w:r>
    </w:p>
    <w:tbl>
      <w:tblPr>
        <w:tblStyle w:val="Table6"/>
        <w:tblW w:w="9943.000000000002" w:type="dxa"/>
        <w:jc w:val="left"/>
        <w:tblInd w:w="5.9999999999999964" w:type="dxa"/>
        <w:tblBorders>
          <w:top w:color="000001" w:space="0" w:sz="4" w:val="single"/>
          <w:left w:color="000001" w:space="0" w:sz="4" w:val="single"/>
          <w:bottom w:color="000001" w:space="0" w:sz="4" w:val="single"/>
          <w:insideH w:color="000001" w:space="0" w:sz="4" w:val="single"/>
        </w:tblBorders>
        <w:tblLayout w:type="fixed"/>
        <w:tblLook w:val="0000"/>
      </w:tblPr>
      <w:tblGrid>
        <w:gridCol w:w="1688"/>
        <w:gridCol w:w="1432"/>
        <w:gridCol w:w="1701"/>
        <w:gridCol w:w="1843"/>
        <w:gridCol w:w="1417"/>
        <w:gridCol w:w="1862"/>
        <w:tblGridChange w:id="0">
          <w:tblGrid>
            <w:gridCol w:w="1688"/>
            <w:gridCol w:w="1432"/>
            <w:gridCol w:w="1701"/>
            <w:gridCol w:w="1843"/>
            <w:gridCol w:w="1417"/>
            <w:gridCol w:w="1862"/>
          </w:tblGrid>
        </w:tblGridChange>
      </w:tblGrid>
      <w:tr>
        <w:trPr>
          <w:cantSplit w:val="0"/>
          <w:trHeight w:val="340" w:hRule="atLeast"/>
          <w:tblHeader w:val="0"/>
        </w:trPr>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19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Primo </w:t>
            </w:r>
          </w:p>
          <w:p w:rsidR="00000000" w:rsidDel="00000000" w:rsidP="00000000" w:rsidRDefault="00000000" w:rsidRPr="00000000" w14:paraId="0000019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19D">
            <w:pPr>
              <w:rPr>
                <w:rFonts w:ascii="Arial" w:cs="Arial" w:eastAsia="Arial" w:hAnsi="Arial"/>
                <w:sz w:val="20"/>
                <w:szCs w:val="20"/>
              </w:rPr>
            </w:pPr>
            <w:r w:rsidDel="00000000" w:rsidR="00000000" w:rsidRPr="00000000">
              <w:rPr>
                <w:rFonts w:ascii="Arial" w:cs="Arial" w:eastAsia="Arial" w:hAnsi="Arial"/>
                <w:sz w:val="20"/>
                <w:szCs w:val="20"/>
                <w:rtl w:val="0"/>
              </w:rPr>
              <w:t xml:space="preserve">n. 2 verifiche </w:t>
            </w:r>
          </w:p>
          <w:p w:rsidR="00000000" w:rsidDel="00000000" w:rsidP="00000000" w:rsidRDefault="00000000" w:rsidRPr="00000000" w14:paraId="0000019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19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3 verifiche scritte</w:t>
            </w:r>
          </w:p>
        </w:tc>
        <w:tc>
          <w:tcPr>
            <w:tcBorders>
              <w:top w:color="000001" w:space="0" w:sz="4" w:val="single"/>
              <w:left w:color="000001" w:space="0" w:sz="4" w:val="single"/>
              <w:bottom w:color="000001" w:space="0" w:sz="4" w:val="single"/>
            </w:tcBorders>
            <w:shd w:fill="auto" w:val="clear"/>
            <w:tcMar>
              <w:left w:w="103.0" w:type="dxa"/>
            </w:tcMar>
          </w:tcPr>
          <w:p w:rsidR="00000000" w:rsidDel="00000000" w:rsidP="00000000" w:rsidRDefault="00000000" w:rsidRPr="00000000" w14:paraId="000001A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Secondo </w:t>
            </w:r>
          </w:p>
          <w:p w:rsidR="00000000" w:rsidDel="00000000" w:rsidP="00000000" w:rsidRDefault="00000000" w:rsidRPr="00000000" w14:paraId="000001A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1" w:space="0" w:sz="4" w:val="single"/>
              <w:left w:color="000001" w:space="0" w:sz="4" w:val="single"/>
              <w:bottom w:color="000001" w:space="0" w:sz="4" w:val="single"/>
            </w:tcBorders>
            <w:shd w:fill="auto" w:val="clear"/>
            <w:tcMar>
              <w:left w:w="103.0" w:type="dxa"/>
            </w:tcMar>
          </w:tcPr>
          <w:p w:rsidR="00000000" w:rsidDel="00000000" w:rsidP="00000000" w:rsidRDefault="00000000" w:rsidRPr="00000000" w14:paraId="000001A2">
            <w:pPr>
              <w:rPr>
                <w:rFonts w:ascii="Arial" w:cs="Arial" w:eastAsia="Arial" w:hAnsi="Arial"/>
                <w:sz w:val="20"/>
                <w:szCs w:val="20"/>
              </w:rPr>
            </w:pPr>
            <w:r w:rsidDel="00000000" w:rsidR="00000000" w:rsidRPr="00000000">
              <w:rPr>
                <w:rFonts w:ascii="Arial" w:cs="Arial" w:eastAsia="Arial" w:hAnsi="Arial"/>
                <w:sz w:val="20"/>
                <w:szCs w:val="20"/>
                <w:rtl w:val="0"/>
              </w:rPr>
              <w:t xml:space="preserve">n. 2 verifiche </w:t>
            </w:r>
          </w:p>
          <w:p w:rsidR="00000000" w:rsidDel="00000000" w:rsidP="00000000" w:rsidRDefault="00000000" w:rsidRPr="00000000" w14:paraId="000001A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1A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3 verifiche </w:t>
            </w:r>
          </w:p>
          <w:p w:rsidR="00000000" w:rsidDel="00000000" w:rsidP="00000000" w:rsidRDefault="00000000" w:rsidRPr="00000000" w14:paraId="000001A5">
            <w:pPr>
              <w:jc w:val="center"/>
              <w:rPr/>
            </w:pPr>
            <w:r w:rsidDel="00000000" w:rsidR="00000000" w:rsidRPr="00000000">
              <w:rPr>
                <w:rFonts w:ascii="Arial" w:cs="Arial" w:eastAsia="Arial" w:hAnsi="Arial"/>
                <w:sz w:val="20"/>
                <w:szCs w:val="20"/>
                <w:rtl w:val="0"/>
              </w:rPr>
              <w:t xml:space="preserve">scritte</w:t>
            </w:r>
            <w:r w:rsidDel="00000000" w:rsidR="00000000" w:rsidRPr="00000000">
              <w:rPr>
                <w:rtl w:val="0"/>
              </w:rPr>
            </w:r>
          </w:p>
        </w:tc>
      </w:tr>
    </w:tbl>
    <w:p w:rsidR="00000000" w:rsidDel="00000000" w:rsidP="00000000" w:rsidRDefault="00000000" w:rsidRPr="00000000" w14:paraId="000001A6">
      <w:pPr>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1A7">
      <w:pPr>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1A8">
      <w:pPr>
        <w:rPr>
          <w:rFonts w:ascii="Arial" w:cs="Arial" w:eastAsia="Arial" w:hAnsi="Arial"/>
          <w:sz w:val="20"/>
          <w:szCs w:val="20"/>
        </w:rPr>
      </w:pPr>
      <w:r w:rsidDel="00000000" w:rsidR="00000000" w:rsidRPr="00000000">
        <w:rPr>
          <w:rFonts w:ascii="Arial" w:cs="Arial" w:eastAsia="Arial" w:hAnsi="Arial"/>
          <w:i w:val="1"/>
          <w:sz w:val="22"/>
          <w:szCs w:val="22"/>
          <w:rtl w:val="0"/>
        </w:rPr>
        <w:t xml:space="preserve">Fattori che concorrono alla valutazione periodica e finale</w:t>
      </w:r>
      <w:r w:rsidDel="00000000" w:rsidR="00000000" w:rsidRPr="00000000">
        <w:rPr>
          <w:rtl w:val="0"/>
        </w:rPr>
      </w:r>
    </w:p>
    <w:p w:rsidR="00000000" w:rsidDel="00000000" w:rsidP="00000000" w:rsidRDefault="00000000" w:rsidRPr="00000000" w14:paraId="000001A9">
      <w:pPr>
        <w:numPr>
          <w:ilvl w:val="0"/>
          <w:numId w:val="3"/>
        </w:numPr>
        <w:tabs>
          <w:tab w:val="left" w:leader="none" w:pos="284"/>
        </w:tabs>
        <w:rPr>
          <w:rFonts w:ascii="Arial" w:cs="Arial" w:eastAsia="Arial" w:hAnsi="Arial"/>
          <w:sz w:val="20"/>
          <w:szCs w:val="20"/>
        </w:rPr>
      </w:pPr>
      <w:r w:rsidDel="00000000" w:rsidR="00000000" w:rsidRPr="00000000">
        <w:rPr>
          <w:rFonts w:ascii="Arial" w:cs="Arial" w:eastAsia="Arial" w:hAnsi="Arial"/>
          <w:sz w:val="20"/>
          <w:szCs w:val="20"/>
          <w:rtl w:val="0"/>
        </w:rPr>
        <w:t xml:space="preserve">Partecipazione all’attività didattica</w:t>
        <w:tab/>
      </w:r>
    </w:p>
    <w:p w:rsidR="00000000" w:rsidDel="00000000" w:rsidP="00000000" w:rsidRDefault="00000000" w:rsidRPr="00000000" w14:paraId="000001AA">
      <w:pPr>
        <w:numPr>
          <w:ilvl w:val="0"/>
          <w:numId w:val="3"/>
        </w:numPr>
        <w:tabs>
          <w:tab w:val="left" w:leader="none" w:pos="284"/>
        </w:tabs>
        <w:rPr>
          <w:rFonts w:ascii="Arial" w:cs="Arial" w:eastAsia="Arial" w:hAnsi="Arial"/>
          <w:sz w:val="20"/>
          <w:szCs w:val="20"/>
        </w:rPr>
      </w:pPr>
      <w:r w:rsidDel="00000000" w:rsidR="00000000" w:rsidRPr="00000000">
        <w:rPr>
          <w:rFonts w:ascii="Arial" w:cs="Arial" w:eastAsia="Arial" w:hAnsi="Arial"/>
          <w:sz w:val="20"/>
          <w:szCs w:val="20"/>
          <w:rtl w:val="0"/>
        </w:rPr>
        <w:t xml:space="preserve">Impegno nello studio                  </w:t>
        <w:tab/>
        <w:t xml:space="preserve">              </w:t>
      </w:r>
    </w:p>
    <w:p w:rsidR="00000000" w:rsidDel="00000000" w:rsidP="00000000" w:rsidRDefault="00000000" w:rsidRPr="00000000" w14:paraId="000001AB">
      <w:pPr>
        <w:numPr>
          <w:ilvl w:val="0"/>
          <w:numId w:val="3"/>
        </w:numPr>
        <w:tabs>
          <w:tab w:val="left" w:leader="none" w:pos="284"/>
        </w:tabs>
        <w:rPr>
          <w:rFonts w:ascii="Arial" w:cs="Arial" w:eastAsia="Arial" w:hAnsi="Arial"/>
          <w:sz w:val="20"/>
          <w:szCs w:val="20"/>
        </w:rPr>
      </w:pPr>
      <w:r w:rsidDel="00000000" w:rsidR="00000000" w:rsidRPr="00000000">
        <w:rPr>
          <w:rFonts w:ascii="Arial" w:cs="Arial" w:eastAsia="Arial" w:hAnsi="Arial"/>
          <w:sz w:val="20"/>
          <w:szCs w:val="20"/>
          <w:rtl w:val="0"/>
        </w:rPr>
        <w:t xml:space="preserve">Progressione rispetto ai livelli di partenza</w:t>
        <w:tab/>
        <w:t xml:space="preserve"> </w:t>
      </w:r>
    </w:p>
    <w:p w:rsidR="00000000" w:rsidDel="00000000" w:rsidP="00000000" w:rsidRDefault="00000000" w:rsidRPr="00000000" w14:paraId="000001AC">
      <w:pPr>
        <w:numPr>
          <w:ilvl w:val="0"/>
          <w:numId w:val="3"/>
        </w:numPr>
        <w:tabs>
          <w:tab w:val="left" w:leader="none" w:pos="284"/>
        </w:tabs>
        <w:rPr>
          <w:rFonts w:ascii="Arial" w:cs="Arial" w:eastAsia="Arial" w:hAnsi="Arial"/>
          <w:sz w:val="20"/>
          <w:szCs w:val="20"/>
        </w:rPr>
      </w:pPr>
      <w:r w:rsidDel="00000000" w:rsidR="00000000" w:rsidRPr="00000000">
        <w:rPr>
          <w:rFonts w:ascii="Arial" w:cs="Arial" w:eastAsia="Arial" w:hAnsi="Arial"/>
          <w:sz w:val="20"/>
          <w:szCs w:val="20"/>
          <w:rtl w:val="0"/>
        </w:rPr>
        <w:t xml:space="preserve">Acquisizione di competenze esecutive e/o pratiche</w:t>
      </w:r>
    </w:p>
    <w:p w:rsidR="00000000" w:rsidDel="00000000" w:rsidP="00000000" w:rsidRDefault="00000000" w:rsidRPr="00000000" w14:paraId="000001AD">
      <w:pPr>
        <w:numPr>
          <w:ilvl w:val="0"/>
          <w:numId w:val="3"/>
        </w:numPr>
        <w:tabs>
          <w:tab w:val="left" w:leader="none" w:pos="284"/>
        </w:tabs>
        <w:rPr>
          <w:rFonts w:ascii="Noto Sans Symbols" w:cs="Noto Sans Symbols" w:eastAsia="Noto Sans Symbols" w:hAnsi="Noto Sans Symbols"/>
          <w:sz w:val="20"/>
          <w:szCs w:val="20"/>
        </w:rPr>
      </w:pPr>
      <w:r w:rsidDel="00000000" w:rsidR="00000000" w:rsidRPr="00000000">
        <w:rPr>
          <w:rFonts w:ascii="Arial" w:cs="Arial" w:eastAsia="Arial" w:hAnsi="Arial"/>
          <w:sz w:val="20"/>
          <w:szCs w:val="20"/>
          <w:rtl w:val="0"/>
        </w:rPr>
        <w:t xml:space="preserve">Assiduità di frequenza</w:t>
      </w:r>
      <w:r w:rsidDel="00000000" w:rsidR="00000000" w:rsidRPr="00000000">
        <w:rPr>
          <w:rtl w:val="0"/>
        </w:rPr>
      </w:r>
    </w:p>
    <w:p w:rsidR="00000000" w:rsidDel="00000000" w:rsidP="00000000" w:rsidRDefault="00000000" w:rsidRPr="00000000" w14:paraId="000001AE">
      <w:pPr>
        <w:ind w:right="-80"/>
        <w:rPr/>
      </w:pPr>
      <w:r w:rsidDel="00000000" w:rsidR="00000000" w:rsidRPr="00000000">
        <w:rPr>
          <w:rtl w:val="0"/>
        </w:rPr>
      </w:r>
    </w:p>
    <w:p w:rsidR="00000000" w:rsidDel="00000000" w:rsidP="00000000" w:rsidRDefault="00000000" w:rsidRPr="00000000" w14:paraId="000001AF">
      <w:pPr>
        <w:widowControl w:val="0"/>
        <w:tabs>
          <w:tab w:val="left" w:leader="none" w:pos="330"/>
        </w:tabs>
        <w:ind w:right="-8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0">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B1">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12. VERIFICA IN ITINERE DELLA PROGRAMMAZIONE</w:t>
      </w:r>
    </w:p>
    <w:p w:rsidR="00000000" w:rsidDel="00000000" w:rsidP="00000000" w:rsidRDefault="00000000" w:rsidRPr="00000000" w14:paraId="000001B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B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docente provvede sistematicamente al monitoraggio del percorso formativo ed alla valutazione dell’efficacia delle azioni educative intraprese adattandole eventualmente a variazioni intercorse, introducendo nuovi progetti o sanando iniziali errori di programmazione.</w:t>
      </w:r>
    </w:p>
    <w:p w:rsidR="00000000" w:rsidDel="00000000" w:rsidP="00000000" w:rsidRDefault="00000000" w:rsidRPr="00000000" w14:paraId="000001B4">
      <w:pPr>
        <w:ind w:right="-8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B5">
      <w:pPr>
        <w:ind w:right="-80"/>
        <w:jc w:val="center"/>
        <w:rPr/>
      </w:pPr>
      <w:r w:rsidDel="00000000" w:rsidR="00000000" w:rsidRPr="00000000">
        <w:rPr>
          <w:rtl w:val="0"/>
        </w:rPr>
      </w:r>
    </w:p>
    <w:p w:rsidR="00000000" w:rsidDel="00000000" w:rsidP="00000000" w:rsidRDefault="00000000" w:rsidRPr="00000000" w14:paraId="000001B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Massa,                                                                                                       Prof.       </w:t>
      </w:r>
    </w:p>
    <w:p w:rsidR="00000000" w:rsidDel="00000000" w:rsidP="00000000" w:rsidRDefault="00000000" w:rsidRPr="00000000" w14:paraId="000001B7">
      <w:pPr>
        <w:ind w:right="-80"/>
        <w:rPr>
          <w:sz w:val="20"/>
          <w:szCs w:val="20"/>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1B8">
      <w:pPr>
        <w:ind w:right="-80"/>
        <w:rPr>
          <w:sz w:val="20"/>
          <w:szCs w:val="20"/>
        </w:rPr>
      </w:pPr>
      <w:r w:rsidDel="00000000" w:rsidR="00000000" w:rsidRPr="00000000">
        <w:rPr>
          <w:rtl w:val="0"/>
        </w:rPr>
      </w:r>
    </w:p>
    <w:p w:rsidR="00000000" w:rsidDel="00000000" w:rsidP="00000000" w:rsidRDefault="00000000" w:rsidRPr="00000000" w14:paraId="000001B9">
      <w:pPr>
        <w:ind w:right="-80"/>
        <w:rPr/>
      </w:pPr>
      <w:r w:rsidDel="00000000" w:rsidR="00000000" w:rsidRPr="00000000">
        <w:rPr>
          <w:rFonts w:ascii="Arial" w:cs="Arial" w:eastAsia="Arial" w:hAnsi="Arial"/>
          <w:sz w:val="20"/>
          <w:szCs w:val="20"/>
          <w:rtl w:val="0"/>
        </w:rPr>
        <w:t xml:space="preserve">                                                                                 ____________________________________</w:t>
      </w:r>
      <w:r w:rsidDel="00000000" w:rsidR="00000000" w:rsidRPr="00000000">
        <w:rPr>
          <w:rtl w:val="0"/>
        </w:rPr>
      </w:r>
    </w:p>
    <w:p w:rsidR="00000000" w:rsidDel="00000000" w:rsidP="00000000" w:rsidRDefault="00000000" w:rsidRPr="00000000" w14:paraId="000001BA">
      <w:pPr>
        <w:rPr/>
        <w:sectPr>
          <w:type w:val="continuous"/>
          <w:pgSz w:h="16838" w:w="11906" w:orient="portrait"/>
          <w:pgMar w:bottom="649" w:top="470" w:left="993" w:right="991" w:header="0" w:footer="0"/>
        </w:sect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r>
    </w:p>
    <w:sectPr>
      <w:type w:val="continuous"/>
      <w:pgSz w:h="16838" w:w="11906" w:orient="portrait"/>
      <w:pgMar w:bottom="649" w:top="470" w:left="993" w:right="991"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Cambria"/>
  <w:font w:name="Liberation San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81" w:firstLine="550"/>
      </w:pPr>
      <w:rPr>
        <w:u w:val="none"/>
      </w:rPr>
    </w:lvl>
    <w:lvl w:ilvl="1">
      <w:start w:val="1"/>
      <w:numFmt w:val="bullet"/>
      <w:lvlText w:val="◦"/>
      <w:lvlJc w:val="left"/>
      <w:pPr>
        <w:ind w:left="1080" w:hanging="360"/>
      </w:pPr>
      <w:rPr>
        <w:u w:val="none"/>
      </w:rPr>
    </w:lvl>
    <w:lvl w:ilvl="2">
      <w:start w:val="1"/>
      <w:numFmt w:val="bullet"/>
      <w:lvlText w:val="▪"/>
      <w:lvlJc w:val="left"/>
      <w:pPr>
        <w:ind w:left="1440" w:hanging="360"/>
      </w:pPr>
      <w:rPr>
        <w:u w:val="none"/>
      </w:rPr>
    </w:lvl>
    <w:lvl w:ilvl="3">
      <w:start w:val="1"/>
      <w:numFmt w:val="bullet"/>
      <w:lvlText w:val="●"/>
      <w:lvlJc w:val="left"/>
      <w:pPr>
        <w:ind w:left="1800" w:hanging="360"/>
      </w:pPr>
      <w:rPr>
        <w:u w:val="none"/>
      </w:rPr>
    </w:lvl>
    <w:lvl w:ilvl="4">
      <w:start w:val="1"/>
      <w:numFmt w:val="bullet"/>
      <w:lvlText w:val="◦"/>
      <w:lvlJc w:val="left"/>
      <w:pPr>
        <w:ind w:left="2160" w:hanging="360"/>
      </w:pPr>
      <w:rPr>
        <w:u w:val="none"/>
      </w:rPr>
    </w:lvl>
    <w:lvl w:ilvl="5">
      <w:start w:val="1"/>
      <w:numFmt w:val="bullet"/>
      <w:lvlText w:val="▪"/>
      <w:lvlJc w:val="left"/>
      <w:pPr>
        <w:ind w:left="2520" w:hanging="360"/>
      </w:pPr>
      <w:rPr>
        <w:u w:val="none"/>
      </w:rPr>
    </w:lvl>
    <w:lvl w:ilvl="6">
      <w:start w:val="1"/>
      <w:numFmt w:val="bullet"/>
      <w:lvlText w:val="●"/>
      <w:lvlJc w:val="left"/>
      <w:pPr>
        <w:ind w:left="2880" w:hanging="360"/>
      </w:pPr>
      <w:rPr>
        <w:u w:val="none"/>
      </w:rPr>
    </w:lvl>
    <w:lvl w:ilvl="7">
      <w:start w:val="1"/>
      <w:numFmt w:val="bullet"/>
      <w:lvlText w:val="◦"/>
      <w:lvlJc w:val="left"/>
      <w:pPr>
        <w:ind w:left="3240" w:hanging="360"/>
      </w:pPr>
      <w:rPr>
        <w:u w:val="none"/>
      </w:rPr>
    </w:lvl>
    <w:lvl w:ilvl="8">
      <w:start w:val="1"/>
      <w:numFmt w:val="bullet"/>
      <w:lvlText w:val="▪"/>
      <w:lvlJc w:val="left"/>
      <w:pPr>
        <w:ind w:left="3600" w:hanging="360"/>
      </w:pPr>
      <w:rPr>
        <w:u w:val="none"/>
      </w:rPr>
    </w:lvl>
  </w:abstractNum>
  <w:abstractNum w:abstractNumId="2">
    <w:lvl w:ilvl="0">
      <w:start w:val="1"/>
      <w:numFmt w:val="decimal"/>
      <w:lvlText w:val="%1."/>
      <w:lvlJc w:val="left"/>
      <w:pPr>
        <w:ind w:left="1080" w:hanging="360"/>
      </w:pPr>
      <w:rPr>
        <w:rFonts w:ascii="Arial" w:cs="Arial" w:eastAsia="Arial" w:hAnsi="Arial"/>
        <w:b w:val="1"/>
        <w:sz w:val="20"/>
        <w:szCs w:val="20"/>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080" w:hanging="360"/>
      </w:pPr>
      <w:rPr>
        <w:u w:val="none"/>
      </w:rPr>
    </w:lvl>
    <w:lvl w:ilvl="2">
      <w:start w:val="1"/>
      <w:numFmt w:val="bullet"/>
      <w:lvlText w:val="▪"/>
      <w:lvlJc w:val="left"/>
      <w:pPr>
        <w:ind w:left="1440" w:hanging="360"/>
      </w:pPr>
      <w:rPr>
        <w:u w:val="none"/>
      </w:rPr>
    </w:lvl>
    <w:lvl w:ilvl="3">
      <w:start w:val="1"/>
      <w:numFmt w:val="bullet"/>
      <w:lvlText w:val="●"/>
      <w:lvlJc w:val="left"/>
      <w:pPr>
        <w:ind w:left="1800" w:hanging="360"/>
      </w:pPr>
      <w:rPr>
        <w:u w:val="none"/>
      </w:rPr>
    </w:lvl>
    <w:lvl w:ilvl="4">
      <w:start w:val="1"/>
      <w:numFmt w:val="bullet"/>
      <w:lvlText w:val="◦"/>
      <w:lvlJc w:val="left"/>
      <w:pPr>
        <w:ind w:left="2160" w:hanging="360"/>
      </w:pPr>
      <w:rPr>
        <w:u w:val="none"/>
      </w:rPr>
    </w:lvl>
    <w:lvl w:ilvl="5">
      <w:start w:val="1"/>
      <w:numFmt w:val="bullet"/>
      <w:lvlText w:val="▪"/>
      <w:lvlJc w:val="left"/>
      <w:pPr>
        <w:ind w:left="2520" w:hanging="360"/>
      </w:pPr>
      <w:rPr>
        <w:u w:val="none"/>
      </w:rPr>
    </w:lvl>
    <w:lvl w:ilvl="6">
      <w:start w:val="1"/>
      <w:numFmt w:val="bullet"/>
      <w:lvlText w:val="●"/>
      <w:lvlJc w:val="left"/>
      <w:pPr>
        <w:ind w:left="2880" w:hanging="360"/>
      </w:pPr>
      <w:rPr>
        <w:u w:val="none"/>
      </w:rPr>
    </w:lvl>
    <w:lvl w:ilvl="7">
      <w:start w:val="1"/>
      <w:numFmt w:val="bullet"/>
      <w:lvlText w:val="◦"/>
      <w:lvlJc w:val="left"/>
      <w:pPr>
        <w:ind w:left="3240" w:hanging="360"/>
      </w:pPr>
      <w:rPr>
        <w:u w:val="none"/>
      </w:rPr>
    </w:lvl>
    <w:lvl w:ilvl="8">
      <w:start w:val="1"/>
      <w:numFmt w:val="bullet"/>
      <w:lvlText w:val="▪"/>
      <w:lvlJc w:val="left"/>
      <w:pPr>
        <w:ind w:left="3600" w:hanging="360"/>
      </w:pPr>
      <w:rPr>
        <w:u w:val="none"/>
      </w:rPr>
    </w:lvl>
  </w:abstractNum>
  <w:abstractNum w:abstractNumId="4">
    <w:lvl w:ilvl="0">
      <w:start w:val="1"/>
      <w:numFmt w:val="decimal"/>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e" w:default="1">
    <w:name w:val="Normal"/>
    <w:qFormat w:val="1"/>
    <w:rsid w:val="00095193"/>
    <w:rPr>
      <w:sz w:val="24"/>
      <w:szCs w:val="24"/>
      <w:lang w:eastAsia="zh-CN"/>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itolo11" w:customStyle="1">
    <w:name w:val="Titolo 11"/>
    <w:basedOn w:val="Normale"/>
    <w:qFormat w:val="1"/>
    <w:rsid w:val="00095193"/>
    <w:pPr>
      <w:keepNext w:val="1"/>
      <w:jc w:val="center"/>
      <w:outlineLvl w:val="0"/>
    </w:pPr>
    <w:rPr>
      <w:b w:val="1"/>
    </w:rPr>
  </w:style>
  <w:style w:type="paragraph" w:styleId="Titolo21" w:customStyle="1">
    <w:name w:val="Titolo 21"/>
    <w:basedOn w:val="Normale"/>
    <w:qFormat w:val="1"/>
    <w:rsid w:val="00095193"/>
    <w:pPr>
      <w:keepNext w:val="1"/>
      <w:suppressAutoHyphens w:val="1"/>
      <w:jc w:val="both"/>
      <w:outlineLvl w:val="1"/>
    </w:pPr>
    <w:rPr>
      <w:rFonts w:ascii="Times" w:cs="Times" w:eastAsia="Times" w:hAnsi="Times"/>
      <w:b w:val="1"/>
      <w:sz w:val="36"/>
      <w:szCs w:val="20"/>
    </w:rPr>
  </w:style>
  <w:style w:type="paragraph" w:styleId="Titolo31" w:customStyle="1">
    <w:name w:val="Titolo 31"/>
    <w:basedOn w:val="Normale"/>
    <w:qFormat w:val="1"/>
    <w:rsid w:val="00095193"/>
    <w:pPr>
      <w:keepNext w:val="1"/>
      <w:suppressAutoHyphens w:val="1"/>
      <w:jc w:val="both"/>
      <w:outlineLvl w:val="2"/>
    </w:pPr>
    <w:rPr>
      <w:rFonts w:ascii="Times" w:cs="Times" w:eastAsia="Times" w:hAnsi="Times"/>
      <w:b w:val="1"/>
      <w:sz w:val="32"/>
      <w:szCs w:val="20"/>
    </w:rPr>
  </w:style>
  <w:style w:type="paragraph" w:styleId="Titolo41" w:customStyle="1">
    <w:name w:val="Titolo 41"/>
    <w:basedOn w:val="Normale"/>
    <w:qFormat w:val="1"/>
    <w:rsid w:val="00095193"/>
    <w:pPr>
      <w:keepNext w:val="1"/>
      <w:suppressAutoHyphens w:val="1"/>
      <w:outlineLvl w:val="3"/>
    </w:pPr>
    <w:rPr>
      <w:rFonts w:ascii="Times" w:cs="Times" w:eastAsia="Times" w:hAnsi="Times"/>
      <w:b w:val="1"/>
      <w:sz w:val="28"/>
      <w:szCs w:val="20"/>
    </w:rPr>
  </w:style>
  <w:style w:type="paragraph" w:styleId="Titolo51" w:customStyle="1">
    <w:name w:val="Titolo 51"/>
    <w:basedOn w:val="Normale"/>
    <w:qFormat w:val="1"/>
    <w:rsid w:val="00095193"/>
    <w:pPr>
      <w:keepNext w:val="1"/>
      <w:suppressAutoHyphens w:val="1"/>
      <w:jc w:val="right"/>
      <w:outlineLvl w:val="4"/>
    </w:pPr>
    <w:rPr>
      <w:sz w:val="28"/>
      <w:szCs w:val="20"/>
    </w:rPr>
  </w:style>
  <w:style w:type="paragraph" w:styleId="Titolo61" w:customStyle="1">
    <w:name w:val="Titolo 61"/>
    <w:basedOn w:val="Normale"/>
    <w:qFormat w:val="1"/>
    <w:rsid w:val="00095193"/>
    <w:pPr>
      <w:keepNext w:val="1"/>
      <w:snapToGrid w:val="0"/>
      <w:jc w:val="center"/>
      <w:outlineLvl w:val="5"/>
    </w:pPr>
    <w:rPr>
      <w:b w:val="1"/>
      <w:sz w:val="20"/>
    </w:rPr>
  </w:style>
  <w:style w:type="paragraph" w:styleId="Titolo71" w:customStyle="1">
    <w:name w:val="Titolo 71"/>
    <w:basedOn w:val="Normale"/>
    <w:qFormat w:val="1"/>
    <w:rsid w:val="00095193"/>
    <w:pPr>
      <w:keepNext w:val="1"/>
      <w:suppressAutoHyphens w:val="1"/>
      <w:jc w:val="both"/>
      <w:outlineLvl w:val="6"/>
    </w:pPr>
    <w:rPr>
      <w:szCs w:val="20"/>
    </w:rPr>
  </w:style>
  <w:style w:type="paragraph" w:styleId="Titolo81" w:customStyle="1">
    <w:name w:val="Titolo 81"/>
    <w:basedOn w:val="Normale"/>
    <w:qFormat w:val="1"/>
    <w:rsid w:val="00095193"/>
    <w:pPr>
      <w:suppressAutoHyphens w:val="1"/>
      <w:spacing w:after="60" w:before="240"/>
      <w:outlineLvl w:val="7"/>
    </w:pPr>
    <w:rPr>
      <w:i w:val="1"/>
      <w:iCs w:val="1"/>
    </w:rPr>
  </w:style>
  <w:style w:type="paragraph" w:styleId="Titolo91" w:customStyle="1">
    <w:name w:val="Titolo 91"/>
    <w:basedOn w:val="Normale"/>
    <w:qFormat w:val="1"/>
    <w:rsid w:val="00095193"/>
    <w:pPr>
      <w:suppressAutoHyphens w:val="1"/>
      <w:spacing w:after="60" w:before="240"/>
      <w:outlineLvl w:val="8"/>
    </w:pPr>
    <w:rPr>
      <w:rFonts w:ascii="Cambria" w:cs="Cambria" w:hAnsi="Cambria"/>
      <w:sz w:val="22"/>
      <w:szCs w:val="22"/>
    </w:rPr>
  </w:style>
  <w:style w:type="character" w:styleId="WW8Num1z0" w:customStyle="1">
    <w:name w:val="WW8Num1z0"/>
    <w:qFormat w:val="1"/>
    <w:rsid w:val="00095193"/>
  </w:style>
  <w:style w:type="character" w:styleId="WW8Num1z1" w:customStyle="1">
    <w:name w:val="WW8Num1z1"/>
    <w:qFormat w:val="1"/>
    <w:rsid w:val="00095193"/>
  </w:style>
  <w:style w:type="character" w:styleId="WW8Num1z2" w:customStyle="1">
    <w:name w:val="WW8Num1z2"/>
    <w:qFormat w:val="1"/>
    <w:rsid w:val="00095193"/>
  </w:style>
  <w:style w:type="character" w:styleId="WW8Num1z3" w:customStyle="1">
    <w:name w:val="WW8Num1z3"/>
    <w:qFormat w:val="1"/>
    <w:rsid w:val="00095193"/>
  </w:style>
  <w:style w:type="character" w:styleId="WW8Num1z4" w:customStyle="1">
    <w:name w:val="WW8Num1z4"/>
    <w:qFormat w:val="1"/>
    <w:rsid w:val="00095193"/>
  </w:style>
  <w:style w:type="character" w:styleId="WW8Num1z5" w:customStyle="1">
    <w:name w:val="WW8Num1z5"/>
    <w:qFormat w:val="1"/>
    <w:rsid w:val="00095193"/>
  </w:style>
  <w:style w:type="character" w:styleId="WW8Num1z6" w:customStyle="1">
    <w:name w:val="WW8Num1z6"/>
    <w:qFormat w:val="1"/>
    <w:rsid w:val="00095193"/>
  </w:style>
  <w:style w:type="character" w:styleId="WW8Num1z7" w:customStyle="1">
    <w:name w:val="WW8Num1z7"/>
    <w:qFormat w:val="1"/>
    <w:rsid w:val="00095193"/>
  </w:style>
  <w:style w:type="character" w:styleId="WW8Num1z8" w:customStyle="1">
    <w:name w:val="WW8Num1z8"/>
    <w:qFormat w:val="1"/>
    <w:rsid w:val="00095193"/>
  </w:style>
  <w:style w:type="character" w:styleId="WW8Num2z0" w:customStyle="1">
    <w:name w:val="WW8Num2z0"/>
    <w:qFormat w:val="1"/>
    <w:rsid w:val="00095193"/>
    <w:rPr>
      <w:rFonts w:ascii="Symbol" w:cs="Symbol" w:hAnsi="Symbol"/>
    </w:rPr>
  </w:style>
  <w:style w:type="character" w:styleId="WW8Num2z1" w:customStyle="1">
    <w:name w:val="WW8Num2z1"/>
    <w:qFormat w:val="1"/>
    <w:rsid w:val="00095193"/>
    <w:rPr>
      <w:rFonts w:ascii="OpenSymbol" w:cs="OpenSymbol" w:hAnsi="OpenSymbol"/>
    </w:rPr>
  </w:style>
  <w:style w:type="character" w:styleId="WW8Num3z0" w:customStyle="1">
    <w:name w:val="WW8Num3z0"/>
    <w:qFormat w:val="1"/>
    <w:rsid w:val="00095193"/>
    <w:rPr>
      <w:rFonts w:ascii="Symbol" w:cs="OpenSymbol" w:hAnsi="Symbol"/>
    </w:rPr>
  </w:style>
  <w:style w:type="character" w:styleId="WW8Num3z1" w:customStyle="1">
    <w:name w:val="WW8Num3z1"/>
    <w:qFormat w:val="1"/>
    <w:rsid w:val="00095193"/>
    <w:rPr>
      <w:rFonts w:ascii="OpenSymbol" w:cs="OpenSymbol" w:hAnsi="OpenSymbol"/>
    </w:rPr>
  </w:style>
  <w:style w:type="character" w:styleId="WW8Num4z0" w:customStyle="1">
    <w:name w:val="WW8Num4z0"/>
    <w:qFormat w:val="1"/>
    <w:rsid w:val="00095193"/>
    <w:rPr>
      <w:rFonts w:ascii="Symbol" w:cs="Symbol" w:hAnsi="Symbol"/>
      <w:sz w:val="22"/>
      <w:szCs w:val="22"/>
    </w:rPr>
  </w:style>
  <w:style w:type="character" w:styleId="WW8Num5z0" w:customStyle="1">
    <w:name w:val="WW8Num5z0"/>
    <w:qFormat w:val="1"/>
    <w:rsid w:val="00095193"/>
    <w:rPr>
      <w:rFonts w:ascii="Symbol" w:cs="OpenSymbol" w:hAnsi="Symbol"/>
    </w:rPr>
  </w:style>
  <w:style w:type="character" w:styleId="WW8Num5z1" w:customStyle="1">
    <w:name w:val="WW8Num5z1"/>
    <w:qFormat w:val="1"/>
    <w:rsid w:val="00095193"/>
    <w:rPr>
      <w:rFonts w:ascii="OpenSymbol" w:cs="OpenSymbol" w:hAnsi="OpenSymbol"/>
    </w:rPr>
  </w:style>
  <w:style w:type="character" w:styleId="WW8Num6z0" w:customStyle="1">
    <w:name w:val="WW8Num6z0"/>
    <w:qFormat w:val="1"/>
    <w:rsid w:val="00095193"/>
    <w:rPr>
      <w:rFonts w:ascii="Symbol" w:cs="OpenSymbol" w:hAnsi="Symbol"/>
      <w:sz w:val="22"/>
      <w:szCs w:val="22"/>
    </w:rPr>
  </w:style>
  <w:style w:type="character" w:styleId="WW8Num6z1" w:customStyle="1">
    <w:name w:val="WW8Num6z1"/>
    <w:qFormat w:val="1"/>
    <w:rsid w:val="00095193"/>
    <w:rPr>
      <w:rFonts w:ascii="OpenSymbol" w:cs="OpenSymbol" w:hAnsi="OpenSymbol"/>
    </w:rPr>
  </w:style>
  <w:style w:type="character" w:styleId="WW8Num7z0" w:customStyle="1">
    <w:name w:val="WW8Num7z0"/>
    <w:qFormat w:val="1"/>
    <w:rsid w:val="00095193"/>
    <w:rPr>
      <w:rFonts w:ascii="Symbol" w:cs="Symbol" w:hAnsi="Symbol"/>
    </w:rPr>
  </w:style>
  <w:style w:type="character" w:styleId="Carpredefinitoparagrafo4" w:customStyle="1">
    <w:name w:val="Car. predefinito paragrafo4"/>
    <w:qFormat w:val="1"/>
    <w:rsid w:val="00095193"/>
  </w:style>
  <w:style w:type="character" w:styleId="WW8Num4z1" w:customStyle="1">
    <w:name w:val="WW8Num4z1"/>
    <w:qFormat w:val="1"/>
    <w:rsid w:val="00095193"/>
    <w:rPr>
      <w:rFonts w:ascii="OpenSymbol" w:cs="OpenSymbol" w:hAnsi="OpenSymbol"/>
    </w:rPr>
  </w:style>
  <w:style w:type="character" w:styleId="WW8Num7z1" w:customStyle="1">
    <w:name w:val="WW8Num7z1"/>
    <w:qFormat w:val="1"/>
    <w:rsid w:val="00095193"/>
    <w:rPr>
      <w:rFonts w:ascii="Courier New" w:cs="Courier New" w:hAnsi="Courier New"/>
    </w:rPr>
  </w:style>
  <w:style w:type="character" w:styleId="WW8Num8z0" w:customStyle="1">
    <w:name w:val="WW8Num8z0"/>
    <w:qFormat w:val="1"/>
    <w:rsid w:val="00095193"/>
    <w:rPr>
      <w:rFonts w:ascii="Wingdings" w:cs="Wingdings" w:hAnsi="Wingdings"/>
    </w:rPr>
  </w:style>
  <w:style w:type="character" w:styleId="WW8Num8z1" w:customStyle="1">
    <w:name w:val="WW8Num8z1"/>
    <w:qFormat w:val="1"/>
    <w:rsid w:val="00095193"/>
    <w:rPr>
      <w:rFonts w:ascii="OpenSymbol" w:cs="OpenSymbol" w:hAnsi="OpenSymbol"/>
    </w:rPr>
  </w:style>
  <w:style w:type="character" w:styleId="WW8Num9z0" w:customStyle="1">
    <w:name w:val="WW8Num9z0"/>
    <w:qFormat w:val="1"/>
    <w:rsid w:val="00095193"/>
    <w:rPr>
      <w:rFonts w:ascii="Symbol" w:cs="OpenSymbol" w:hAnsi="Symbol"/>
    </w:rPr>
  </w:style>
  <w:style w:type="character" w:styleId="WW8Num10z0" w:customStyle="1">
    <w:name w:val="WW8Num10z0"/>
    <w:qFormat w:val="1"/>
    <w:rsid w:val="00095193"/>
    <w:rPr>
      <w:rFonts w:ascii="Symbol" w:cs="Symbol" w:hAnsi="Symbol"/>
    </w:rPr>
  </w:style>
  <w:style w:type="character" w:styleId="WW8Num10z1" w:customStyle="1">
    <w:name w:val="WW8Num10z1"/>
    <w:qFormat w:val="1"/>
    <w:rsid w:val="00095193"/>
    <w:rPr>
      <w:rFonts w:ascii="OpenSymbol" w:cs="OpenSymbol" w:hAnsi="OpenSymbol"/>
    </w:rPr>
  </w:style>
  <w:style w:type="character" w:styleId="WW8Num11z0" w:customStyle="1">
    <w:name w:val="WW8Num11z0"/>
    <w:qFormat w:val="1"/>
    <w:rsid w:val="00095193"/>
    <w:rPr>
      <w:rFonts w:ascii="Symbol" w:cs="Symbol" w:hAnsi="Symbol"/>
      <w:iCs w:val="1"/>
    </w:rPr>
  </w:style>
  <w:style w:type="character" w:styleId="WW8Num11z1" w:customStyle="1">
    <w:name w:val="WW8Num11z1"/>
    <w:qFormat w:val="1"/>
    <w:rsid w:val="00095193"/>
    <w:rPr>
      <w:rFonts w:ascii="Courier New" w:cs="Courier New" w:hAnsi="Courier New"/>
    </w:rPr>
  </w:style>
  <w:style w:type="character" w:styleId="WW8Num11z2" w:customStyle="1">
    <w:name w:val="WW8Num11z2"/>
    <w:qFormat w:val="1"/>
    <w:rsid w:val="00095193"/>
    <w:rPr>
      <w:rFonts w:ascii="Wingdings" w:cs="Wingdings" w:hAnsi="Wingdings"/>
    </w:rPr>
  </w:style>
  <w:style w:type="character" w:styleId="WW8Num11z3" w:customStyle="1">
    <w:name w:val="WW8Num11z3"/>
    <w:qFormat w:val="1"/>
    <w:rsid w:val="00095193"/>
  </w:style>
  <w:style w:type="character" w:styleId="WW8Num11z4" w:customStyle="1">
    <w:name w:val="WW8Num11z4"/>
    <w:qFormat w:val="1"/>
    <w:rsid w:val="00095193"/>
  </w:style>
  <w:style w:type="character" w:styleId="WW8Num11z5" w:customStyle="1">
    <w:name w:val="WW8Num11z5"/>
    <w:qFormat w:val="1"/>
    <w:rsid w:val="00095193"/>
  </w:style>
  <w:style w:type="character" w:styleId="WW8Num11z6" w:customStyle="1">
    <w:name w:val="WW8Num11z6"/>
    <w:qFormat w:val="1"/>
    <w:rsid w:val="00095193"/>
  </w:style>
  <w:style w:type="character" w:styleId="WW8Num11z7" w:customStyle="1">
    <w:name w:val="WW8Num11z7"/>
    <w:qFormat w:val="1"/>
    <w:rsid w:val="00095193"/>
  </w:style>
  <w:style w:type="character" w:styleId="WW8Num11z8" w:customStyle="1">
    <w:name w:val="WW8Num11z8"/>
    <w:qFormat w:val="1"/>
    <w:rsid w:val="00095193"/>
  </w:style>
  <w:style w:type="character" w:styleId="Carpredefinitoparagrafo3" w:customStyle="1">
    <w:name w:val="Car. predefinito paragrafo3"/>
    <w:qFormat w:val="1"/>
    <w:rsid w:val="00095193"/>
  </w:style>
  <w:style w:type="character" w:styleId="WW8Num6z2" w:customStyle="1">
    <w:name w:val="WW8Num6z2"/>
    <w:qFormat w:val="1"/>
    <w:rsid w:val="00095193"/>
  </w:style>
  <w:style w:type="character" w:styleId="WW8Num6z3" w:customStyle="1">
    <w:name w:val="WW8Num6z3"/>
    <w:qFormat w:val="1"/>
    <w:rsid w:val="00095193"/>
  </w:style>
  <w:style w:type="character" w:styleId="WW8Num6z4" w:customStyle="1">
    <w:name w:val="WW8Num6z4"/>
    <w:qFormat w:val="1"/>
    <w:rsid w:val="00095193"/>
  </w:style>
  <w:style w:type="character" w:styleId="WW8Num6z5" w:customStyle="1">
    <w:name w:val="WW8Num6z5"/>
    <w:qFormat w:val="1"/>
    <w:rsid w:val="00095193"/>
  </w:style>
  <w:style w:type="character" w:styleId="WW8Num6z6" w:customStyle="1">
    <w:name w:val="WW8Num6z6"/>
    <w:qFormat w:val="1"/>
    <w:rsid w:val="00095193"/>
  </w:style>
  <w:style w:type="character" w:styleId="WW8Num6z7" w:customStyle="1">
    <w:name w:val="WW8Num6z7"/>
    <w:qFormat w:val="1"/>
    <w:rsid w:val="00095193"/>
  </w:style>
  <w:style w:type="character" w:styleId="WW8Num6z8" w:customStyle="1">
    <w:name w:val="WW8Num6z8"/>
    <w:qFormat w:val="1"/>
    <w:rsid w:val="00095193"/>
  </w:style>
  <w:style w:type="character" w:styleId="WW8Num2z2" w:customStyle="1">
    <w:name w:val="WW8Num2z2"/>
    <w:qFormat w:val="1"/>
    <w:rsid w:val="00095193"/>
  </w:style>
  <w:style w:type="character" w:styleId="WW8Num2z3" w:customStyle="1">
    <w:name w:val="WW8Num2z3"/>
    <w:qFormat w:val="1"/>
    <w:rsid w:val="00095193"/>
  </w:style>
  <w:style w:type="character" w:styleId="WW8Num2z4" w:customStyle="1">
    <w:name w:val="WW8Num2z4"/>
    <w:qFormat w:val="1"/>
    <w:rsid w:val="00095193"/>
  </w:style>
  <w:style w:type="character" w:styleId="WW8Num2z5" w:customStyle="1">
    <w:name w:val="WW8Num2z5"/>
    <w:qFormat w:val="1"/>
    <w:rsid w:val="00095193"/>
  </w:style>
  <w:style w:type="character" w:styleId="WW8Num2z6" w:customStyle="1">
    <w:name w:val="WW8Num2z6"/>
    <w:qFormat w:val="1"/>
    <w:rsid w:val="00095193"/>
  </w:style>
  <w:style w:type="character" w:styleId="WW8Num2z7" w:customStyle="1">
    <w:name w:val="WW8Num2z7"/>
    <w:qFormat w:val="1"/>
    <w:rsid w:val="00095193"/>
  </w:style>
  <w:style w:type="character" w:styleId="WW8Num2z8" w:customStyle="1">
    <w:name w:val="WW8Num2z8"/>
    <w:qFormat w:val="1"/>
    <w:rsid w:val="00095193"/>
  </w:style>
  <w:style w:type="character" w:styleId="WW8Num9z1" w:customStyle="1">
    <w:name w:val="WW8Num9z1"/>
    <w:qFormat w:val="1"/>
    <w:rsid w:val="00095193"/>
    <w:rPr>
      <w:rFonts w:ascii="OpenSymbol" w:cs="OpenSymbol" w:hAnsi="OpenSymbol"/>
    </w:rPr>
  </w:style>
  <w:style w:type="character" w:styleId="WW8Num9z2" w:customStyle="1">
    <w:name w:val="WW8Num9z2"/>
    <w:qFormat w:val="1"/>
    <w:rsid w:val="00095193"/>
  </w:style>
  <w:style w:type="character" w:styleId="WW8Num9z3" w:customStyle="1">
    <w:name w:val="WW8Num9z3"/>
    <w:qFormat w:val="1"/>
    <w:rsid w:val="00095193"/>
  </w:style>
  <w:style w:type="character" w:styleId="WW8Num9z4" w:customStyle="1">
    <w:name w:val="WW8Num9z4"/>
    <w:qFormat w:val="1"/>
    <w:rsid w:val="00095193"/>
  </w:style>
  <w:style w:type="character" w:styleId="WW8Num9z5" w:customStyle="1">
    <w:name w:val="WW8Num9z5"/>
    <w:qFormat w:val="1"/>
    <w:rsid w:val="00095193"/>
  </w:style>
  <w:style w:type="character" w:styleId="WW8Num9z6" w:customStyle="1">
    <w:name w:val="WW8Num9z6"/>
    <w:qFormat w:val="1"/>
    <w:rsid w:val="00095193"/>
  </w:style>
  <w:style w:type="character" w:styleId="WW8Num9z7" w:customStyle="1">
    <w:name w:val="WW8Num9z7"/>
    <w:qFormat w:val="1"/>
    <w:rsid w:val="00095193"/>
  </w:style>
  <w:style w:type="character" w:styleId="WW8Num9z8" w:customStyle="1">
    <w:name w:val="WW8Num9z8"/>
    <w:qFormat w:val="1"/>
    <w:rsid w:val="00095193"/>
  </w:style>
  <w:style w:type="character" w:styleId="WW8Num12z0" w:customStyle="1">
    <w:name w:val="WW8Num12z0"/>
    <w:qFormat w:val="1"/>
    <w:rsid w:val="00095193"/>
    <w:rPr>
      <w:rFonts w:ascii="Symbol" w:cs="Symbol" w:hAnsi="Symbol"/>
    </w:rPr>
  </w:style>
  <w:style w:type="character" w:styleId="WW8Num12z1" w:customStyle="1">
    <w:name w:val="WW8Num12z1"/>
    <w:qFormat w:val="1"/>
    <w:rsid w:val="00095193"/>
    <w:rPr>
      <w:rFonts w:ascii="OpenSymbol" w:cs="OpenSymbol" w:hAnsi="OpenSymbol"/>
    </w:rPr>
  </w:style>
  <w:style w:type="character" w:styleId="WW8Num13z0" w:customStyle="1">
    <w:name w:val="WW8Num13z0"/>
    <w:qFormat w:val="1"/>
    <w:rsid w:val="00095193"/>
    <w:rPr>
      <w:rFonts w:ascii="Symbol" w:cs="Symbol" w:hAnsi="Symbol"/>
    </w:rPr>
  </w:style>
  <w:style w:type="character" w:styleId="WW8Num13z1" w:customStyle="1">
    <w:name w:val="WW8Num13z1"/>
    <w:qFormat w:val="1"/>
    <w:rsid w:val="00095193"/>
    <w:rPr>
      <w:rFonts w:ascii="OpenSymbol" w:cs="OpenSymbol" w:hAnsi="OpenSymbol"/>
    </w:rPr>
  </w:style>
  <w:style w:type="character" w:styleId="WW8Num13z2" w:customStyle="1">
    <w:name w:val="WW8Num13z2"/>
    <w:qFormat w:val="1"/>
    <w:rsid w:val="00095193"/>
  </w:style>
  <w:style w:type="character" w:styleId="WW8Num13z3" w:customStyle="1">
    <w:name w:val="WW8Num13z3"/>
    <w:qFormat w:val="1"/>
    <w:rsid w:val="00095193"/>
  </w:style>
  <w:style w:type="character" w:styleId="WW8Num13z4" w:customStyle="1">
    <w:name w:val="WW8Num13z4"/>
    <w:qFormat w:val="1"/>
    <w:rsid w:val="00095193"/>
  </w:style>
  <w:style w:type="character" w:styleId="WW8Num13z5" w:customStyle="1">
    <w:name w:val="WW8Num13z5"/>
    <w:qFormat w:val="1"/>
    <w:rsid w:val="00095193"/>
  </w:style>
  <w:style w:type="character" w:styleId="WW8Num13z6" w:customStyle="1">
    <w:name w:val="WW8Num13z6"/>
    <w:qFormat w:val="1"/>
    <w:rsid w:val="00095193"/>
  </w:style>
  <w:style w:type="character" w:styleId="WW8Num13z7" w:customStyle="1">
    <w:name w:val="WW8Num13z7"/>
    <w:qFormat w:val="1"/>
    <w:rsid w:val="00095193"/>
  </w:style>
  <w:style w:type="character" w:styleId="WW8Num13z8" w:customStyle="1">
    <w:name w:val="WW8Num13z8"/>
    <w:qFormat w:val="1"/>
    <w:rsid w:val="00095193"/>
  </w:style>
  <w:style w:type="character" w:styleId="WW8Num14z0" w:customStyle="1">
    <w:name w:val="WW8Num14z0"/>
    <w:qFormat w:val="1"/>
    <w:rsid w:val="00095193"/>
    <w:rPr>
      <w:rFonts w:ascii="Symbol" w:cs="Symbol" w:hAnsi="Symbol"/>
    </w:rPr>
  </w:style>
  <w:style w:type="character" w:styleId="WW8Num15z0" w:customStyle="1">
    <w:name w:val="WW8Num15z0"/>
    <w:qFormat w:val="1"/>
    <w:rsid w:val="00095193"/>
    <w:rPr>
      <w:rFonts w:ascii="Symbol" w:cs="Symbol" w:hAnsi="Symbol"/>
    </w:rPr>
  </w:style>
  <w:style w:type="character" w:styleId="WW8Num16z0" w:customStyle="1">
    <w:name w:val="WW8Num16z0"/>
    <w:qFormat w:val="1"/>
    <w:rsid w:val="00095193"/>
    <w:rPr>
      <w:rFonts w:ascii="Symbol" w:cs="Symbol" w:hAnsi="Symbol"/>
    </w:rPr>
  </w:style>
  <w:style w:type="character" w:styleId="WW8Num17z0" w:customStyle="1">
    <w:name w:val="WW8Num17z0"/>
    <w:qFormat w:val="1"/>
    <w:rsid w:val="00095193"/>
    <w:rPr>
      <w:rFonts w:ascii="Wingdings" w:cs="Wingdings" w:hAnsi="Wingdings"/>
      <w:sz w:val="16"/>
    </w:rPr>
  </w:style>
  <w:style w:type="character" w:styleId="WW8Num18z0" w:customStyle="1">
    <w:name w:val="WW8Num18z0"/>
    <w:qFormat w:val="1"/>
    <w:rsid w:val="00095193"/>
    <w:rPr>
      <w:rFonts w:ascii="Symbol" w:cs="Symbol" w:hAnsi="Symbol"/>
    </w:rPr>
  </w:style>
  <w:style w:type="character" w:styleId="WW8Num19z0" w:customStyle="1">
    <w:name w:val="WW8Num19z0"/>
    <w:qFormat w:val="1"/>
    <w:rsid w:val="00095193"/>
    <w:rPr>
      <w:rFonts w:ascii="Wingdings" w:cs="Wingdings" w:hAnsi="Wingdings"/>
    </w:rPr>
  </w:style>
  <w:style w:type="character" w:styleId="WW8Num19z1" w:customStyle="1">
    <w:name w:val="WW8Num19z1"/>
    <w:qFormat w:val="1"/>
    <w:rsid w:val="00095193"/>
    <w:rPr>
      <w:rFonts w:ascii="Courier New" w:cs="Courier New" w:hAnsi="Courier New"/>
    </w:rPr>
  </w:style>
  <w:style w:type="character" w:styleId="WW8Num20z0" w:customStyle="1">
    <w:name w:val="WW8Num20z0"/>
    <w:qFormat w:val="1"/>
    <w:rsid w:val="00095193"/>
    <w:rPr>
      <w:rFonts w:ascii="Symbol" w:cs="Symbol" w:hAnsi="Symbol"/>
    </w:rPr>
  </w:style>
  <w:style w:type="character" w:styleId="WW8Num21z0" w:customStyle="1">
    <w:name w:val="WW8Num21z0"/>
    <w:qFormat w:val="1"/>
    <w:rsid w:val="00095193"/>
    <w:rPr>
      <w:rFonts w:ascii="Symbol" w:cs="Symbol" w:hAnsi="Symbol"/>
    </w:rPr>
  </w:style>
  <w:style w:type="character" w:styleId="WW8Num21z1" w:customStyle="1">
    <w:name w:val="WW8Num21z1"/>
    <w:qFormat w:val="1"/>
    <w:rsid w:val="00095193"/>
    <w:rPr>
      <w:rFonts w:ascii="Courier New" w:cs="Courier New" w:hAnsi="Courier New"/>
    </w:rPr>
  </w:style>
  <w:style w:type="character" w:styleId="WW8Num21z3" w:customStyle="1">
    <w:name w:val="WW8Num21z3"/>
    <w:qFormat w:val="1"/>
    <w:rsid w:val="00095193"/>
    <w:rPr>
      <w:rFonts w:ascii="Wingdings 2" w:cs="Wingdings 2" w:hAnsi="Wingdings 2"/>
    </w:rPr>
  </w:style>
  <w:style w:type="character" w:styleId="WW8Num22z0" w:customStyle="1">
    <w:name w:val="WW8Num22z0"/>
    <w:qFormat w:val="1"/>
    <w:rsid w:val="00095193"/>
    <w:rPr>
      <w:rFonts w:ascii="Symbol" w:cs="Symbol" w:hAnsi="Symbol"/>
    </w:rPr>
  </w:style>
  <w:style w:type="character" w:styleId="WW8Num23z0" w:customStyle="1">
    <w:name w:val="WW8Num23z0"/>
    <w:qFormat w:val="1"/>
    <w:rsid w:val="00095193"/>
    <w:rPr>
      <w:rFonts w:ascii="Symbol" w:cs="Symbol" w:hAnsi="Symbol"/>
    </w:rPr>
  </w:style>
  <w:style w:type="character" w:styleId="WW8Num24z0" w:customStyle="1">
    <w:name w:val="WW8Num24z0"/>
    <w:qFormat w:val="1"/>
    <w:rsid w:val="00095193"/>
    <w:rPr>
      <w:rFonts w:ascii="Wingdings" w:cs="Wingdings" w:hAnsi="Wingdings"/>
    </w:rPr>
  </w:style>
  <w:style w:type="character" w:styleId="WW8Num25z0" w:customStyle="1">
    <w:name w:val="WW8Num25z0"/>
    <w:qFormat w:val="1"/>
    <w:rsid w:val="00095193"/>
    <w:rPr>
      <w:rFonts w:ascii="Symbol" w:cs="Symbol" w:hAnsi="Symbol"/>
    </w:rPr>
  </w:style>
  <w:style w:type="character" w:styleId="WW8Num26z0" w:customStyle="1">
    <w:name w:val="WW8Num26z0"/>
    <w:qFormat w:val="1"/>
    <w:rsid w:val="00095193"/>
    <w:rPr>
      <w:rFonts w:ascii="Symbol" w:cs="Symbol" w:hAnsi="Symbol"/>
      <w:u w:val="none"/>
    </w:rPr>
  </w:style>
  <w:style w:type="character" w:styleId="WW8Num26z1" w:customStyle="1">
    <w:name w:val="WW8Num26z1"/>
    <w:qFormat w:val="1"/>
    <w:rsid w:val="00095193"/>
    <w:rPr>
      <w:rFonts w:ascii="Courier New" w:cs="Courier New" w:hAnsi="Courier New"/>
    </w:rPr>
  </w:style>
  <w:style w:type="character" w:styleId="WW8Num26z3" w:customStyle="1">
    <w:name w:val="WW8Num26z3"/>
    <w:qFormat w:val="1"/>
    <w:rsid w:val="00095193"/>
    <w:rPr>
      <w:rFonts w:ascii="Symbol" w:cs="Symbol" w:hAnsi="Symbol"/>
    </w:rPr>
  </w:style>
  <w:style w:type="character" w:styleId="WW8Num27z0" w:customStyle="1">
    <w:name w:val="WW8Num27z0"/>
    <w:qFormat w:val="1"/>
    <w:rsid w:val="00095193"/>
    <w:rPr>
      <w:rFonts w:ascii="Symbol" w:cs="Symbol" w:hAnsi="Symbol"/>
    </w:rPr>
  </w:style>
  <w:style w:type="character" w:styleId="WW8Num27z1" w:customStyle="1">
    <w:name w:val="WW8Num27z1"/>
    <w:qFormat w:val="1"/>
    <w:rsid w:val="00095193"/>
    <w:rPr>
      <w:rFonts w:ascii="OpenSymbol" w:cs="OpenSymbol" w:hAnsi="OpenSymbol"/>
    </w:rPr>
  </w:style>
  <w:style w:type="character" w:styleId="WW8Num27z3" w:customStyle="1">
    <w:name w:val="WW8Num27z3"/>
    <w:qFormat w:val="1"/>
    <w:rsid w:val="00095193"/>
    <w:rPr>
      <w:rFonts w:ascii="Wingdings 2" w:cs="Wingdings 2" w:hAnsi="Wingdings 2"/>
    </w:rPr>
  </w:style>
  <w:style w:type="character" w:styleId="WW8Num28z0" w:customStyle="1">
    <w:name w:val="WW8Num28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28z1" w:customStyle="1">
    <w:name w:val="WW8Num28z1"/>
    <w:qFormat w:val="1"/>
    <w:rsid w:val="00095193"/>
    <w:rPr>
      <w:rFonts w:ascii="Courier New" w:cs="Wingdings" w:hAnsi="Courier New"/>
    </w:rPr>
  </w:style>
  <w:style w:type="character" w:styleId="WW8Num28z2" w:customStyle="1">
    <w:name w:val="WW8Num28z2"/>
    <w:qFormat w:val="1"/>
    <w:rsid w:val="00095193"/>
    <w:rPr>
      <w:rFonts w:ascii="Wingdings" w:cs="Wingdings" w:hAnsi="Wingdings"/>
    </w:rPr>
  </w:style>
  <w:style w:type="character" w:styleId="WW8Num28z3" w:customStyle="1">
    <w:name w:val="WW8Num28z3"/>
    <w:qFormat w:val="1"/>
    <w:rsid w:val="00095193"/>
    <w:rPr>
      <w:rFonts w:ascii="Symbol" w:cs="Symbol" w:hAnsi="Symbol"/>
    </w:rPr>
  </w:style>
  <w:style w:type="character" w:styleId="WW8Num28z4" w:customStyle="1">
    <w:name w:val="WW8Num28z4"/>
    <w:qFormat w:val="1"/>
    <w:rsid w:val="00095193"/>
  </w:style>
  <w:style w:type="character" w:styleId="WW8Num28z5" w:customStyle="1">
    <w:name w:val="WW8Num28z5"/>
    <w:qFormat w:val="1"/>
    <w:rsid w:val="00095193"/>
  </w:style>
  <w:style w:type="character" w:styleId="WW8Num28z6" w:customStyle="1">
    <w:name w:val="WW8Num28z6"/>
    <w:qFormat w:val="1"/>
    <w:rsid w:val="00095193"/>
  </w:style>
  <w:style w:type="character" w:styleId="WW8Num28z7" w:customStyle="1">
    <w:name w:val="WW8Num28z7"/>
    <w:qFormat w:val="1"/>
    <w:rsid w:val="00095193"/>
  </w:style>
  <w:style w:type="character" w:styleId="WW8Num28z8" w:customStyle="1">
    <w:name w:val="WW8Num28z8"/>
    <w:qFormat w:val="1"/>
    <w:rsid w:val="00095193"/>
  </w:style>
  <w:style w:type="character" w:styleId="WW8Num29z0" w:customStyle="1">
    <w:name w:val="WW8Num29z0"/>
    <w:qFormat w:val="1"/>
    <w:rsid w:val="00095193"/>
    <w:rPr>
      <w:rFonts w:ascii="Symbol" w:cs="Symbol" w:hAnsi="Symbol"/>
      <w:u w:val="none"/>
    </w:rPr>
  </w:style>
  <w:style w:type="character" w:styleId="WW8Num29z1" w:customStyle="1">
    <w:name w:val="WW8Num29z1"/>
    <w:qFormat w:val="1"/>
    <w:rsid w:val="00095193"/>
    <w:rPr>
      <w:rFonts w:ascii="Courier New" w:cs="Courier New" w:hAnsi="Courier New"/>
    </w:rPr>
  </w:style>
  <w:style w:type="character" w:styleId="WW8Num29z2" w:customStyle="1">
    <w:name w:val="WW8Num29z2"/>
    <w:qFormat w:val="1"/>
    <w:rsid w:val="00095193"/>
    <w:rPr>
      <w:rFonts w:ascii="Wingdings" w:cs="Wingdings" w:hAnsi="Wingdings"/>
    </w:rPr>
  </w:style>
  <w:style w:type="character" w:styleId="WW8Num30z0" w:customStyle="1">
    <w:name w:val="WW8Num30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0z1" w:customStyle="1">
    <w:name w:val="WW8Num30z1"/>
    <w:qFormat w:val="1"/>
    <w:rsid w:val="00095193"/>
    <w:rPr>
      <w:rFonts w:ascii="Courier New" w:cs="Wingdings" w:hAnsi="Courier New"/>
    </w:rPr>
  </w:style>
  <w:style w:type="character" w:styleId="WW8Num30z3" w:customStyle="1">
    <w:name w:val="WW8Num30z3"/>
    <w:qFormat w:val="1"/>
    <w:rsid w:val="00095193"/>
    <w:rPr>
      <w:rFonts w:ascii="Symbol" w:cs="Symbol" w:hAnsi="Symbol"/>
    </w:rPr>
  </w:style>
  <w:style w:type="character" w:styleId="WW8Num30z4" w:customStyle="1">
    <w:name w:val="WW8Num30z4"/>
    <w:qFormat w:val="1"/>
    <w:rsid w:val="00095193"/>
    <w:rPr>
      <w:rFonts w:ascii="Courier New" w:cs="Courier New" w:hAnsi="Courier New"/>
    </w:rPr>
  </w:style>
  <w:style w:type="character" w:styleId="WW8Num31z0" w:customStyle="1">
    <w:name w:val="WW8Num31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1z1" w:customStyle="1">
    <w:name w:val="WW8Num31z1"/>
    <w:qFormat w:val="1"/>
    <w:rsid w:val="00095193"/>
    <w:rPr>
      <w:rFonts w:ascii="Courier New" w:cs="Wingdings" w:hAnsi="Courier New"/>
    </w:rPr>
  </w:style>
  <w:style w:type="character" w:styleId="WW8Num31z2" w:customStyle="1">
    <w:name w:val="WW8Num31z2"/>
    <w:qFormat w:val="1"/>
    <w:rsid w:val="00095193"/>
    <w:rPr>
      <w:rFonts w:ascii="Wingdings" w:cs="Wingdings" w:hAnsi="Wingdings"/>
    </w:rPr>
  </w:style>
  <w:style w:type="character" w:styleId="WW8Num31z3" w:customStyle="1">
    <w:name w:val="WW8Num31z3"/>
    <w:qFormat w:val="1"/>
    <w:rsid w:val="00095193"/>
    <w:rPr>
      <w:rFonts w:ascii="Symbol" w:cs="Symbol" w:hAnsi="Symbol"/>
    </w:rPr>
  </w:style>
  <w:style w:type="character" w:styleId="WW8Num31z4" w:customStyle="1">
    <w:name w:val="WW8Num31z4"/>
    <w:qFormat w:val="1"/>
    <w:rsid w:val="00095193"/>
  </w:style>
  <w:style w:type="character" w:styleId="WW8Num31z5" w:customStyle="1">
    <w:name w:val="WW8Num31z5"/>
    <w:qFormat w:val="1"/>
    <w:rsid w:val="00095193"/>
  </w:style>
  <w:style w:type="character" w:styleId="WW8Num31z6" w:customStyle="1">
    <w:name w:val="WW8Num31z6"/>
    <w:qFormat w:val="1"/>
    <w:rsid w:val="00095193"/>
  </w:style>
  <w:style w:type="character" w:styleId="WW8Num31z7" w:customStyle="1">
    <w:name w:val="WW8Num31z7"/>
    <w:qFormat w:val="1"/>
    <w:rsid w:val="00095193"/>
  </w:style>
  <w:style w:type="character" w:styleId="WW8Num31z8" w:customStyle="1">
    <w:name w:val="WW8Num31z8"/>
    <w:qFormat w:val="1"/>
    <w:rsid w:val="00095193"/>
  </w:style>
  <w:style w:type="character" w:styleId="Carpredefinitoparagrafo1" w:customStyle="1">
    <w:name w:val="Car. predefinito paragrafo1"/>
    <w:qFormat w:val="1"/>
    <w:rsid w:val="00095193"/>
  </w:style>
  <w:style w:type="character" w:styleId="WW8Num15z1" w:customStyle="1">
    <w:name w:val="WW8Num15z1"/>
    <w:qFormat w:val="1"/>
    <w:rsid w:val="00095193"/>
    <w:rPr>
      <w:rFonts w:ascii="Courier New" w:cs="Courier New" w:hAnsi="Courier New"/>
    </w:rPr>
  </w:style>
  <w:style w:type="character" w:styleId="WW8Num20z1" w:customStyle="1">
    <w:name w:val="WW8Num20z1"/>
    <w:qFormat w:val="1"/>
    <w:rsid w:val="00095193"/>
    <w:rPr>
      <w:rFonts w:ascii="Courier New" w:cs="Courier New" w:hAnsi="Courier New"/>
    </w:rPr>
  </w:style>
  <w:style w:type="character" w:styleId="WW8Num21z2" w:customStyle="1">
    <w:name w:val="WW8Num21z2"/>
    <w:qFormat w:val="1"/>
    <w:rsid w:val="00095193"/>
    <w:rPr>
      <w:rFonts w:ascii="Wingdings" w:cs="Wingdings" w:hAnsi="Wingdings"/>
    </w:rPr>
  </w:style>
  <w:style w:type="character" w:styleId="WW8Num22z1" w:customStyle="1">
    <w:name w:val="WW8Num22z1"/>
    <w:qFormat w:val="1"/>
    <w:rsid w:val="00095193"/>
    <w:rPr>
      <w:rFonts w:ascii="OpenSymbol" w:cs="OpenSymbol" w:hAnsi="OpenSymbol"/>
    </w:rPr>
  </w:style>
  <w:style w:type="character" w:styleId="WW8Num22z3" w:customStyle="1">
    <w:name w:val="WW8Num22z3"/>
    <w:qFormat w:val="1"/>
    <w:rsid w:val="00095193"/>
    <w:rPr>
      <w:rFonts w:ascii="Wingdings 2" w:cs="Wingdings 2" w:hAnsi="Wingdings 2"/>
    </w:rPr>
  </w:style>
  <w:style w:type="character" w:styleId="WW8Num23z1" w:customStyle="1">
    <w:name w:val="WW8Num23z1"/>
    <w:qFormat w:val="1"/>
    <w:rsid w:val="00095193"/>
    <w:rPr>
      <w:rFonts w:ascii="Courier New" w:cs="Courier New" w:hAnsi="Courier New"/>
    </w:rPr>
  </w:style>
  <w:style w:type="character" w:styleId="WW8Num23z2" w:customStyle="1">
    <w:name w:val="WW8Num23z2"/>
    <w:qFormat w:val="1"/>
    <w:rsid w:val="00095193"/>
    <w:rPr>
      <w:rFonts w:ascii="Wingdings" w:cs="Wingdings" w:hAnsi="Wingdings"/>
    </w:rPr>
  </w:style>
  <w:style w:type="character" w:styleId="WW8Num24z1" w:customStyle="1">
    <w:name w:val="WW8Num24z1"/>
    <w:qFormat w:val="1"/>
    <w:rsid w:val="00095193"/>
    <w:rPr>
      <w:rFonts w:ascii="Courier New" w:cs="Courier New" w:hAnsi="Courier New"/>
    </w:rPr>
  </w:style>
  <w:style w:type="character" w:styleId="WW8Num24z2" w:customStyle="1">
    <w:name w:val="WW8Num24z2"/>
    <w:qFormat w:val="1"/>
    <w:rsid w:val="00095193"/>
    <w:rPr>
      <w:rFonts w:ascii="Wingdings" w:cs="Wingdings" w:hAnsi="Wingdings"/>
    </w:rPr>
  </w:style>
  <w:style w:type="character" w:styleId="WW8Num25z1" w:customStyle="1">
    <w:name w:val="WW8Num25z1"/>
    <w:qFormat w:val="1"/>
    <w:rsid w:val="00095193"/>
    <w:rPr>
      <w:rFonts w:ascii="Courier New" w:cs="Courier New" w:hAnsi="Courier New"/>
    </w:rPr>
  </w:style>
  <w:style w:type="character" w:styleId="WW8Num25z2" w:customStyle="1">
    <w:name w:val="WW8Num25z2"/>
    <w:qFormat w:val="1"/>
    <w:rsid w:val="00095193"/>
    <w:rPr>
      <w:rFonts w:ascii="Wingdings" w:cs="Wingdings" w:hAnsi="Wingdings"/>
    </w:rPr>
  </w:style>
  <w:style w:type="character" w:styleId="WW8Num26z2" w:customStyle="1">
    <w:name w:val="WW8Num26z2"/>
    <w:qFormat w:val="1"/>
    <w:rsid w:val="00095193"/>
    <w:rPr>
      <w:rFonts w:ascii="Wingdings" w:cs="Wingdings" w:hAnsi="Wingdings"/>
    </w:rPr>
  </w:style>
  <w:style w:type="character" w:styleId="Caratterepredefinitoparagrafo" w:customStyle="1">
    <w:name w:val="Carattere predefinito paragrafo"/>
    <w:qFormat w:val="1"/>
    <w:rsid w:val="00095193"/>
  </w:style>
  <w:style w:type="character" w:styleId="WW8Num17z1" w:customStyle="1">
    <w:name w:val="WW8Num17z1"/>
    <w:qFormat w:val="1"/>
    <w:rsid w:val="00095193"/>
    <w:rPr>
      <w:rFonts w:ascii="Courier New" w:cs="Courier New" w:hAnsi="Courier New"/>
    </w:rPr>
  </w:style>
  <w:style w:type="character" w:styleId="WW8Num17z2" w:customStyle="1">
    <w:name w:val="WW8Num17z2"/>
    <w:qFormat w:val="1"/>
    <w:rsid w:val="00095193"/>
    <w:rPr>
      <w:rFonts w:ascii="Wingdings" w:cs="Wingdings" w:hAnsi="Wingdings"/>
    </w:rPr>
  </w:style>
  <w:style w:type="character" w:styleId="WW8Num18z1" w:customStyle="1">
    <w:name w:val="WW8Num18z1"/>
    <w:qFormat w:val="1"/>
    <w:rsid w:val="00095193"/>
    <w:rPr>
      <w:rFonts w:ascii="Courier New" w:cs="Courier New" w:hAnsi="Courier New"/>
    </w:rPr>
  </w:style>
  <w:style w:type="character" w:styleId="WW8Num18z2" w:customStyle="1">
    <w:name w:val="WW8Num18z2"/>
    <w:qFormat w:val="1"/>
    <w:rsid w:val="00095193"/>
    <w:rPr>
      <w:rFonts w:ascii="Wingdings" w:cs="Wingdings" w:hAnsi="Wingdings"/>
    </w:rPr>
  </w:style>
  <w:style w:type="character" w:styleId="WW8Num19z2" w:customStyle="1">
    <w:name w:val="WW8Num19z2"/>
    <w:qFormat w:val="1"/>
    <w:rsid w:val="00095193"/>
    <w:rPr>
      <w:rFonts w:ascii="Wingdings" w:cs="Wingdings" w:hAnsi="Wingdings"/>
    </w:rPr>
  </w:style>
  <w:style w:type="character" w:styleId="WW8Num20z2" w:customStyle="1">
    <w:name w:val="WW8Num20z2"/>
    <w:qFormat w:val="1"/>
    <w:rsid w:val="00095193"/>
    <w:rPr>
      <w:rFonts w:ascii="Wingdings" w:cs="Wingdings" w:hAnsi="Wingdings"/>
    </w:rPr>
  </w:style>
  <w:style w:type="character" w:styleId="WW-Caratterepredefinitoparagrafo" w:customStyle="1">
    <w:name w:val="WW-Carattere predefinito paragrafo"/>
    <w:qFormat w:val="1"/>
    <w:rsid w:val="00095193"/>
  </w:style>
  <w:style w:type="character" w:styleId="WW8Num16z1" w:customStyle="1">
    <w:name w:val="WW8Num16z1"/>
    <w:qFormat w:val="1"/>
    <w:rsid w:val="00095193"/>
    <w:rPr>
      <w:rFonts w:ascii="Courier New" w:cs="Courier New" w:hAnsi="Courier New"/>
    </w:rPr>
  </w:style>
  <w:style w:type="character" w:styleId="WW8Num16z2" w:customStyle="1">
    <w:name w:val="WW8Num16z2"/>
    <w:qFormat w:val="1"/>
    <w:rsid w:val="00095193"/>
    <w:rPr>
      <w:rFonts w:ascii="Wingdings" w:cs="Wingdings" w:hAnsi="Wingdings"/>
    </w:rPr>
  </w:style>
  <w:style w:type="character" w:styleId="WW-Caratterepredefinitoparagrafo1" w:customStyle="1">
    <w:name w:val="WW-Carattere predefinito paragrafo1"/>
    <w:qFormat w:val="1"/>
    <w:rsid w:val="00095193"/>
  </w:style>
  <w:style w:type="character" w:styleId="Absatz-Standardschriftart" w:customStyle="1">
    <w:name w:val="Absatz-Standardschriftart"/>
    <w:qFormat w:val="1"/>
    <w:rsid w:val="00095193"/>
  </w:style>
  <w:style w:type="character" w:styleId="WW-Caratterepredefinitoparagrafo11" w:customStyle="1">
    <w:name w:val="WW-Carattere predefinito paragrafo11"/>
    <w:qFormat w:val="1"/>
    <w:rsid w:val="00095193"/>
  </w:style>
  <w:style w:type="character" w:styleId="WW-Caratterepredefinitoparagrafo111" w:customStyle="1">
    <w:name w:val="WW-Carattere predefinito paragrafo111"/>
    <w:qFormat w:val="1"/>
    <w:rsid w:val="00095193"/>
  </w:style>
  <w:style w:type="character" w:styleId="WW-Caratterepredefinitoparagrafo1111" w:customStyle="1">
    <w:name w:val="WW-Carattere predefinito paragrafo1111"/>
    <w:qFormat w:val="1"/>
    <w:rsid w:val="00095193"/>
  </w:style>
  <w:style w:type="character" w:styleId="WW8Num15z2" w:customStyle="1">
    <w:name w:val="WW8Num15z2"/>
    <w:qFormat w:val="1"/>
    <w:rsid w:val="00095193"/>
    <w:rPr>
      <w:rFonts w:ascii="Wingdings" w:cs="Wingdings" w:hAnsi="Wingdings"/>
    </w:rPr>
  </w:style>
  <w:style w:type="character" w:styleId="WW-Caratterepredefinitoparagrafo11111" w:customStyle="1">
    <w:name w:val="WW-Carattere predefinito paragrafo11111"/>
    <w:qFormat w:val="1"/>
    <w:rsid w:val="00095193"/>
  </w:style>
  <w:style w:type="character" w:styleId="WW-Absatz-Standardschriftart" w:customStyle="1">
    <w:name w:val="WW-Absatz-Standardschriftart"/>
    <w:qFormat w:val="1"/>
    <w:rsid w:val="00095193"/>
  </w:style>
  <w:style w:type="character" w:styleId="WW-Absatz-Standardschriftart1" w:customStyle="1">
    <w:name w:val="WW-Absatz-Standardschriftart1"/>
    <w:qFormat w:val="1"/>
    <w:rsid w:val="00095193"/>
  </w:style>
  <w:style w:type="character" w:styleId="WW-Absatz-Standardschriftart11" w:customStyle="1">
    <w:name w:val="WW-Absatz-Standardschriftart11"/>
    <w:qFormat w:val="1"/>
    <w:rsid w:val="00095193"/>
  </w:style>
  <w:style w:type="character" w:styleId="WW-Caratterepredefinitoparagrafo111111" w:customStyle="1">
    <w:name w:val="WW-Carattere predefinito paragrafo111111"/>
    <w:qFormat w:val="1"/>
    <w:rsid w:val="00095193"/>
  </w:style>
  <w:style w:type="character" w:styleId="WW-Absatz-Standardschriftart111" w:customStyle="1">
    <w:name w:val="WW-Absatz-Standardschriftart111"/>
    <w:qFormat w:val="1"/>
    <w:rsid w:val="00095193"/>
  </w:style>
  <w:style w:type="character" w:styleId="WW-Absatz-Standardschriftart1111" w:customStyle="1">
    <w:name w:val="WW-Absatz-Standardschriftart1111"/>
    <w:qFormat w:val="1"/>
    <w:rsid w:val="00095193"/>
  </w:style>
  <w:style w:type="character" w:styleId="WW-Absatz-Standardschriftart11111" w:customStyle="1">
    <w:name w:val="WW-Absatz-Standardschriftart11111"/>
    <w:qFormat w:val="1"/>
    <w:rsid w:val="00095193"/>
  </w:style>
  <w:style w:type="character" w:styleId="WW-Caratterepredefinitoparagrafo1111111" w:customStyle="1">
    <w:name w:val="WW-Carattere predefinito paragrafo1111111"/>
    <w:qFormat w:val="1"/>
    <w:rsid w:val="00095193"/>
  </w:style>
  <w:style w:type="character" w:styleId="WW-Absatz-Standardschriftart111111" w:customStyle="1">
    <w:name w:val="WW-Absatz-Standardschriftart111111"/>
    <w:qFormat w:val="1"/>
    <w:rsid w:val="00095193"/>
  </w:style>
  <w:style w:type="character" w:styleId="WW-Caratterepredefinitoparagrafo11111111" w:customStyle="1">
    <w:name w:val="WW-Carattere predefinito paragrafo11111111"/>
    <w:qFormat w:val="1"/>
    <w:rsid w:val="00095193"/>
  </w:style>
  <w:style w:type="character" w:styleId="WW-Caratterepredefinitoparagrafo111111111" w:customStyle="1">
    <w:name w:val="WW-Carattere predefinito paragrafo111111111"/>
    <w:qFormat w:val="1"/>
    <w:rsid w:val="00095193"/>
  </w:style>
  <w:style w:type="character" w:styleId="WW-Absatz-Standardschriftart1111111" w:customStyle="1">
    <w:name w:val="WW-Absatz-Standardschriftart1111111"/>
    <w:qFormat w:val="1"/>
    <w:rsid w:val="00095193"/>
  </w:style>
  <w:style w:type="character" w:styleId="WW-Absatz-Standardschriftart11111111" w:customStyle="1">
    <w:name w:val="WW-Absatz-Standardschriftart11111111"/>
    <w:qFormat w:val="1"/>
    <w:rsid w:val="00095193"/>
  </w:style>
  <w:style w:type="character" w:styleId="WW-Absatz-Standardschriftart111111111" w:customStyle="1">
    <w:name w:val="WW-Absatz-Standardschriftart111111111"/>
    <w:qFormat w:val="1"/>
    <w:rsid w:val="00095193"/>
  </w:style>
  <w:style w:type="character" w:styleId="WW-Absatz-Standardschriftart1111111111" w:customStyle="1">
    <w:name w:val="WW-Absatz-Standardschriftart1111111111"/>
    <w:qFormat w:val="1"/>
    <w:rsid w:val="00095193"/>
  </w:style>
  <w:style w:type="character" w:styleId="WW-Absatz-Standardschriftart11111111111" w:customStyle="1">
    <w:name w:val="WW-Absatz-Standardschriftart11111111111"/>
    <w:qFormat w:val="1"/>
    <w:rsid w:val="00095193"/>
  </w:style>
  <w:style w:type="character" w:styleId="WW-Caratterepredefinitoparagrafo1111111111" w:customStyle="1">
    <w:name w:val="WW-Carattere predefinito paragrafo1111111111"/>
    <w:qFormat w:val="1"/>
    <w:rsid w:val="00095193"/>
  </w:style>
  <w:style w:type="character" w:styleId="WW-Absatz-Standardschriftart111111111111" w:customStyle="1">
    <w:name w:val="WW-Absatz-Standardschriftart111111111111"/>
    <w:qFormat w:val="1"/>
    <w:rsid w:val="00095193"/>
  </w:style>
  <w:style w:type="character" w:styleId="WW-Absatz-Standardschriftart1111111111111" w:customStyle="1">
    <w:name w:val="WW-Absatz-Standardschriftart1111111111111"/>
    <w:qFormat w:val="1"/>
    <w:rsid w:val="00095193"/>
  </w:style>
  <w:style w:type="character" w:styleId="WW-Absatz-Standardschriftart11111111111111" w:customStyle="1">
    <w:name w:val="WW-Absatz-Standardschriftart11111111111111"/>
    <w:qFormat w:val="1"/>
    <w:rsid w:val="00095193"/>
  </w:style>
  <w:style w:type="character" w:styleId="WW-Absatz-Standardschriftart111111111111111" w:customStyle="1">
    <w:name w:val="WW-Absatz-Standardschriftart111111111111111"/>
    <w:qFormat w:val="1"/>
    <w:rsid w:val="00095193"/>
  </w:style>
  <w:style w:type="character" w:styleId="WW-Absatz-Standardschriftart1111111111111111" w:customStyle="1">
    <w:name w:val="WW-Absatz-Standardschriftart1111111111111111"/>
    <w:qFormat w:val="1"/>
    <w:rsid w:val="00095193"/>
  </w:style>
  <w:style w:type="character" w:styleId="WW-Absatz-Standardschriftart11111111111111111" w:customStyle="1">
    <w:name w:val="WW-Absatz-Standardschriftart11111111111111111"/>
    <w:qFormat w:val="1"/>
    <w:rsid w:val="00095193"/>
  </w:style>
  <w:style w:type="character" w:styleId="WW-Absatz-Standardschriftart111111111111111111" w:customStyle="1">
    <w:name w:val="WW-Absatz-Standardschriftart111111111111111111"/>
    <w:qFormat w:val="1"/>
    <w:rsid w:val="00095193"/>
  </w:style>
  <w:style w:type="character" w:styleId="WW-Absatz-Standardschriftart1111111111111111111" w:customStyle="1">
    <w:name w:val="WW-Absatz-Standardschriftart1111111111111111111"/>
    <w:qFormat w:val="1"/>
    <w:rsid w:val="00095193"/>
  </w:style>
  <w:style w:type="character" w:styleId="WW8Num7z3" w:customStyle="1">
    <w:name w:val="WW8Num7z3"/>
    <w:qFormat w:val="1"/>
    <w:rsid w:val="00095193"/>
    <w:rPr>
      <w:rFonts w:ascii="Symbol" w:cs="Symbol" w:hAnsi="Symbol"/>
    </w:rPr>
  </w:style>
  <w:style w:type="character" w:styleId="WW8Num7z4" w:customStyle="1">
    <w:name w:val="WW8Num7z4"/>
    <w:qFormat w:val="1"/>
    <w:rsid w:val="00095193"/>
    <w:rPr>
      <w:rFonts w:ascii="Courier New" w:cs="Courier New" w:hAnsi="Courier New"/>
    </w:rPr>
  </w:style>
  <w:style w:type="character" w:styleId="WW-Absatz-Standardschriftart11111111111111111111" w:customStyle="1">
    <w:name w:val="WW-Absatz-Standardschriftart11111111111111111111"/>
    <w:qFormat w:val="1"/>
    <w:rsid w:val="00095193"/>
  </w:style>
  <w:style w:type="character" w:styleId="WW-Absatz-Standardschriftart111111111111111111111" w:customStyle="1">
    <w:name w:val="WW-Absatz-Standardschriftart111111111111111111111"/>
    <w:qFormat w:val="1"/>
    <w:rsid w:val="00095193"/>
  </w:style>
  <w:style w:type="character" w:styleId="WW-Absatz-Standardschriftart1111111111111111111111" w:customStyle="1">
    <w:name w:val="WW-Absatz-Standardschriftart1111111111111111111111"/>
    <w:qFormat w:val="1"/>
    <w:rsid w:val="00095193"/>
  </w:style>
  <w:style w:type="character" w:styleId="WW-Absatz-Standardschriftart11111111111111111111111" w:customStyle="1">
    <w:name w:val="WW-Absatz-Standardschriftart11111111111111111111111"/>
    <w:qFormat w:val="1"/>
    <w:rsid w:val="00095193"/>
  </w:style>
  <w:style w:type="character" w:styleId="WW-Absatz-Standardschriftart111111111111111111111111" w:customStyle="1">
    <w:name w:val="WW-Absatz-Standardschriftart111111111111111111111111"/>
    <w:qFormat w:val="1"/>
    <w:rsid w:val="00095193"/>
  </w:style>
  <w:style w:type="character" w:styleId="WW-Absatz-Standardschriftart1111111111111111111111111" w:customStyle="1">
    <w:name w:val="WW-Absatz-Standardschriftart1111111111111111111111111"/>
    <w:qFormat w:val="1"/>
    <w:rsid w:val="00095193"/>
  </w:style>
  <w:style w:type="character" w:styleId="WW-Absatz-Standardschriftart11111111111111111111111111" w:customStyle="1">
    <w:name w:val="WW-Absatz-Standardschriftart11111111111111111111111111"/>
    <w:qFormat w:val="1"/>
    <w:rsid w:val="00095193"/>
  </w:style>
  <w:style w:type="character" w:styleId="WW-Absatz-Standardschriftart111111111111111111111111111" w:customStyle="1">
    <w:name w:val="WW-Absatz-Standardschriftart111111111111111111111111111"/>
    <w:qFormat w:val="1"/>
    <w:rsid w:val="00095193"/>
  </w:style>
  <w:style w:type="character" w:styleId="WW-Absatz-Standardschriftart1111111111111111111111111111" w:customStyle="1">
    <w:name w:val="WW-Absatz-Standardschriftart1111111111111111111111111111"/>
    <w:qFormat w:val="1"/>
    <w:rsid w:val="00095193"/>
  </w:style>
  <w:style w:type="character" w:styleId="WW-Absatz-Standardschriftart11111111111111111111111111111" w:customStyle="1">
    <w:name w:val="WW-Absatz-Standardschriftart11111111111111111111111111111"/>
    <w:qFormat w:val="1"/>
    <w:rsid w:val="00095193"/>
  </w:style>
  <w:style w:type="character" w:styleId="WW-Absatz-Standardschriftart111111111111111111111111111111" w:customStyle="1">
    <w:name w:val="WW-Absatz-Standardschriftart111111111111111111111111111111"/>
    <w:qFormat w:val="1"/>
    <w:rsid w:val="00095193"/>
  </w:style>
  <w:style w:type="character" w:styleId="WW-Absatz-Standardschriftart1111111111111111111111111111111" w:customStyle="1">
    <w:name w:val="WW-Absatz-Standardschriftart1111111111111111111111111111111"/>
    <w:qFormat w:val="1"/>
    <w:rsid w:val="00095193"/>
  </w:style>
  <w:style w:type="character" w:styleId="WW-Caratterepredefinitoparagrafo11111111111" w:customStyle="1">
    <w:name w:val="WW-Carattere predefinito paragrafo11111111111"/>
    <w:qFormat w:val="1"/>
    <w:rsid w:val="00095193"/>
  </w:style>
  <w:style w:type="character" w:styleId="WW8Num29z3" w:customStyle="1">
    <w:name w:val="WW8Num29z3"/>
    <w:qFormat w:val="1"/>
    <w:rsid w:val="00095193"/>
    <w:rPr>
      <w:rFonts w:ascii="Symbol" w:cs="Symbol" w:hAnsi="Symbol"/>
    </w:rPr>
  </w:style>
  <w:style w:type="character" w:styleId="WW8Num30z2" w:customStyle="1">
    <w:name w:val="WW8Num30z2"/>
    <w:qFormat w:val="1"/>
    <w:rsid w:val="00095193"/>
    <w:rPr>
      <w:rFonts w:ascii="Wingdings" w:cs="Wingdings" w:hAnsi="Wingdings"/>
    </w:rPr>
  </w:style>
  <w:style w:type="character" w:styleId="WW8Num33z0" w:customStyle="1">
    <w:name w:val="WW8Num33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3z1" w:customStyle="1">
    <w:name w:val="WW8Num33z1"/>
    <w:qFormat w:val="1"/>
    <w:rsid w:val="00095193"/>
    <w:rPr>
      <w:rFonts w:ascii="Courier New" w:cs="Wingdings" w:hAnsi="Courier New"/>
    </w:rPr>
  </w:style>
  <w:style w:type="character" w:styleId="WW8Num33z2" w:customStyle="1">
    <w:name w:val="WW8Num33z2"/>
    <w:qFormat w:val="1"/>
    <w:rsid w:val="00095193"/>
    <w:rPr>
      <w:rFonts w:ascii="Wingdings" w:cs="Wingdings" w:hAnsi="Wingdings"/>
    </w:rPr>
  </w:style>
  <w:style w:type="character" w:styleId="WW8Num33z3" w:customStyle="1">
    <w:name w:val="WW8Num33z3"/>
    <w:qFormat w:val="1"/>
    <w:rsid w:val="00095193"/>
    <w:rPr>
      <w:rFonts w:ascii="Symbol" w:cs="Symbol" w:hAnsi="Symbol"/>
    </w:rPr>
  </w:style>
  <w:style w:type="character" w:styleId="WW8Num34z0" w:customStyle="1">
    <w:name w:val="WW8Num34z0"/>
    <w:qFormat w:val="1"/>
    <w:rsid w:val="00095193"/>
    <w:rPr>
      <w:rFonts w:ascii="Symbol" w:cs="Times New Roman" w:hAnsi="Symbol"/>
      <w:color w:val="000000"/>
      <w:sz w:val="20"/>
      <w:szCs w:val="20"/>
      <w14:shadow w14:blurRad="50800" w14:sx="100000" w14:algn="tl" w14:dir="2700000" w14:dist="38100" w14:sy="100000">
        <w14:srgbClr w14:val="000000">
          <w14:alpha w14:val="60000"/>
        </w14:srgbClr>
      </w14:shadow>
    </w:rPr>
  </w:style>
  <w:style w:type="character" w:styleId="WW8Num34z1" w:customStyle="1">
    <w:name w:val="WW8Num34z1"/>
    <w:qFormat w:val="1"/>
    <w:rsid w:val="00095193"/>
    <w:rPr>
      <w:rFonts w:ascii="Courier New" w:cs="Wingdings" w:hAnsi="Courier New"/>
    </w:rPr>
  </w:style>
  <w:style w:type="character" w:styleId="WW8Num34z2" w:customStyle="1">
    <w:name w:val="WW8Num34z2"/>
    <w:qFormat w:val="1"/>
    <w:rsid w:val="00095193"/>
    <w:rPr>
      <w:rFonts w:ascii="Wingdings" w:cs="Wingdings" w:hAnsi="Wingdings"/>
    </w:rPr>
  </w:style>
  <w:style w:type="character" w:styleId="WW8Num34z3" w:customStyle="1">
    <w:name w:val="WW8Num34z3"/>
    <w:qFormat w:val="1"/>
    <w:rsid w:val="00095193"/>
    <w:rPr>
      <w:rFonts w:ascii="Symbol" w:cs="Symbol" w:hAnsi="Symbol"/>
    </w:rPr>
  </w:style>
  <w:style w:type="character" w:styleId="WW8Num35z0" w:customStyle="1">
    <w:name w:val="WW8Num35z0"/>
    <w:qFormat w:val="1"/>
    <w:rsid w:val="00095193"/>
    <w:rPr>
      <w:rFonts w:ascii="Symbol" w:cs="Symbol" w:hAnsi="Symbol"/>
      <w:sz w:val="16"/>
      <w:szCs w:val="16"/>
    </w:rPr>
  </w:style>
  <w:style w:type="character" w:styleId="WW8Num35z1" w:customStyle="1">
    <w:name w:val="WW8Num35z1"/>
    <w:qFormat w:val="1"/>
    <w:rsid w:val="00095193"/>
    <w:rPr>
      <w:rFonts w:ascii="Courier New" w:cs="Wingdings" w:hAnsi="Courier New"/>
    </w:rPr>
  </w:style>
  <w:style w:type="character" w:styleId="WW8Num35z2" w:customStyle="1">
    <w:name w:val="WW8Num35z2"/>
    <w:qFormat w:val="1"/>
    <w:rsid w:val="00095193"/>
    <w:rPr>
      <w:rFonts w:ascii="Wingdings" w:cs="Wingdings" w:hAnsi="Wingdings"/>
    </w:rPr>
  </w:style>
  <w:style w:type="character" w:styleId="WW8Num35z3" w:customStyle="1">
    <w:name w:val="WW8Num35z3"/>
    <w:qFormat w:val="1"/>
    <w:rsid w:val="00095193"/>
    <w:rPr>
      <w:rFonts w:ascii="Symbol" w:cs="Symbol" w:hAnsi="Symbol"/>
    </w:rPr>
  </w:style>
  <w:style w:type="character" w:styleId="WW8Num36z0" w:customStyle="1">
    <w:name w:val="WW8Num36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6z1" w:customStyle="1">
    <w:name w:val="WW8Num36z1"/>
    <w:qFormat w:val="1"/>
    <w:rsid w:val="00095193"/>
    <w:rPr>
      <w:rFonts w:ascii="Courier New" w:cs="Wingdings" w:hAnsi="Courier New"/>
    </w:rPr>
  </w:style>
  <w:style w:type="character" w:styleId="WW8Num36z2" w:customStyle="1">
    <w:name w:val="WW8Num36z2"/>
    <w:qFormat w:val="1"/>
    <w:rsid w:val="00095193"/>
    <w:rPr>
      <w:rFonts w:ascii="Wingdings" w:cs="Wingdings" w:hAnsi="Wingdings"/>
    </w:rPr>
  </w:style>
  <w:style w:type="character" w:styleId="WW8Num36z3" w:customStyle="1">
    <w:name w:val="WW8Num36z3"/>
    <w:qFormat w:val="1"/>
    <w:rsid w:val="00095193"/>
    <w:rPr>
      <w:rFonts w:ascii="Symbol" w:cs="Symbol" w:hAnsi="Symbol"/>
    </w:rPr>
  </w:style>
  <w:style w:type="character" w:styleId="WW8Num37z0" w:customStyle="1">
    <w:name w:val="WW8Num37z0"/>
    <w:qFormat w:val="1"/>
    <w:rsid w:val="00095193"/>
    <w:rPr>
      <w:rFonts w:ascii="Symbol" w:cs="Symbol" w:hAnsi="Symbol"/>
      <w:u w:val="none"/>
    </w:rPr>
  </w:style>
  <w:style w:type="character" w:styleId="WW8Num37z1" w:customStyle="1">
    <w:name w:val="WW8Num37z1"/>
    <w:qFormat w:val="1"/>
    <w:rsid w:val="00095193"/>
    <w:rPr>
      <w:rFonts w:ascii="Courier New" w:cs="Courier New" w:hAnsi="Courier New"/>
    </w:rPr>
  </w:style>
  <w:style w:type="character" w:styleId="WW8Num37z2" w:customStyle="1">
    <w:name w:val="WW8Num37z2"/>
    <w:qFormat w:val="1"/>
    <w:rsid w:val="00095193"/>
    <w:rPr>
      <w:rFonts w:ascii="Wingdings" w:cs="Wingdings" w:hAnsi="Wingdings"/>
    </w:rPr>
  </w:style>
  <w:style w:type="character" w:styleId="WW8Num37z3" w:customStyle="1">
    <w:name w:val="WW8Num37z3"/>
    <w:qFormat w:val="1"/>
    <w:rsid w:val="00095193"/>
    <w:rPr>
      <w:rFonts w:ascii="Symbol" w:cs="Symbol" w:hAnsi="Symbol"/>
    </w:rPr>
  </w:style>
  <w:style w:type="character" w:styleId="WW8Num38z0" w:customStyle="1">
    <w:name w:val="WW8Num38z0"/>
    <w:qFormat w:val="1"/>
    <w:rsid w:val="00095193"/>
    <w:rPr>
      <w:rFonts w:ascii="Symbol" w:cs="Symbol" w:hAnsi="Symbol"/>
      <w:u w:val="none"/>
    </w:rPr>
  </w:style>
  <w:style w:type="character" w:styleId="WW8Num38z1" w:customStyle="1">
    <w:name w:val="WW8Num38z1"/>
    <w:qFormat w:val="1"/>
    <w:rsid w:val="00095193"/>
    <w:rPr>
      <w:rFonts w:ascii="Courier New" w:cs="Courier New" w:hAnsi="Courier New"/>
    </w:rPr>
  </w:style>
  <w:style w:type="character" w:styleId="WW8Num38z2" w:customStyle="1">
    <w:name w:val="WW8Num38z2"/>
    <w:qFormat w:val="1"/>
    <w:rsid w:val="00095193"/>
    <w:rPr>
      <w:rFonts w:ascii="Wingdings" w:cs="Wingdings" w:hAnsi="Wingdings"/>
    </w:rPr>
  </w:style>
  <w:style w:type="character" w:styleId="WW8Num38z3" w:customStyle="1">
    <w:name w:val="WW8Num38z3"/>
    <w:qFormat w:val="1"/>
    <w:rsid w:val="00095193"/>
    <w:rPr>
      <w:rFonts w:ascii="Symbol" w:cs="Symbol" w:hAnsi="Symbol"/>
    </w:rPr>
  </w:style>
  <w:style w:type="character" w:styleId="WW8Num40z0" w:customStyle="1">
    <w:name w:val="WW8Num40z0"/>
    <w:qFormat w:val="1"/>
    <w:rsid w:val="00095193"/>
    <w:rPr>
      <w:rFonts w:ascii="Symbol" w:cs="Symbol" w:hAnsi="Symbol"/>
      <w:u w:val="none"/>
    </w:rPr>
  </w:style>
  <w:style w:type="character" w:styleId="WW8Num40z1" w:customStyle="1">
    <w:name w:val="WW8Num40z1"/>
    <w:qFormat w:val="1"/>
    <w:rsid w:val="00095193"/>
    <w:rPr>
      <w:rFonts w:ascii="Courier New" w:cs="Courier New" w:hAnsi="Courier New"/>
    </w:rPr>
  </w:style>
  <w:style w:type="character" w:styleId="WW8Num40z2" w:customStyle="1">
    <w:name w:val="WW8Num40z2"/>
    <w:qFormat w:val="1"/>
    <w:rsid w:val="00095193"/>
    <w:rPr>
      <w:rFonts w:ascii="Wingdings" w:cs="Wingdings" w:hAnsi="Wingdings"/>
    </w:rPr>
  </w:style>
  <w:style w:type="character" w:styleId="WW8Num40z3" w:customStyle="1">
    <w:name w:val="WW8Num40z3"/>
    <w:qFormat w:val="1"/>
    <w:rsid w:val="00095193"/>
    <w:rPr>
      <w:rFonts w:ascii="Symbol" w:cs="Symbol" w:hAnsi="Symbol"/>
    </w:rPr>
  </w:style>
  <w:style w:type="character" w:styleId="WW8Num41z0" w:customStyle="1">
    <w:name w:val="WW8Num41z0"/>
    <w:qFormat w:val="1"/>
    <w:rsid w:val="00095193"/>
    <w:rPr>
      <w:rFonts w:ascii="Wingdings" w:cs="Wingdings" w:hAnsi="Wingdings"/>
      <w:b w:val="0"/>
      <w:i w:val="0"/>
      <w:color w:val="000000"/>
      <w:sz w:val="32"/>
      <w:szCs w:val="32"/>
      <w14:shadow w14:blurRad="50800" w14:sx="100000" w14:algn="tl" w14:dir="2700000" w14:dist="38100" w14:sy="100000">
        <w14:srgbClr w14:val="000000">
          <w14:alpha w14:val="60000"/>
        </w14:srgbClr>
      </w14:shadow>
    </w:rPr>
  </w:style>
  <w:style w:type="character" w:styleId="WW8Num41z1" w:customStyle="1">
    <w:name w:val="WW8Num41z1"/>
    <w:qFormat w:val="1"/>
    <w:rsid w:val="00095193"/>
    <w:rPr>
      <w:rFonts w:ascii="Courier New" w:cs="Wingdings" w:hAnsi="Courier New"/>
    </w:rPr>
  </w:style>
  <w:style w:type="character" w:styleId="WW8Num41z2" w:customStyle="1">
    <w:name w:val="WW8Num41z2"/>
    <w:qFormat w:val="1"/>
    <w:rsid w:val="00095193"/>
    <w:rPr>
      <w:rFonts w:ascii="Wingdings" w:cs="Wingdings" w:hAnsi="Wingdings"/>
    </w:rPr>
  </w:style>
  <w:style w:type="character" w:styleId="WW8Num41z3" w:customStyle="1">
    <w:name w:val="WW8Num41z3"/>
    <w:qFormat w:val="1"/>
    <w:rsid w:val="00095193"/>
    <w:rPr>
      <w:rFonts w:ascii="Symbol" w:cs="Symbol" w:hAnsi="Symbol"/>
    </w:rPr>
  </w:style>
  <w:style w:type="character" w:styleId="WW8Num42z0" w:customStyle="1">
    <w:name w:val="WW8Num42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42z1" w:customStyle="1">
    <w:name w:val="WW8Num42z1"/>
    <w:qFormat w:val="1"/>
    <w:rsid w:val="00095193"/>
    <w:rPr>
      <w:rFonts w:ascii="Courier New" w:cs="Wingdings" w:hAnsi="Courier New"/>
    </w:rPr>
  </w:style>
  <w:style w:type="character" w:styleId="WW8Num42z2" w:customStyle="1">
    <w:name w:val="WW8Num42z2"/>
    <w:qFormat w:val="1"/>
    <w:rsid w:val="00095193"/>
    <w:rPr>
      <w:rFonts w:ascii="Wingdings" w:cs="Wingdings" w:hAnsi="Wingdings"/>
    </w:rPr>
  </w:style>
  <w:style w:type="character" w:styleId="WW8Num42z3" w:customStyle="1">
    <w:name w:val="WW8Num42z3"/>
    <w:qFormat w:val="1"/>
    <w:rsid w:val="00095193"/>
    <w:rPr>
      <w:rFonts w:ascii="Symbol" w:cs="Symbol" w:hAnsi="Symbol"/>
    </w:rPr>
  </w:style>
  <w:style w:type="character" w:styleId="WW8Num43z0" w:customStyle="1">
    <w:name w:val="WW8Num43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43z1" w:customStyle="1">
    <w:name w:val="WW8Num43z1"/>
    <w:qFormat w:val="1"/>
    <w:rsid w:val="00095193"/>
    <w:rPr>
      <w:rFonts w:ascii="Courier New" w:cs="Wingdings" w:hAnsi="Courier New"/>
    </w:rPr>
  </w:style>
  <w:style w:type="character" w:styleId="WW8Num43z2" w:customStyle="1">
    <w:name w:val="WW8Num43z2"/>
    <w:qFormat w:val="1"/>
    <w:rsid w:val="00095193"/>
    <w:rPr>
      <w:rFonts w:ascii="Wingdings" w:cs="Wingdings" w:hAnsi="Wingdings"/>
    </w:rPr>
  </w:style>
  <w:style w:type="character" w:styleId="WW8Num43z3" w:customStyle="1">
    <w:name w:val="WW8Num43z3"/>
    <w:qFormat w:val="1"/>
    <w:rsid w:val="00095193"/>
    <w:rPr>
      <w:rFonts w:ascii="Symbol" w:cs="Symbol" w:hAnsi="Symbol"/>
    </w:rPr>
  </w:style>
  <w:style w:type="character" w:styleId="WW8Num44z0" w:customStyle="1">
    <w:name w:val="WW8Num44z0"/>
    <w:qFormat w:val="1"/>
    <w:rsid w:val="00095193"/>
    <w:rPr>
      <w:rFonts w:ascii="Symbol" w:cs="Symbol" w:hAnsi="Symbol"/>
      <w:sz w:val="16"/>
      <w:szCs w:val="16"/>
    </w:rPr>
  </w:style>
  <w:style w:type="character" w:styleId="WW8Num44z1" w:customStyle="1">
    <w:name w:val="WW8Num44z1"/>
    <w:qFormat w:val="1"/>
    <w:rsid w:val="00095193"/>
    <w:rPr>
      <w:rFonts w:ascii="Courier New" w:cs="Wingdings" w:hAnsi="Courier New"/>
    </w:rPr>
  </w:style>
  <w:style w:type="character" w:styleId="WW8Num44z2" w:customStyle="1">
    <w:name w:val="WW8Num44z2"/>
    <w:qFormat w:val="1"/>
    <w:rsid w:val="00095193"/>
    <w:rPr>
      <w:rFonts w:ascii="Wingdings" w:cs="Wingdings" w:hAnsi="Wingdings"/>
    </w:rPr>
  </w:style>
  <w:style w:type="character" w:styleId="WW8Num44z3" w:customStyle="1">
    <w:name w:val="WW8Num44z3"/>
    <w:qFormat w:val="1"/>
    <w:rsid w:val="00095193"/>
    <w:rPr>
      <w:rFonts w:ascii="Symbol" w:cs="Symbol" w:hAnsi="Symbol"/>
    </w:rPr>
  </w:style>
  <w:style w:type="character" w:styleId="WW8Num45z0" w:customStyle="1">
    <w:name w:val="WW8Num45z0"/>
    <w:qFormat w:val="1"/>
    <w:rsid w:val="00095193"/>
    <w:rPr>
      <w:rFonts w:ascii="Symbol" w:cs="Symbol" w:hAnsi="Symbol"/>
      <w:u w:val="none"/>
    </w:rPr>
  </w:style>
  <w:style w:type="character" w:styleId="WW8Num45z1" w:customStyle="1">
    <w:name w:val="WW8Num45z1"/>
    <w:qFormat w:val="1"/>
    <w:rsid w:val="00095193"/>
    <w:rPr>
      <w:rFonts w:ascii="Courier New" w:cs="Courier New" w:hAnsi="Courier New"/>
    </w:rPr>
  </w:style>
  <w:style w:type="character" w:styleId="WW8Num45z2" w:customStyle="1">
    <w:name w:val="WW8Num45z2"/>
    <w:qFormat w:val="1"/>
    <w:rsid w:val="00095193"/>
    <w:rPr>
      <w:rFonts w:ascii="Wingdings" w:cs="Wingdings" w:hAnsi="Wingdings"/>
    </w:rPr>
  </w:style>
  <w:style w:type="character" w:styleId="WW8Num45z3" w:customStyle="1">
    <w:name w:val="WW8Num45z3"/>
    <w:qFormat w:val="1"/>
    <w:rsid w:val="00095193"/>
    <w:rPr>
      <w:rFonts w:ascii="Symbol" w:cs="Symbol" w:hAnsi="Symbol"/>
    </w:rPr>
  </w:style>
  <w:style w:type="character" w:styleId="WW8Num47z0" w:customStyle="1">
    <w:name w:val="WW8Num47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47z1" w:customStyle="1">
    <w:name w:val="WW8Num47z1"/>
    <w:qFormat w:val="1"/>
    <w:rsid w:val="00095193"/>
    <w:rPr>
      <w:rFonts w:ascii="Courier New" w:cs="Wingdings" w:hAnsi="Courier New"/>
    </w:rPr>
  </w:style>
  <w:style w:type="character" w:styleId="WW8Num47z2" w:customStyle="1">
    <w:name w:val="WW8Num47z2"/>
    <w:qFormat w:val="1"/>
    <w:rsid w:val="00095193"/>
    <w:rPr>
      <w:rFonts w:ascii="Wingdings" w:cs="Wingdings" w:hAnsi="Wingdings"/>
    </w:rPr>
  </w:style>
  <w:style w:type="character" w:styleId="WW8Num47z3" w:customStyle="1">
    <w:name w:val="WW8Num47z3"/>
    <w:qFormat w:val="1"/>
    <w:rsid w:val="00095193"/>
    <w:rPr>
      <w:rFonts w:ascii="Symbol" w:cs="Symbol" w:hAnsi="Symbol"/>
    </w:rPr>
  </w:style>
  <w:style w:type="character" w:styleId="WW8Num48z0" w:customStyle="1">
    <w:name w:val="WW8Num48z0"/>
    <w:qFormat w:val="1"/>
    <w:rsid w:val="00095193"/>
    <w:rPr>
      <w:rFonts w:ascii="Wingdings" w:cs="Wingdings" w:hAnsi="Wingdings"/>
      <w:color w:val="000000"/>
      <w:sz w:val="32"/>
      <w:szCs w:val="32"/>
      <w14:shadow w14:blurRad="50800" w14:sx="100000" w14:algn="tl" w14:dir="2700000" w14:dist="38100" w14:sy="100000">
        <w14:srgbClr w14:val="000000">
          <w14:alpha w14:val="60000"/>
        </w14:srgbClr>
      </w14:shadow>
    </w:rPr>
  </w:style>
  <w:style w:type="character" w:styleId="WW8Num48z1" w:customStyle="1">
    <w:name w:val="WW8Num48z1"/>
    <w:qFormat w:val="1"/>
    <w:rsid w:val="00095193"/>
    <w:rPr>
      <w:rFonts w:ascii="Courier New" w:cs="Wingdings" w:hAnsi="Courier New"/>
    </w:rPr>
  </w:style>
  <w:style w:type="character" w:styleId="WW8Num48z2" w:customStyle="1">
    <w:name w:val="WW8Num48z2"/>
    <w:qFormat w:val="1"/>
    <w:rsid w:val="00095193"/>
    <w:rPr>
      <w:rFonts w:ascii="Wingdings" w:cs="Wingdings" w:hAnsi="Wingdings"/>
    </w:rPr>
  </w:style>
  <w:style w:type="character" w:styleId="WW8Num48z3" w:customStyle="1">
    <w:name w:val="WW8Num48z3"/>
    <w:qFormat w:val="1"/>
    <w:rsid w:val="00095193"/>
    <w:rPr>
      <w:rFonts w:ascii="Symbol" w:cs="Symbol" w:hAnsi="Symbol"/>
    </w:rPr>
  </w:style>
  <w:style w:type="character" w:styleId="WW8Num49z0" w:customStyle="1">
    <w:name w:val="WW8Num49z0"/>
    <w:qFormat w:val="1"/>
    <w:rsid w:val="00095193"/>
    <w:rPr>
      <w:rFonts w:ascii="Wingdings" w:cs="Times New Roman" w:eastAsia="Times New Roman" w:hAnsi="Wingdings"/>
    </w:rPr>
  </w:style>
  <w:style w:type="character" w:styleId="WW8Num49z1" w:customStyle="1">
    <w:name w:val="WW8Num49z1"/>
    <w:qFormat w:val="1"/>
    <w:rsid w:val="00095193"/>
    <w:rPr>
      <w:rFonts w:ascii="Courier New" w:cs="Wingdings" w:hAnsi="Courier New"/>
    </w:rPr>
  </w:style>
  <w:style w:type="character" w:styleId="WW8Num49z2" w:customStyle="1">
    <w:name w:val="WW8Num49z2"/>
    <w:qFormat w:val="1"/>
    <w:rsid w:val="00095193"/>
    <w:rPr>
      <w:rFonts w:ascii="Wingdings" w:cs="Wingdings" w:hAnsi="Wingdings"/>
    </w:rPr>
  </w:style>
  <w:style w:type="character" w:styleId="WW8Num49z3" w:customStyle="1">
    <w:name w:val="WW8Num49z3"/>
    <w:qFormat w:val="1"/>
    <w:rsid w:val="00095193"/>
    <w:rPr>
      <w:rFonts w:ascii="Symbol" w:cs="Symbol" w:hAnsi="Symbol"/>
    </w:rPr>
  </w:style>
  <w:style w:type="character" w:styleId="WW8Num50z0" w:customStyle="1">
    <w:name w:val="WW8Num50z0"/>
    <w:qFormat w:val="1"/>
    <w:rsid w:val="00095193"/>
    <w:rPr>
      <w:rFonts w:ascii="Wingdings" w:cs="Times New Roman" w:eastAsia="Times New Roman" w:hAnsi="Wingdings"/>
    </w:rPr>
  </w:style>
  <w:style w:type="character" w:styleId="WW8Num50z1" w:customStyle="1">
    <w:name w:val="WW8Num50z1"/>
    <w:qFormat w:val="1"/>
    <w:rsid w:val="00095193"/>
    <w:rPr>
      <w:rFonts w:ascii="Courier New" w:cs="Wingdings" w:hAnsi="Courier New"/>
    </w:rPr>
  </w:style>
  <w:style w:type="character" w:styleId="WW8Num50z2" w:customStyle="1">
    <w:name w:val="WW8Num50z2"/>
    <w:qFormat w:val="1"/>
    <w:rsid w:val="00095193"/>
    <w:rPr>
      <w:rFonts w:ascii="Wingdings" w:cs="Wingdings" w:hAnsi="Wingdings"/>
    </w:rPr>
  </w:style>
  <w:style w:type="character" w:styleId="WW8Num50z3" w:customStyle="1">
    <w:name w:val="WW8Num50z3"/>
    <w:qFormat w:val="1"/>
    <w:rsid w:val="00095193"/>
    <w:rPr>
      <w:rFonts w:ascii="Symbol" w:cs="Symbol" w:hAnsi="Symbol"/>
    </w:rPr>
  </w:style>
  <w:style w:type="character" w:styleId="WW8Num53z0" w:customStyle="1">
    <w:name w:val="WW8Num53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53z1" w:customStyle="1">
    <w:name w:val="WW8Num53z1"/>
    <w:qFormat w:val="1"/>
    <w:rsid w:val="00095193"/>
    <w:rPr>
      <w:rFonts w:ascii="Courier New" w:cs="Wingdings" w:hAnsi="Courier New"/>
    </w:rPr>
  </w:style>
  <w:style w:type="character" w:styleId="WW8Num53z2" w:customStyle="1">
    <w:name w:val="WW8Num53z2"/>
    <w:qFormat w:val="1"/>
    <w:rsid w:val="00095193"/>
    <w:rPr>
      <w:rFonts w:ascii="Wingdings" w:cs="Wingdings" w:hAnsi="Wingdings"/>
    </w:rPr>
  </w:style>
  <w:style w:type="character" w:styleId="WW8Num53z3" w:customStyle="1">
    <w:name w:val="WW8Num53z3"/>
    <w:qFormat w:val="1"/>
    <w:rsid w:val="00095193"/>
    <w:rPr>
      <w:rFonts w:ascii="Symbol" w:cs="Symbol" w:hAnsi="Symbol"/>
    </w:rPr>
  </w:style>
  <w:style w:type="character" w:styleId="WW8Num54z0" w:customStyle="1">
    <w:name w:val="WW8Num54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54z1" w:customStyle="1">
    <w:name w:val="WW8Num54z1"/>
    <w:qFormat w:val="1"/>
    <w:rsid w:val="00095193"/>
    <w:rPr>
      <w:rFonts w:ascii="Courier New" w:cs="Wingdings" w:hAnsi="Courier New"/>
    </w:rPr>
  </w:style>
  <w:style w:type="character" w:styleId="WW8Num54z2" w:customStyle="1">
    <w:name w:val="WW8Num54z2"/>
    <w:qFormat w:val="1"/>
    <w:rsid w:val="00095193"/>
    <w:rPr>
      <w:rFonts w:ascii="Wingdings" w:cs="Wingdings" w:hAnsi="Wingdings"/>
    </w:rPr>
  </w:style>
  <w:style w:type="character" w:styleId="WW8Num54z3" w:customStyle="1">
    <w:name w:val="WW8Num54z3"/>
    <w:qFormat w:val="1"/>
    <w:rsid w:val="00095193"/>
    <w:rPr>
      <w:rFonts w:ascii="Symbol" w:cs="Symbol" w:hAnsi="Symbol"/>
    </w:rPr>
  </w:style>
  <w:style w:type="character" w:styleId="WW8Num55z0" w:customStyle="1">
    <w:name w:val="WW8Num55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55z1" w:customStyle="1">
    <w:name w:val="WW8Num55z1"/>
    <w:qFormat w:val="1"/>
    <w:rsid w:val="00095193"/>
    <w:rPr>
      <w:rFonts w:ascii="Courier New" w:cs="Wingdings" w:hAnsi="Courier New"/>
    </w:rPr>
  </w:style>
  <w:style w:type="character" w:styleId="WW8Num55z2" w:customStyle="1">
    <w:name w:val="WW8Num55z2"/>
    <w:qFormat w:val="1"/>
    <w:rsid w:val="00095193"/>
    <w:rPr>
      <w:rFonts w:ascii="Wingdings" w:cs="Wingdings" w:hAnsi="Wingdings"/>
    </w:rPr>
  </w:style>
  <w:style w:type="character" w:styleId="WW8Num55z3" w:customStyle="1">
    <w:name w:val="WW8Num55z3"/>
    <w:qFormat w:val="1"/>
    <w:rsid w:val="00095193"/>
    <w:rPr>
      <w:rFonts w:ascii="Symbol" w:cs="Symbol" w:hAnsi="Symbol"/>
    </w:rPr>
  </w:style>
  <w:style w:type="character" w:styleId="WW8Num56z0" w:customStyle="1">
    <w:name w:val="WW8Num56z0"/>
    <w:qFormat w:val="1"/>
    <w:rsid w:val="00095193"/>
    <w:rPr>
      <w:rFonts w:ascii="Symbol" w:cs="Symbol" w:hAnsi="Symbol"/>
      <w:u w:val="none"/>
    </w:rPr>
  </w:style>
  <w:style w:type="character" w:styleId="WW8Num56z1" w:customStyle="1">
    <w:name w:val="WW8Num56z1"/>
    <w:qFormat w:val="1"/>
    <w:rsid w:val="00095193"/>
    <w:rPr>
      <w:rFonts w:ascii="Courier New" w:cs="Courier New" w:hAnsi="Courier New"/>
    </w:rPr>
  </w:style>
  <w:style w:type="character" w:styleId="WW8Num56z2" w:customStyle="1">
    <w:name w:val="WW8Num56z2"/>
    <w:qFormat w:val="1"/>
    <w:rsid w:val="00095193"/>
    <w:rPr>
      <w:rFonts w:ascii="Wingdings" w:cs="Wingdings" w:hAnsi="Wingdings"/>
    </w:rPr>
  </w:style>
  <w:style w:type="character" w:styleId="WW8Num56z3" w:customStyle="1">
    <w:name w:val="WW8Num56z3"/>
    <w:qFormat w:val="1"/>
    <w:rsid w:val="00095193"/>
    <w:rPr>
      <w:rFonts w:ascii="Symbol" w:cs="Symbol" w:hAnsi="Symbol"/>
    </w:rPr>
  </w:style>
  <w:style w:type="character" w:styleId="WW8Num57z0" w:customStyle="1">
    <w:name w:val="WW8Num57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57z1" w:customStyle="1">
    <w:name w:val="WW8Num57z1"/>
    <w:qFormat w:val="1"/>
    <w:rsid w:val="00095193"/>
    <w:rPr>
      <w:rFonts w:ascii="Courier New" w:cs="Wingdings" w:hAnsi="Courier New"/>
    </w:rPr>
  </w:style>
  <w:style w:type="character" w:styleId="WW8Num57z2" w:customStyle="1">
    <w:name w:val="WW8Num57z2"/>
    <w:qFormat w:val="1"/>
    <w:rsid w:val="00095193"/>
    <w:rPr>
      <w:rFonts w:ascii="Wingdings" w:cs="Wingdings" w:hAnsi="Wingdings"/>
    </w:rPr>
  </w:style>
  <w:style w:type="character" w:styleId="WW8Num57z3" w:customStyle="1">
    <w:name w:val="WW8Num57z3"/>
    <w:qFormat w:val="1"/>
    <w:rsid w:val="00095193"/>
    <w:rPr>
      <w:rFonts w:ascii="Symbol" w:cs="Symbol" w:hAnsi="Symbol"/>
    </w:rPr>
  </w:style>
  <w:style w:type="character" w:styleId="WW8Num58z0" w:customStyle="1">
    <w:name w:val="WW8Num58z0"/>
    <w:qFormat w:val="1"/>
    <w:rsid w:val="00095193"/>
    <w:rPr>
      <w:rFonts w:ascii="Symbol" w:cs="Symbol" w:hAnsi="Symbol"/>
    </w:rPr>
  </w:style>
  <w:style w:type="character" w:styleId="WW8Num58z1" w:customStyle="1">
    <w:name w:val="WW8Num58z1"/>
    <w:qFormat w:val="1"/>
    <w:rsid w:val="00095193"/>
    <w:rPr>
      <w:rFonts w:ascii="Courier New" w:cs="Courier New" w:hAnsi="Courier New"/>
    </w:rPr>
  </w:style>
  <w:style w:type="character" w:styleId="WW8Num58z2" w:customStyle="1">
    <w:name w:val="WW8Num58z2"/>
    <w:qFormat w:val="1"/>
    <w:rsid w:val="00095193"/>
    <w:rPr>
      <w:rFonts w:ascii="Wingdings" w:cs="Wingdings" w:hAnsi="Wingdings"/>
    </w:rPr>
  </w:style>
  <w:style w:type="character" w:styleId="WW8Num60z0" w:customStyle="1">
    <w:name w:val="WW8Num60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0z1" w:customStyle="1">
    <w:name w:val="WW8Num60z1"/>
    <w:qFormat w:val="1"/>
    <w:rsid w:val="00095193"/>
    <w:rPr>
      <w:rFonts w:ascii="Courier New" w:cs="Wingdings" w:hAnsi="Courier New"/>
    </w:rPr>
  </w:style>
  <w:style w:type="character" w:styleId="WW8Num60z2" w:customStyle="1">
    <w:name w:val="WW8Num60z2"/>
    <w:qFormat w:val="1"/>
    <w:rsid w:val="00095193"/>
    <w:rPr>
      <w:rFonts w:ascii="Wingdings" w:cs="Wingdings" w:hAnsi="Wingdings"/>
    </w:rPr>
  </w:style>
  <w:style w:type="character" w:styleId="WW8Num60z3" w:customStyle="1">
    <w:name w:val="WW8Num60z3"/>
    <w:qFormat w:val="1"/>
    <w:rsid w:val="00095193"/>
    <w:rPr>
      <w:rFonts w:ascii="Symbol" w:cs="Symbol" w:hAnsi="Symbol"/>
    </w:rPr>
  </w:style>
  <w:style w:type="character" w:styleId="WW8Num61z0" w:customStyle="1">
    <w:name w:val="WW8Num61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1z1" w:customStyle="1">
    <w:name w:val="WW8Num61z1"/>
    <w:qFormat w:val="1"/>
    <w:rsid w:val="00095193"/>
    <w:rPr>
      <w:rFonts w:ascii="Courier New" w:cs="Wingdings" w:hAnsi="Courier New"/>
    </w:rPr>
  </w:style>
  <w:style w:type="character" w:styleId="WW8Num61z2" w:customStyle="1">
    <w:name w:val="WW8Num61z2"/>
    <w:qFormat w:val="1"/>
    <w:rsid w:val="00095193"/>
    <w:rPr>
      <w:rFonts w:ascii="Wingdings" w:cs="Wingdings" w:hAnsi="Wingdings"/>
    </w:rPr>
  </w:style>
  <w:style w:type="character" w:styleId="WW8Num61z3" w:customStyle="1">
    <w:name w:val="WW8Num61z3"/>
    <w:qFormat w:val="1"/>
    <w:rsid w:val="00095193"/>
    <w:rPr>
      <w:rFonts w:ascii="Symbol" w:cs="Symbol" w:hAnsi="Symbol"/>
    </w:rPr>
  </w:style>
  <w:style w:type="character" w:styleId="WW8Num62z0" w:customStyle="1">
    <w:name w:val="WW8Num62z0"/>
    <w:qFormat w:val="1"/>
    <w:rsid w:val="00095193"/>
    <w:rPr>
      <w:rFonts w:ascii="Symbol" w:cs="Symbol" w:hAnsi="Symbol"/>
      <w:u w:val="none"/>
    </w:rPr>
  </w:style>
  <w:style w:type="character" w:styleId="WW8Num62z1" w:customStyle="1">
    <w:name w:val="WW8Num62z1"/>
    <w:qFormat w:val="1"/>
    <w:rsid w:val="00095193"/>
    <w:rPr>
      <w:rFonts w:ascii="Courier New" w:cs="Courier New" w:hAnsi="Courier New"/>
    </w:rPr>
  </w:style>
  <w:style w:type="character" w:styleId="WW8Num62z2" w:customStyle="1">
    <w:name w:val="WW8Num62z2"/>
    <w:qFormat w:val="1"/>
    <w:rsid w:val="00095193"/>
    <w:rPr>
      <w:rFonts w:ascii="Wingdings" w:cs="Wingdings" w:hAnsi="Wingdings"/>
    </w:rPr>
  </w:style>
  <w:style w:type="character" w:styleId="WW8Num62z3" w:customStyle="1">
    <w:name w:val="WW8Num62z3"/>
    <w:qFormat w:val="1"/>
    <w:rsid w:val="00095193"/>
    <w:rPr>
      <w:rFonts w:ascii="Symbol" w:cs="Symbol" w:hAnsi="Symbol"/>
    </w:rPr>
  </w:style>
  <w:style w:type="character" w:styleId="WW8Num63z0" w:customStyle="1">
    <w:name w:val="WW8Num63z0"/>
    <w:qFormat w:val="1"/>
    <w:rsid w:val="00095193"/>
    <w:rPr>
      <w:rFonts w:ascii="Wingdings" w:cs="Times New Roman" w:eastAsia="Times New Roman" w:hAnsi="Wingdings"/>
    </w:rPr>
  </w:style>
  <w:style w:type="character" w:styleId="WW8Num63z1" w:customStyle="1">
    <w:name w:val="WW8Num63z1"/>
    <w:qFormat w:val="1"/>
    <w:rsid w:val="00095193"/>
    <w:rPr>
      <w:rFonts w:ascii="Courier New" w:cs="Wingdings" w:hAnsi="Courier New"/>
    </w:rPr>
  </w:style>
  <w:style w:type="character" w:styleId="WW8Num63z2" w:customStyle="1">
    <w:name w:val="WW8Num63z2"/>
    <w:qFormat w:val="1"/>
    <w:rsid w:val="00095193"/>
    <w:rPr>
      <w:rFonts w:ascii="Wingdings" w:cs="Wingdings" w:hAnsi="Wingdings"/>
    </w:rPr>
  </w:style>
  <w:style w:type="character" w:styleId="WW8Num63z3" w:customStyle="1">
    <w:name w:val="WW8Num63z3"/>
    <w:qFormat w:val="1"/>
    <w:rsid w:val="00095193"/>
    <w:rPr>
      <w:rFonts w:ascii="Symbol" w:cs="Symbol" w:hAnsi="Symbol"/>
    </w:rPr>
  </w:style>
  <w:style w:type="character" w:styleId="WW8Num64z0" w:customStyle="1">
    <w:name w:val="WW8Num64z0"/>
    <w:qFormat w:val="1"/>
    <w:rsid w:val="00095193"/>
    <w:rPr>
      <w:rFonts w:ascii="Symbol" w:cs="Symbol" w:hAnsi="Symbol"/>
      <w:u w:val="none"/>
    </w:rPr>
  </w:style>
  <w:style w:type="character" w:styleId="WW8Num65z0" w:customStyle="1">
    <w:name w:val="WW8Num65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5z1" w:customStyle="1">
    <w:name w:val="WW8Num65z1"/>
    <w:qFormat w:val="1"/>
    <w:rsid w:val="00095193"/>
    <w:rPr>
      <w:rFonts w:ascii="Courier New" w:cs="Wingdings" w:hAnsi="Courier New"/>
    </w:rPr>
  </w:style>
  <w:style w:type="character" w:styleId="WW8Num65z2" w:customStyle="1">
    <w:name w:val="WW8Num65z2"/>
    <w:qFormat w:val="1"/>
    <w:rsid w:val="00095193"/>
    <w:rPr>
      <w:rFonts w:ascii="Wingdings" w:cs="Wingdings" w:hAnsi="Wingdings"/>
    </w:rPr>
  </w:style>
  <w:style w:type="character" w:styleId="WW8Num65z3" w:customStyle="1">
    <w:name w:val="WW8Num65z3"/>
    <w:qFormat w:val="1"/>
    <w:rsid w:val="00095193"/>
    <w:rPr>
      <w:rFonts w:ascii="Symbol" w:cs="Symbol" w:hAnsi="Symbol"/>
    </w:rPr>
  </w:style>
  <w:style w:type="character" w:styleId="WW8Num66z0" w:customStyle="1">
    <w:name w:val="WW8Num66z0"/>
    <w:qFormat w:val="1"/>
    <w:rsid w:val="00095193"/>
    <w:rPr>
      <w:rFonts w:ascii="Wingdings" w:cs="Wingdings" w:hAnsi="Wingdings"/>
      <w:color w:val="000000"/>
      <w:sz w:val="32"/>
      <w:szCs w:val="32"/>
      <w14:shadow w14:blurRad="50800" w14:sx="100000" w14:algn="tl" w14:dir="2700000" w14:dist="38100" w14:sy="100000">
        <w14:srgbClr w14:val="000000">
          <w14:alpha w14:val="60000"/>
        </w14:srgbClr>
      </w14:shadow>
    </w:rPr>
  </w:style>
  <w:style w:type="character" w:styleId="WW8Num66z1" w:customStyle="1">
    <w:name w:val="WW8Num66z1"/>
    <w:qFormat w:val="1"/>
    <w:rsid w:val="00095193"/>
    <w:rPr>
      <w:rFonts w:ascii="Courier New" w:cs="Wingdings" w:hAnsi="Courier New"/>
    </w:rPr>
  </w:style>
  <w:style w:type="character" w:styleId="WW8Num66z2" w:customStyle="1">
    <w:name w:val="WW8Num66z2"/>
    <w:qFormat w:val="1"/>
    <w:rsid w:val="00095193"/>
    <w:rPr>
      <w:rFonts w:ascii="Wingdings" w:cs="Wingdings" w:hAnsi="Wingdings"/>
    </w:rPr>
  </w:style>
  <w:style w:type="character" w:styleId="WW8Num66z3" w:customStyle="1">
    <w:name w:val="WW8Num66z3"/>
    <w:qFormat w:val="1"/>
    <w:rsid w:val="00095193"/>
    <w:rPr>
      <w:rFonts w:ascii="Symbol" w:cs="Symbol" w:hAnsi="Symbol"/>
    </w:rPr>
  </w:style>
  <w:style w:type="character" w:styleId="WW8Num67z0" w:customStyle="1">
    <w:name w:val="WW8Num67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7z1" w:customStyle="1">
    <w:name w:val="WW8Num67z1"/>
    <w:qFormat w:val="1"/>
    <w:rsid w:val="00095193"/>
    <w:rPr>
      <w:rFonts w:ascii="Courier New" w:cs="Wingdings" w:hAnsi="Courier New"/>
    </w:rPr>
  </w:style>
  <w:style w:type="character" w:styleId="WW8Num67z2" w:customStyle="1">
    <w:name w:val="WW8Num67z2"/>
    <w:qFormat w:val="1"/>
    <w:rsid w:val="00095193"/>
    <w:rPr>
      <w:rFonts w:ascii="Wingdings" w:cs="Wingdings" w:hAnsi="Wingdings"/>
    </w:rPr>
  </w:style>
  <w:style w:type="character" w:styleId="WW8Num67z3" w:customStyle="1">
    <w:name w:val="WW8Num67z3"/>
    <w:qFormat w:val="1"/>
    <w:rsid w:val="00095193"/>
    <w:rPr>
      <w:rFonts w:ascii="Symbol" w:cs="Symbol" w:hAnsi="Symbol"/>
    </w:rPr>
  </w:style>
  <w:style w:type="character" w:styleId="WW8Num69z0" w:customStyle="1">
    <w:name w:val="WW8Num69z0"/>
    <w:qFormat w:val="1"/>
    <w:rsid w:val="00095193"/>
    <w:rPr>
      <w:rFonts w:ascii="Symbol" w:cs="Symbol" w:hAnsi="Symbol"/>
      <w:u w:val="none"/>
    </w:rPr>
  </w:style>
  <w:style w:type="character" w:styleId="WW8Num69z1" w:customStyle="1">
    <w:name w:val="WW8Num69z1"/>
    <w:qFormat w:val="1"/>
    <w:rsid w:val="00095193"/>
    <w:rPr>
      <w:rFonts w:ascii="Courier New" w:cs="Courier New" w:hAnsi="Courier New"/>
    </w:rPr>
  </w:style>
  <w:style w:type="character" w:styleId="WW8Num69z2" w:customStyle="1">
    <w:name w:val="WW8Num69z2"/>
    <w:qFormat w:val="1"/>
    <w:rsid w:val="00095193"/>
    <w:rPr>
      <w:rFonts w:ascii="Wingdings" w:cs="Wingdings" w:hAnsi="Wingdings"/>
    </w:rPr>
  </w:style>
  <w:style w:type="character" w:styleId="WW8Num69z3" w:customStyle="1">
    <w:name w:val="WW8Num69z3"/>
    <w:qFormat w:val="1"/>
    <w:rsid w:val="00095193"/>
    <w:rPr>
      <w:rFonts w:ascii="Symbol" w:cs="Symbol" w:hAnsi="Symbol"/>
    </w:rPr>
  </w:style>
  <w:style w:type="character" w:styleId="WW-Caratterepredefinitoparagrafo111111111111" w:customStyle="1">
    <w:name w:val="WW-Carattere predefinito paragrafo111111111111"/>
    <w:qFormat w:val="1"/>
    <w:rsid w:val="00095193"/>
  </w:style>
  <w:style w:type="character" w:styleId="Numeropagina">
    <w:name w:val="page number"/>
    <w:basedOn w:val="WW-Caratterepredefinitoparagrafo111111111111"/>
    <w:qFormat w:val="1"/>
    <w:rsid w:val="00095193"/>
  </w:style>
  <w:style w:type="character" w:styleId="CollegamentoInternet" w:customStyle="1">
    <w:name w:val="Collegamento Internet"/>
    <w:basedOn w:val="WW-Caratterepredefinitoparagrafo111111111111"/>
    <w:rsid w:val="00095193"/>
    <w:rPr>
      <w:color w:val="0000ff"/>
      <w:u w:val="single"/>
    </w:rPr>
  </w:style>
  <w:style w:type="character" w:styleId="Collegamentovisitato">
    <w:name w:val="FollowedHyperlink"/>
    <w:basedOn w:val="WW-Caratterepredefinitoparagrafo11111111111"/>
    <w:qFormat w:val="1"/>
    <w:rsid w:val="00095193"/>
    <w:rPr>
      <w:color w:val="800080"/>
      <w:u w:val="single"/>
    </w:rPr>
  </w:style>
  <w:style w:type="character" w:styleId="Punti" w:customStyle="1">
    <w:name w:val="Punti"/>
    <w:qFormat w:val="1"/>
    <w:rsid w:val="00095193"/>
    <w:rPr>
      <w:rFonts w:ascii="OpenSymbol" w:cs="OpenSymbol" w:eastAsia="OpenSymbol" w:hAnsi="OpenSymbol"/>
    </w:rPr>
  </w:style>
  <w:style w:type="character" w:styleId="WW8Num7z2" w:customStyle="1">
    <w:name w:val="WW8Num7z2"/>
    <w:qFormat w:val="1"/>
    <w:rsid w:val="00095193"/>
    <w:rPr>
      <w:rFonts w:ascii="Wingdings" w:cs="Wingdings" w:hAnsi="Wingdings"/>
    </w:rPr>
  </w:style>
  <w:style w:type="character" w:styleId="Caratteredinumerazione" w:customStyle="1">
    <w:name w:val="Carattere di numerazione"/>
    <w:qFormat w:val="1"/>
    <w:rsid w:val="00095193"/>
  </w:style>
  <w:style w:type="character" w:styleId="WW8Num24z3" w:customStyle="1">
    <w:name w:val="WW8Num24z3"/>
    <w:qFormat w:val="1"/>
    <w:rsid w:val="00095193"/>
    <w:rPr>
      <w:rFonts w:ascii="Symbol" w:cs="Symbol" w:hAnsi="Symbol"/>
    </w:rPr>
  </w:style>
  <w:style w:type="character" w:styleId="WW8Num24z4" w:customStyle="1">
    <w:name w:val="WW8Num24z4"/>
    <w:qFormat w:val="1"/>
    <w:rsid w:val="00095193"/>
    <w:rPr>
      <w:rFonts w:ascii="Courier New" w:cs="Courier New" w:hAnsi="Courier New"/>
    </w:rPr>
  </w:style>
  <w:style w:type="character" w:styleId="Rientrocorpodeltesto3Carattere" w:customStyle="1">
    <w:name w:val="Rientro corpo del testo 3 Carattere"/>
    <w:basedOn w:val="Carpredefinitoparagrafo1"/>
    <w:qFormat w:val="1"/>
    <w:rsid w:val="00095193"/>
    <w:rPr>
      <w:sz w:val="16"/>
      <w:szCs w:val="16"/>
    </w:rPr>
  </w:style>
  <w:style w:type="character" w:styleId="WW8Num34z4" w:customStyle="1">
    <w:name w:val="WW8Num34z4"/>
    <w:qFormat w:val="1"/>
    <w:rsid w:val="00095193"/>
  </w:style>
  <w:style w:type="character" w:styleId="WW8Num34z5" w:customStyle="1">
    <w:name w:val="WW8Num34z5"/>
    <w:qFormat w:val="1"/>
    <w:rsid w:val="00095193"/>
  </w:style>
  <w:style w:type="character" w:styleId="WW8Num34z6" w:customStyle="1">
    <w:name w:val="WW8Num34z6"/>
    <w:qFormat w:val="1"/>
    <w:rsid w:val="00095193"/>
  </w:style>
  <w:style w:type="character" w:styleId="WW8Num34z7" w:customStyle="1">
    <w:name w:val="WW8Num34z7"/>
    <w:qFormat w:val="1"/>
    <w:rsid w:val="00095193"/>
  </w:style>
  <w:style w:type="character" w:styleId="WW8Num34z8" w:customStyle="1">
    <w:name w:val="WW8Num34z8"/>
    <w:qFormat w:val="1"/>
    <w:rsid w:val="00095193"/>
  </w:style>
  <w:style w:type="character" w:styleId="Carpredefinitoparagrafo2" w:customStyle="1">
    <w:name w:val="Car. predefinito paragrafo2"/>
    <w:qFormat w:val="1"/>
    <w:rsid w:val="00095193"/>
  </w:style>
  <w:style w:type="character" w:styleId="tgc" w:customStyle="1">
    <w:name w:val="_tgc"/>
    <w:basedOn w:val="Carpredefinitoparagrafo2"/>
    <w:qFormat w:val="1"/>
    <w:rsid w:val="00095193"/>
  </w:style>
  <w:style w:type="character" w:styleId="WW8Num14z1" w:customStyle="1">
    <w:name w:val="WW8Num14z1"/>
    <w:qFormat w:val="1"/>
    <w:rsid w:val="00095193"/>
    <w:rPr>
      <w:b w:val="1"/>
    </w:rPr>
  </w:style>
  <w:style w:type="character" w:styleId="WW8Num16z3" w:customStyle="1">
    <w:name w:val="WW8Num16z3"/>
    <w:qFormat w:val="1"/>
    <w:rsid w:val="00095193"/>
  </w:style>
  <w:style w:type="character" w:styleId="WW8Num16z4" w:customStyle="1">
    <w:name w:val="WW8Num16z4"/>
    <w:qFormat w:val="1"/>
    <w:rsid w:val="00095193"/>
  </w:style>
  <w:style w:type="character" w:styleId="WW8Num16z5" w:customStyle="1">
    <w:name w:val="WW8Num16z5"/>
    <w:qFormat w:val="1"/>
    <w:rsid w:val="00095193"/>
  </w:style>
  <w:style w:type="character" w:styleId="WW8Num16z6" w:customStyle="1">
    <w:name w:val="WW8Num16z6"/>
    <w:qFormat w:val="1"/>
    <w:rsid w:val="00095193"/>
  </w:style>
  <w:style w:type="character" w:styleId="WW8Num16z7" w:customStyle="1">
    <w:name w:val="WW8Num16z7"/>
    <w:qFormat w:val="1"/>
    <w:rsid w:val="00095193"/>
  </w:style>
  <w:style w:type="character" w:styleId="WW8Num16z8" w:customStyle="1">
    <w:name w:val="WW8Num16z8"/>
    <w:qFormat w:val="1"/>
    <w:rsid w:val="00095193"/>
  </w:style>
  <w:style w:type="character" w:styleId="ListLabel1" w:customStyle="1">
    <w:name w:val="ListLabel 1"/>
    <w:qFormat w:val="1"/>
    <w:rsid w:val="00095193"/>
    <w:rPr>
      <w:rFonts w:ascii="Arial" w:cs="Symbol" w:hAnsi="Arial"/>
      <w:sz w:val="20"/>
    </w:rPr>
  </w:style>
  <w:style w:type="character" w:styleId="ListLabel2" w:customStyle="1">
    <w:name w:val="ListLabel 2"/>
    <w:qFormat w:val="1"/>
    <w:rsid w:val="00095193"/>
    <w:rPr>
      <w:rFonts w:cs="OpenSymbol"/>
    </w:rPr>
  </w:style>
  <w:style w:type="character" w:styleId="ListLabel3" w:customStyle="1">
    <w:name w:val="ListLabel 3"/>
    <w:qFormat w:val="1"/>
    <w:rsid w:val="00095193"/>
    <w:rPr>
      <w:rFonts w:cs="OpenSymbol"/>
    </w:rPr>
  </w:style>
  <w:style w:type="character" w:styleId="ListLabel4" w:customStyle="1">
    <w:name w:val="ListLabel 4"/>
    <w:qFormat w:val="1"/>
    <w:rsid w:val="00095193"/>
    <w:rPr>
      <w:rFonts w:cs="Symbol"/>
    </w:rPr>
  </w:style>
  <w:style w:type="character" w:styleId="ListLabel5" w:customStyle="1">
    <w:name w:val="ListLabel 5"/>
    <w:qFormat w:val="1"/>
    <w:rsid w:val="00095193"/>
    <w:rPr>
      <w:rFonts w:cs="OpenSymbol"/>
    </w:rPr>
  </w:style>
  <w:style w:type="character" w:styleId="ListLabel6" w:customStyle="1">
    <w:name w:val="ListLabel 6"/>
    <w:qFormat w:val="1"/>
    <w:rsid w:val="00095193"/>
    <w:rPr>
      <w:rFonts w:cs="OpenSymbol"/>
    </w:rPr>
  </w:style>
  <w:style w:type="character" w:styleId="ListLabel7" w:customStyle="1">
    <w:name w:val="ListLabel 7"/>
    <w:qFormat w:val="1"/>
    <w:rsid w:val="00095193"/>
    <w:rPr>
      <w:rFonts w:cs="Symbol"/>
    </w:rPr>
  </w:style>
  <w:style w:type="character" w:styleId="ListLabel8" w:customStyle="1">
    <w:name w:val="ListLabel 8"/>
    <w:qFormat w:val="1"/>
    <w:rsid w:val="00095193"/>
    <w:rPr>
      <w:rFonts w:cs="OpenSymbol"/>
    </w:rPr>
  </w:style>
  <w:style w:type="character" w:styleId="ListLabel9" w:customStyle="1">
    <w:name w:val="ListLabel 9"/>
    <w:qFormat w:val="1"/>
    <w:rsid w:val="00095193"/>
    <w:rPr>
      <w:rFonts w:cs="OpenSymbol"/>
    </w:rPr>
  </w:style>
  <w:style w:type="character" w:styleId="ListLabel10" w:customStyle="1">
    <w:name w:val="ListLabel 10"/>
    <w:qFormat w:val="1"/>
    <w:rsid w:val="00095193"/>
    <w:rPr>
      <w:rFonts w:ascii="Arial" w:cs="OpenSymbol" w:hAnsi="Arial"/>
      <w:sz w:val="20"/>
    </w:rPr>
  </w:style>
  <w:style w:type="character" w:styleId="ListLabel11" w:customStyle="1">
    <w:name w:val="ListLabel 11"/>
    <w:qFormat w:val="1"/>
    <w:rsid w:val="00095193"/>
    <w:rPr>
      <w:rFonts w:cs="OpenSymbol"/>
    </w:rPr>
  </w:style>
  <w:style w:type="character" w:styleId="ListLabel12" w:customStyle="1">
    <w:name w:val="ListLabel 12"/>
    <w:qFormat w:val="1"/>
    <w:rsid w:val="00095193"/>
    <w:rPr>
      <w:rFonts w:cs="OpenSymbol"/>
    </w:rPr>
  </w:style>
  <w:style w:type="character" w:styleId="ListLabel13" w:customStyle="1">
    <w:name w:val="ListLabel 13"/>
    <w:qFormat w:val="1"/>
    <w:rsid w:val="00095193"/>
    <w:rPr>
      <w:rFonts w:cs="OpenSymbol"/>
    </w:rPr>
  </w:style>
  <w:style w:type="character" w:styleId="ListLabel14" w:customStyle="1">
    <w:name w:val="ListLabel 14"/>
    <w:qFormat w:val="1"/>
    <w:rsid w:val="00095193"/>
    <w:rPr>
      <w:rFonts w:cs="OpenSymbol"/>
    </w:rPr>
  </w:style>
  <w:style w:type="character" w:styleId="ListLabel15" w:customStyle="1">
    <w:name w:val="ListLabel 15"/>
    <w:qFormat w:val="1"/>
    <w:rsid w:val="00095193"/>
    <w:rPr>
      <w:rFonts w:cs="OpenSymbol"/>
    </w:rPr>
  </w:style>
  <w:style w:type="character" w:styleId="ListLabel16" w:customStyle="1">
    <w:name w:val="ListLabel 16"/>
    <w:qFormat w:val="1"/>
    <w:rsid w:val="00095193"/>
    <w:rPr>
      <w:rFonts w:cs="OpenSymbol"/>
    </w:rPr>
  </w:style>
  <w:style w:type="character" w:styleId="ListLabel17" w:customStyle="1">
    <w:name w:val="ListLabel 17"/>
    <w:qFormat w:val="1"/>
    <w:rsid w:val="00095193"/>
    <w:rPr>
      <w:rFonts w:cs="OpenSymbol"/>
    </w:rPr>
  </w:style>
  <w:style w:type="character" w:styleId="ListLabel18" w:customStyle="1">
    <w:name w:val="ListLabel 18"/>
    <w:qFormat w:val="1"/>
    <w:rsid w:val="00095193"/>
    <w:rPr>
      <w:rFonts w:cs="OpenSymbol"/>
    </w:rPr>
  </w:style>
  <w:style w:type="character" w:styleId="ListLabel19" w:customStyle="1">
    <w:name w:val="ListLabel 19"/>
    <w:qFormat w:val="1"/>
    <w:rsid w:val="00095193"/>
    <w:rPr>
      <w:rFonts w:ascii="Arial" w:cs="Symbol" w:hAnsi="Arial"/>
      <w:b w:val="1"/>
      <w:sz w:val="22"/>
      <w:szCs w:val="22"/>
    </w:rPr>
  </w:style>
  <w:style w:type="character" w:styleId="ListLabel20" w:customStyle="1">
    <w:name w:val="ListLabel 20"/>
    <w:qFormat w:val="1"/>
    <w:rsid w:val="00095193"/>
    <w:rPr>
      <w:rFonts w:ascii="Arial" w:cs="OpenSymbol" w:hAnsi="Arial"/>
      <w:b w:val="1"/>
      <w:sz w:val="22"/>
    </w:rPr>
  </w:style>
  <w:style w:type="character" w:styleId="ListLabel21" w:customStyle="1">
    <w:name w:val="ListLabel 21"/>
    <w:qFormat w:val="1"/>
    <w:rsid w:val="00095193"/>
    <w:rPr>
      <w:rFonts w:cs="OpenSymbol"/>
    </w:rPr>
  </w:style>
  <w:style w:type="character" w:styleId="ListLabel22" w:customStyle="1">
    <w:name w:val="ListLabel 22"/>
    <w:qFormat w:val="1"/>
    <w:rsid w:val="00095193"/>
    <w:rPr>
      <w:rFonts w:cs="OpenSymbol"/>
    </w:rPr>
  </w:style>
  <w:style w:type="character" w:styleId="ListLabel23" w:customStyle="1">
    <w:name w:val="ListLabel 23"/>
    <w:qFormat w:val="1"/>
    <w:rsid w:val="00095193"/>
    <w:rPr>
      <w:rFonts w:cs="OpenSymbol"/>
    </w:rPr>
  </w:style>
  <w:style w:type="character" w:styleId="ListLabel24" w:customStyle="1">
    <w:name w:val="ListLabel 24"/>
    <w:qFormat w:val="1"/>
    <w:rsid w:val="00095193"/>
    <w:rPr>
      <w:rFonts w:cs="OpenSymbol"/>
    </w:rPr>
  </w:style>
  <w:style w:type="character" w:styleId="ListLabel25" w:customStyle="1">
    <w:name w:val="ListLabel 25"/>
    <w:qFormat w:val="1"/>
    <w:rsid w:val="00095193"/>
    <w:rPr>
      <w:rFonts w:cs="OpenSymbol"/>
    </w:rPr>
  </w:style>
  <w:style w:type="character" w:styleId="ListLabel26" w:customStyle="1">
    <w:name w:val="ListLabel 26"/>
    <w:qFormat w:val="1"/>
    <w:rsid w:val="00095193"/>
    <w:rPr>
      <w:rFonts w:cs="OpenSymbol"/>
    </w:rPr>
  </w:style>
  <w:style w:type="character" w:styleId="ListLabel27" w:customStyle="1">
    <w:name w:val="ListLabel 27"/>
    <w:qFormat w:val="1"/>
    <w:rsid w:val="00095193"/>
    <w:rPr>
      <w:rFonts w:cs="OpenSymbol"/>
    </w:rPr>
  </w:style>
  <w:style w:type="character" w:styleId="ListLabel28" w:customStyle="1">
    <w:name w:val="ListLabel 28"/>
    <w:qFormat w:val="1"/>
    <w:rsid w:val="00095193"/>
    <w:rPr>
      <w:rFonts w:cs="OpenSymbol"/>
    </w:rPr>
  </w:style>
  <w:style w:type="character" w:styleId="ListLabel29" w:customStyle="1">
    <w:name w:val="ListLabel 29"/>
    <w:qFormat w:val="1"/>
    <w:rsid w:val="00095193"/>
    <w:rPr>
      <w:rFonts w:ascii="Arial" w:cs="OpenSymbol" w:hAnsi="Arial"/>
      <w:b w:val="1"/>
      <w:sz w:val="22"/>
      <w:szCs w:val="22"/>
    </w:rPr>
  </w:style>
  <w:style w:type="character" w:styleId="ListLabel30" w:customStyle="1">
    <w:name w:val="ListLabel 30"/>
    <w:qFormat w:val="1"/>
    <w:rsid w:val="00095193"/>
    <w:rPr>
      <w:rFonts w:cs="OpenSymbol"/>
    </w:rPr>
  </w:style>
  <w:style w:type="character" w:styleId="ListLabel31" w:customStyle="1">
    <w:name w:val="ListLabel 31"/>
    <w:qFormat w:val="1"/>
    <w:rsid w:val="00095193"/>
    <w:rPr>
      <w:rFonts w:cs="OpenSymbol"/>
    </w:rPr>
  </w:style>
  <w:style w:type="character" w:styleId="ListLabel32" w:customStyle="1">
    <w:name w:val="ListLabel 32"/>
    <w:qFormat w:val="1"/>
    <w:rsid w:val="00095193"/>
    <w:rPr>
      <w:rFonts w:cs="OpenSymbol"/>
      <w:sz w:val="22"/>
      <w:szCs w:val="22"/>
    </w:rPr>
  </w:style>
  <w:style w:type="character" w:styleId="ListLabel33" w:customStyle="1">
    <w:name w:val="ListLabel 33"/>
    <w:qFormat w:val="1"/>
    <w:rsid w:val="00095193"/>
    <w:rPr>
      <w:rFonts w:cs="OpenSymbol"/>
    </w:rPr>
  </w:style>
  <w:style w:type="character" w:styleId="ListLabel34" w:customStyle="1">
    <w:name w:val="ListLabel 34"/>
    <w:qFormat w:val="1"/>
    <w:rsid w:val="00095193"/>
    <w:rPr>
      <w:rFonts w:cs="OpenSymbol"/>
    </w:rPr>
  </w:style>
  <w:style w:type="character" w:styleId="ListLabel35" w:customStyle="1">
    <w:name w:val="ListLabel 35"/>
    <w:qFormat w:val="1"/>
    <w:rsid w:val="00095193"/>
    <w:rPr>
      <w:rFonts w:cs="OpenSymbol"/>
      <w:sz w:val="22"/>
      <w:szCs w:val="22"/>
    </w:rPr>
  </w:style>
  <w:style w:type="character" w:styleId="ListLabel36" w:customStyle="1">
    <w:name w:val="ListLabel 36"/>
    <w:qFormat w:val="1"/>
    <w:rsid w:val="00095193"/>
    <w:rPr>
      <w:rFonts w:cs="OpenSymbol"/>
    </w:rPr>
  </w:style>
  <w:style w:type="character" w:styleId="ListLabel37" w:customStyle="1">
    <w:name w:val="ListLabel 37"/>
    <w:qFormat w:val="1"/>
    <w:rsid w:val="00095193"/>
    <w:rPr>
      <w:rFonts w:cs="OpenSymbol"/>
    </w:rPr>
  </w:style>
  <w:style w:type="character" w:styleId="ListLabel38" w:customStyle="1">
    <w:name w:val="ListLabel 38"/>
    <w:qFormat w:val="1"/>
    <w:rsid w:val="00095193"/>
    <w:rPr>
      <w:rFonts w:ascii="Arial" w:cs="Symbol" w:hAnsi="Arial"/>
      <w:b w:val="1"/>
      <w:sz w:val="20"/>
    </w:rPr>
  </w:style>
  <w:style w:type="character" w:styleId="ListLabel39" w:customStyle="1">
    <w:name w:val="ListLabel 39"/>
    <w:qFormat w:val="1"/>
    <w:rsid w:val="00095193"/>
    <w:rPr>
      <w:rFonts w:cs="OpenSymbol"/>
    </w:rPr>
  </w:style>
  <w:style w:type="character" w:styleId="ListLabel40" w:customStyle="1">
    <w:name w:val="ListLabel 40"/>
    <w:qFormat w:val="1"/>
    <w:rsid w:val="00095193"/>
    <w:rPr>
      <w:rFonts w:cs="OpenSymbol"/>
    </w:rPr>
  </w:style>
  <w:style w:type="character" w:styleId="ListLabel41" w:customStyle="1">
    <w:name w:val="ListLabel 41"/>
    <w:qFormat w:val="1"/>
    <w:rsid w:val="00095193"/>
    <w:rPr>
      <w:rFonts w:cs="Symbol" w:eastAsia="Calibri"/>
    </w:rPr>
  </w:style>
  <w:style w:type="character" w:styleId="ListLabel42" w:customStyle="1">
    <w:name w:val="ListLabel 42"/>
    <w:qFormat w:val="1"/>
    <w:rsid w:val="00095193"/>
    <w:rPr>
      <w:rFonts w:cs="Courier New"/>
    </w:rPr>
  </w:style>
  <w:style w:type="character" w:styleId="ListLabel43" w:customStyle="1">
    <w:name w:val="ListLabel 43"/>
    <w:qFormat w:val="1"/>
    <w:rsid w:val="00095193"/>
    <w:rPr>
      <w:rFonts w:cs="Courier New"/>
    </w:rPr>
  </w:style>
  <w:style w:type="character" w:styleId="ListLabel44" w:customStyle="1">
    <w:name w:val="ListLabel 44"/>
    <w:qFormat w:val="1"/>
    <w:rsid w:val="00095193"/>
    <w:rPr>
      <w:rFonts w:cs="Courier New"/>
    </w:rPr>
  </w:style>
  <w:style w:type="character" w:styleId="ListLabel45" w:customStyle="1">
    <w:name w:val="ListLabel 45"/>
    <w:qFormat w:val="1"/>
    <w:rsid w:val="00095193"/>
    <w:rPr>
      <w:rFonts w:cs="Symbol" w:eastAsia="Calibri"/>
    </w:rPr>
  </w:style>
  <w:style w:type="character" w:styleId="ListLabel46" w:customStyle="1">
    <w:name w:val="ListLabel 46"/>
    <w:qFormat w:val="1"/>
    <w:rsid w:val="00095193"/>
    <w:rPr>
      <w:rFonts w:cs="Courier New"/>
    </w:rPr>
  </w:style>
  <w:style w:type="character" w:styleId="ListLabel47" w:customStyle="1">
    <w:name w:val="ListLabel 47"/>
    <w:qFormat w:val="1"/>
    <w:rsid w:val="00095193"/>
    <w:rPr>
      <w:rFonts w:cs="Courier New"/>
    </w:rPr>
  </w:style>
  <w:style w:type="character" w:styleId="ListLabel48" w:customStyle="1">
    <w:name w:val="ListLabel 48"/>
    <w:qFormat w:val="1"/>
    <w:rsid w:val="00095193"/>
    <w:rPr>
      <w:rFonts w:cs="Courier New"/>
    </w:rPr>
  </w:style>
  <w:style w:type="character" w:styleId="ListLabel49" w:customStyle="1">
    <w:name w:val="ListLabel 49"/>
    <w:qFormat w:val="1"/>
    <w:rsid w:val="00095193"/>
    <w:rPr>
      <w:rFonts w:cs="Symbol" w:eastAsia="Calibri"/>
    </w:rPr>
  </w:style>
  <w:style w:type="character" w:styleId="ListLabel50" w:customStyle="1">
    <w:name w:val="ListLabel 50"/>
    <w:qFormat w:val="1"/>
    <w:rsid w:val="00095193"/>
    <w:rPr>
      <w:rFonts w:cs="Courier New"/>
    </w:rPr>
  </w:style>
  <w:style w:type="character" w:styleId="ListLabel51" w:customStyle="1">
    <w:name w:val="ListLabel 51"/>
    <w:qFormat w:val="1"/>
    <w:rsid w:val="00095193"/>
    <w:rPr>
      <w:rFonts w:cs="Courier New"/>
    </w:rPr>
  </w:style>
  <w:style w:type="character" w:styleId="ListLabel52" w:customStyle="1">
    <w:name w:val="ListLabel 52"/>
    <w:qFormat w:val="1"/>
    <w:rsid w:val="00095193"/>
    <w:rPr>
      <w:rFonts w:cs="Courier New"/>
    </w:rPr>
  </w:style>
  <w:style w:type="character" w:styleId="apple-converted-space" w:customStyle="1">
    <w:name w:val="apple-converted-space"/>
    <w:basedOn w:val="Caratterepredefinitoparagrafo"/>
    <w:qFormat w:val="1"/>
    <w:rsid w:val="00095193"/>
  </w:style>
  <w:style w:type="paragraph" w:styleId="Titolo">
    <w:name w:val="Title"/>
    <w:basedOn w:val="Normale"/>
    <w:next w:val="Corpotesto"/>
    <w:qFormat w:val="1"/>
    <w:rsid w:val="00095193"/>
    <w:pPr>
      <w:keepNext w:val="1"/>
      <w:spacing w:after="120" w:before="240"/>
    </w:pPr>
    <w:rPr>
      <w:rFonts w:ascii="Liberation Sans" w:cs="Mangal" w:eastAsia="SimSun" w:hAnsi="Liberation Sans"/>
      <w:sz w:val="28"/>
      <w:szCs w:val="28"/>
    </w:rPr>
  </w:style>
  <w:style w:type="paragraph" w:styleId="Corpotesto">
    <w:name w:val="Body Text"/>
    <w:basedOn w:val="Normale"/>
    <w:rsid w:val="00095193"/>
    <w:pPr>
      <w:suppressAutoHyphens w:val="1"/>
      <w:jc w:val="center"/>
    </w:pPr>
    <w:rPr>
      <w:rFonts w:ascii="Comic Sans MS" w:cs="Comic Sans MS" w:hAnsi="Comic Sans MS"/>
      <w:szCs w:val="20"/>
    </w:rPr>
  </w:style>
  <w:style w:type="paragraph" w:styleId="Elenco">
    <w:name w:val="List"/>
    <w:basedOn w:val="Corpotesto"/>
    <w:rsid w:val="00095193"/>
  </w:style>
  <w:style w:type="paragraph" w:styleId="Didascalia1" w:customStyle="1">
    <w:name w:val="Didascalia1"/>
    <w:basedOn w:val="Normale"/>
    <w:qFormat w:val="1"/>
    <w:rsid w:val="00095193"/>
    <w:pPr>
      <w:suppressLineNumbers w:val="1"/>
      <w:spacing w:after="120" w:before="120"/>
    </w:pPr>
    <w:rPr>
      <w:rFonts w:cs="Mangal"/>
      <w:i w:val="1"/>
      <w:iCs w:val="1"/>
    </w:rPr>
  </w:style>
  <w:style w:type="paragraph" w:styleId="Indice" w:customStyle="1">
    <w:name w:val="Indice"/>
    <w:basedOn w:val="Normale"/>
    <w:qFormat w:val="1"/>
    <w:rsid w:val="00095193"/>
    <w:pPr>
      <w:suppressLineNumbers w:val="1"/>
      <w:suppressAutoHyphens w:val="1"/>
    </w:pPr>
    <w:rPr>
      <w:szCs w:val="20"/>
    </w:rPr>
  </w:style>
  <w:style w:type="paragraph" w:styleId="Titolo3" w:customStyle="1">
    <w:name w:val="Titolo3"/>
    <w:basedOn w:val="Normale"/>
    <w:qFormat w:val="1"/>
    <w:rsid w:val="00095193"/>
    <w:pPr>
      <w:keepNext w:val="1"/>
      <w:spacing w:after="120" w:before="240"/>
    </w:pPr>
    <w:rPr>
      <w:rFonts w:ascii="Arial" w:cs="Mangal" w:eastAsia="Microsoft YaHei" w:hAnsi="Arial"/>
      <w:sz w:val="28"/>
      <w:szCs w:val="28"/>
    </w:rPr>
  </w:style>
  <w:style w:type="paragraph" w:styleId="Didascalia">
    <w:name w:val="caption"/>
    <w:basedOn w:val="Normale"/>
    <w:qFormat w:val="1"/>
    <w:rsid w:val="00095193"/>
    <w:pPr>
      <w:suppressLineNumbers w:val="1"/>
      <w:spacing w:after="120" w:before="120"/>
    </w:pPr>
    <w:rPr>
      <w:rFonts w:cs="Mangal"/>
      <w:i w:val="1"/>
      <w:iCs w:val="1"/>
    </w:rPr>
  </w:style>
  <w:style w:type="paragraph" w:styleId="Titolo2" w:customStyle="1">
    <w:name w:val="Titolo2"/>
    <w:basedOn w:val="Normale"/>
    <w:qFormat w:val="1"/>
    <w:rsid w:val="00095193"/>
    <w:pPr>
      <w:keepNext w:val="1"/>
      <w:spacing w:after="120" w:before="240"/>
    </w:pPr>
    <w:rPr>
      <w:rFonts w:ascii="Arial" w:cs="Mangal" w:eastAsia="Microsoft YaHei" w:hAnsi="Arial"/>
      <w:sz w:val="28"/>
      <w:szCs w:val="28"/>
    </w:rPr>
  </w:style>
  <w:style w:type="paragraph" w:styleId="Titolo1" w:customStyle="1">
    <w:name w:val="Titolo1"/>
    <w:basedOn w:val="Normale"/>
    <w:qFormat w:val="1"/>
    <w:rsid w:val="00095193"/>
    <w:pPr>
      <w:keepNext w:val="1"/>
      <w:spacing w:after="120" w:before="240"/>
    </w:pPr>
    <w:rPr>
      <w:rFonts w:ascii="Arial" w:cs="Mangal" w:eastAsia="Microsoft YaHei" w:hAnsi="Arial"/>
      <w:sz w:val="28"/>
      <w:szCs w:val="28"/>
    </w:rPr>
  </w:style>
  <w:style w:type="paragraph" w:styleId="Intestazione1" w:customStyle="1">
    <w:name w:val="Intestazione1"/>
    <w:basedOn w:val="Normale"/>
    <w:qFormat w:val="1"/>
    <w:rsid w:val="00095193"/>
    <w:pPr>
      <w:tabs>
        <w:tab w:val="center" w:pos="4819"/>
        <w:tab w:val="right" w:pos="9638"/>
      </w:tabs>
    </w:pPr>
  </w:style>
  <w:style w:type="paragraph" w:styleId="Didascalia10" w:customStyle="1">
    <w:name w:val="Didascalia1"/>
    <w:basedOn w:val="Normale"/>
    <w:qFormat w:val="1"/>
    <w:rsid w:val="00095193"/>
    <w:pPr>
      <w:suppressLineNumbers w:val="1"/>
      <w:suppressAutoHyphens w:val="1"/>
      <w:spacing w:after="120" w:before="120"/>
    </w:pPr>
    <w:rPr>
      <w:i w:val="1"/>
      <w:iCs w:val="1"/>
    </w:rPr>
  </w:style>
  <w:style w:type="paragraph" w:styleId="Intestazione2" w:customStyle="1">
    <w:name w:val="Intestazione2"/>
    <w:basedOn w:val="Normale"/>
    <w:rsid w:val="00095193"/>
    <w:pPr>
      <w:keepNext w:val="1"/>
      <w:spacing w:after="120" w:before="240"/>
    </w:pPr>
    <w:rPr>
      <w:rFonts w:ascii="Arial" w:cs="DejaVu Sans" w:eastAsia="DejaVu Sans" w:hAnsi="Arial"/>
      <w:sz w:val="28"/>
      <w:szCs w:val="28"/>
    </w:rPr>
  </w:style>
  <w:style w:type="paragraph" w:styleId="Testofumetto">
    <w:name w:val="Balloon Text"/>
    <w:basedOn w:val="Normale"/>
    <w:qFormat w:val="1"/>
    <w:rsid w:val="00095193"/>
    <w:rPr>
      <w:rFonts w:ascii="Tahoma" w:cs="Tahoma" w:hAnsi="Tahoma"/>
      <w:sz w:val="16"/>
      <w:szCs w:val="16"/>
    </w:rPr>
  </w:style>
  <w:style w:type="paragraph" w:styleId="Pidipagina1" w:customStyle="1">
    <w:name w:val="Piè di pagina1"/>
    <w:basedOn w:val="Normale"/>
    <w:rsid w:val="00095193"/>
    <w:pPr>
      <w:tabs>
        <w:tab w:val="center" w:pos="4819"/>
        <w:tab w:val="right" w:pos="9638"/>
      </w:tabs>
    </w:pPr>
  </w:style>
  <w:style w:type="paragraph" w:styleId="Stile" w:customStyle="1">
    <w:name w:val="Stile"/>
    <w:qFormat w:val="1"/>
    <w:rsid w:val="00095193"/>
    <w:pPr>
      <w:widowControl w:val="0"/>
      <w:suppressAutoHyphens w:val="1"/>
    </w:pPr>
    <w:rPr>
      <w:rFonts w:eastAsia="Arial"/>
      <w:sz w:val="24"/>
      <w:szCs w:val="24"/>
      <w:lang w:eastAsia="zh-CN"/>
    </w:rPr>
  </w:style>
  <w:style w:type="paragraph" w:styleId="Paragrafoelenco">
    <w:name w:val="List Paragraph"/>
    <w:basedOn w:val="Normale"/>
    <w:qFormat w:val="1"/>
    <w:rsid w:val="00095193"/>
    <w:pPr>
      <w:spacing w:after="200"/>
      <w:ind w:left="720"/>
    </w:pPr>
    <w:rPr>
      <w:rFonts w:ascii="Cambria" w:eastAsia="Cambria" w:hAnsi="Cambria"/>
    </w:rPr>
  </w:style>
  <w:style w:type="paragraph" w:styleId="Rientrocorpodeltesto21" w:customStyle="1">
    <w:name w:val="Rientro corpo del testo 21"/>
    <w:basedOn w:val="Normale"/>
    <w:qFormat w:val="1"/>
    <w:rsid w:val="00095193"/>
    <w:pPr>
      <w:suppressAutoHyphens w:val="1"/>
      <w:ind w:left="360"/>
      <w:jc w:val="both"/>
    </w:pPr>
    <w:rPr>
      <w:rFonts w:ascii="Times" w:cs="Times" w:eastAsia="Times" w:hAnsi="Times"/>
      <w:szCs w:val="20"/>
    </w:rPr>
  </w:style>
  <w:style w:type="paragraph" w:styleId="Indirizzomittentebreve" w:customStyle="1">
    <w:name w:val="Indirizzo mittente breve"/>
    <w:basedOn w:val="Normale"/>
    <w:qFormat w:val="1"/>
    <w:rsid w:val="00095193"/>
    <w:pPr>
      <w:suppressAutoHyphens w:val="1"/>
    </w:pPr>
    <w:rPr>
      <w:sz w:val="20"/>
      <w:szCs w:val="20"/>
      <w:lang w:val="en-US"/>
    </w:rPr>
  </w:style>
  <w:style w:type="paragraph" w:styleId="Rientrocorpodeltesto">
    <w:name w:val="Body Text Indent"/>
    <w:basedOn w:val="Normale"/>
    <w:rsid w:val="00095193"/>
    <w:pPr>
      <w:suppressAutoHyphens w:val="1"/>
      <w:spacing w:after="120"/>
      <w:ind w:left="283"/>
    </w:pPr>
    <w:rPr>
      <w:szCs w:val="20"/>
    </w:rPr>
  </w:style>
  <w:style w:type="paragraph" w:styleId="Corpodeltesto21" w:customStyle="1">
    <w:name w:val="Corpo del testo 21"/>
    <w:basedOn w:val="Normale"/>
    <w:qFormat w:val="1"/>
    <w:rsid w:val="00095193"/>
    <w:pPr>
      <w:suppressAutoHyphens w:val="1"/>
      <w:spacing w:after="120" w:line="480" w:lineRule="auto"/>
    </w:pPr>
    <w:rPr>
      <w:szCs w:val="20"/>
    </w:rPr>
  </w:style>
  <w:style w:type="paragraph" w:styleId="Corpodeltesto31" w:customStyle="1">
    <w:name w:val="Corpo del testo 31"/>
    <w:basedOn w:val="Normale"/>
    <w:qFormat w:val="1"/>
    <w:rsid w:val="00095193"/>
    <w:pPr>
      <w:suppressAutoHyphens w:val="1"/>
      <w:spacing w:after="120"/>
    </w:pPr>
    <w:rPr>
      <w:sz w:val="16"/>
      <w:szCs w:val="16"/>
    </w:rPr>
  </w:style>
  <w:style w:type="paragraph" w:styleId="Contenutotabella" w:customStyle="1">
    <w:name w:val="Contenuto tabella"/>
    <w:basedOn w:val="Normale"/>
    <w:qFormat w:val="1"/>
    <w:rsid w:val="00095193"/>
    <w:pPr>
      <w:suppressLineNumbers w:val="1"/>
      <w:suppressAutoHyphens w:val="1"/>
    </w:pPr>
    <w:rPr>
      <w:szCs w:val="20"/>
    </w:rPr>
  </w:style>
  <w:style w:type="paragraph" w:styleId="Intestazionetabella" w:customStyle="1">
    <w:name w:val="Intestazione tabella"/>
    <w:basedOn w:val="Contenutotabella"/>
    <w:qFormat w:val="1"/>
    <w:rsid w:val="00095193"/>
    <w:pPr>
      <w:jc w:val="center"/>
    </w:pPr>
    <w:rPr>
      <w:b w:val="1"/>
      <w:bCs w:val="1"/>
    </w:rPr>
  </w:style>
  <w:style w:type="paragraph" w:styleId="Contenutocornice" w:customStyle="1">
    <w:name w:val="Contenuto cornice"/>
    <w:basedOn w:val="Corpotesto"/>
    <w:qFormat w:val="1"/>
    <w:rsid w:val="00095193"/>
  </w:style>
  <w:style w:type="paragraph" w:styleId="Rientrocorpodeltesto31" w:customStyle="1">
    <w:name w:val="Rientro corpo del testo 31"/>
    <w:basedOn w:val="Normale"/>
    <w:qFormat w:val="1"/>
    <w:rsid w:val="00095193"/>
    <w:pPr>
      <w:ind w:left="-10" w:hanging="360"/>
      <w:jc w:val="both"/>
    </w:pPr>
    <w:rPr>
      <w:rFonts w:ascii="Arial" w:cs="Arial" w:hAnsi="Arial"/>
      <w:sz w:val="20"/>
      <w:szCs w:val="26"/>
      <w:u w:val="single"/>
    </w:rPr>
  </w:style>
  <w:style w:type="paragraph" w:styleId="Rientrocorpodeltesto32" w:customStyle="1">
    <w:name w:val="Rientro corpo del testo 32"/>
    <w:basedOn w:val="Normale"/>
    <w:qFormat w:val="1"/>
    <w:rsid w:val="00095193"/>
    <w:pPr>
      <w:spacing w:after="120"/>
      <w:ind w:left="283"/>
    </w:pPr>
    <w:rPr>
      <w:sz w:val="16"/>
      <w:szCs w:val="16"/>
    </w:rPr>
  </w:style>
  <w:style w:type="paragraph" w:styleId="Nessunaspaziatura">
    <w:name w:val="No Spacing"/>
    <w:qFormat w:val="1"/>
    <w:rsid w:val="00095193"/>
    <w:pPr>
      <w:suppressAutoHyphens w:val="1"/>
    </w:pPr>
    <w:rPr>
      <w:rFonts w:eastAsia="Arial"/>
      <w:sz w:val="24"/>
      <w:szCs w:val="24"/>
      <w:lang w:eastAsia="zh-CN"/>
    </w:rPr>
  </w:style>
  <w:style w:type="paragraph" w:styleId="Titolotabella" w:customStyle="1">
    <w:name w:val="Titolo tabella"/>
    <w:basedOn w:val="Contenutotabella"/>
    <w:qFormat w:val="1"/>
    <w:rsid w:val="00095193"/>
    <w:pPr>
      <w:jc w:val="center"/>
    </w:pPr>
    <w:rPr>
      <w:b w:val="1"/>
      <w:bCs w:val="1"/>
    </w:rPr>
  </w:style>
  <w:style w:type="numbering" w:styleId="WW8Num1" w:customStyle="1">
    <w:name w:val="WW8Num1"/>
    <w:qFormat w:val="1"/>
    <w:rsid w:val="00095193"/>
  </w:style>
  <w:style w:type="table" w:styleId="Grigliatabella">
    <w:name w:val="Table Grid"/>
    <w:basedOn w:val="Tabellanormale"/>
    <w:uiPriority w:val="59"/>
    <w:rsid w:val="00887D5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70.0" w:type="dxa"/>
        <w:left w:w="65.0" w:type="dxa"/>
        <w:bottom w:w="70.0" w:type="dxa"/>
        <w:right w:w="7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65.0" w:type="dxa"/>
        <w:bottom w:w="0.0" w:type="dxa"/>
        <w:right w:w="70.0" w:type="dxa"/>
      </w:tblCellMar>
    </w:tblPr>
  </w:style>
  <w:style w:type="table" w:styleId="Table5">
    <w:basedOn w:val="TableNormal"/>
    <w:tblPr>
      <w:tblStyleRowBandSize w:val="1"/>
      <w:tblStyleColBandSize w:val="1"/>
      <w:tblCellMar>
        <w:top w:w="0.0" w:type="dxa"/>
        <w:left w:w="103.0" w:type="dxa"/>
        <w:bottom w:w="0.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3.0" w:type="dxa"/>
        <w:bottom w:w="0.0" w:type="dxa"/>
        <w:right w:w="115.0" w:type="dxa"/>
      </w:tblCellMar>
    </w:tblPr>
  </w:style>
  <w:style w:type="table" w:styleId="Table2">
    <w:basedOn w:val="TableNormal"/>
    <w:tblPr>
      <w:tblStyleRowBandSize w:val="1"/>
      <w:tblStyleColBandSize w:val="1"/>
      <w:tblCellMar>
        <w:top w:w="0.0" w:type="dxa"/>
        <w:left w:w="103.0" w:type="dxa"/>
        <w:bottom w:w="0.0" w:type="dxa"/>
        <w:right w:w="115.0" w:type="dxa"/>
      </w:tblCellMar>
    </w:tblPr>
  </w:style>
  <w:style w:type="table" w:styleId="Table3">
    <w:basedOn w:val="TableNormal"/>
    <w:tblPr>
      <w:tblStyleRowBandSize w:val="1"/>
      <w:tblStyleColBandSize w:val="1"/>
      <w:tblCellMar>
        <w:top w:w="0.0" w:type="dxa"/>
        <w:left w:w="103.0" w:type="dxa"/>
        <w:bottom w:w="0.0" w:type="dxa"/>
        <w:right w:w="115.0" w:type="dxa"/>
      </w:tblCellMar>
    </w:tblPr>
  </w:style>
  <w:style w:type="table" w:styleId="Table4">
    <w:basedOn w:val="TableNormal"/>
    <w:tblPr>
      <w:tblStyleRowBandSize w:val="1"/>
      <w:tblStyleColBandSize w:val="1"/>
      <w:tblCellMar>
        <w:top w:w="0.0" w:type="dxa"/>
        <w:left w:w="103.0" w:type="dxa"/>
        <w:bottom w:w="0.0" w:type="dxa"/>
        <w:right w:w="115.0" w:type="dxa"/>
      </w:tblCellMar>
    </w:tblPr>
  </w:style>
  <w:style w:type="table" w:styleId="Table5">
    <w:basedOn w:val="TableNormal"/>
    <w:tblPr>
      <w:tblStyleRowBandSize w:val="1"/>
      <w:tblStyleColBandSize w:val="1"/>
      <w:tblCellMar>
        <w:top w:w="0.0" w:type="dxa"/>
        <w:left w:w="65.0" w:type="dxa"/>
        <w:bottom w:w="0.0" w:type="dxa"/>
        <w:right w:w="70.0" w:type="dxa"/>
      </w:tblCellMar>
    </w:tblPr>
  </w:style>
  <w:style w:type="table" w:styleId="Table6">
    <w:basedOn w:val="TableNormal"/>
    <w:tblPr>
      <w:tblStyleRowBandSize w:val="1"/>
      <w:tblStyleColBandSize w:val="1"/>
      <w:tblCellMar>
        <w:top w:w="0.0" w:type="dxa"/>
        <w:left w:w="103.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n8rjwUogkEW5KN6QdbUi2xsOhA==">CgMxLjA4AHIhMXZncXQxV2dlY0NNeklWcEJySVVzaEY0M1NGWndweS1p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2020-11-05T20:35:00Z</dcterms:created>
  <dc:creator>Federica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